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7A06E4" w:rsidRPr="007A06E4" w:rsidTr="00704580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Республика Саха (Якутия)</w:t>
            </w:r>
          </w:p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Окружная Администрация</w:t>
            </w:r>
          </w:p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Городского округа  </w:t>
            </w:r>
          </w:p>
          <w:p w:rsidR="007A06E4" w:rsidRPr="007A06E4" w:rsidRDefault="007A06E4" w:rsidP="007A06E4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«Жатай»</w:t>
            </w:r>
          </w:p>
          <w:p w:rsidR="007A06E4" w:rsidRPr="007A06E4" w:rsidRDefault="007A06E4" w:rsidP="007A06E4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7A06E4" w:rsidRPr="007A06E4" w:rsidRDefault="007A06E4" w:rsidP="007A06E4">
            <w:pPr>
              <w:spacing w:after="20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A06E4">
              <w:rPr>
                <w:rFonts w:ascii="Bookman Old Style" w:eastAsia="Calibri" w:hAnsi="Bookman Old Style" w:cs="Times New Roman"/>
                <w:b/>
              </w:rPr>
              <w:t>ПОСТАНОВЛЕНИЕ</w:t>
            </w:r>
          </w:p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noProof/>
                <w:snapToGrid w:val="0"/>
                <w:sz w:val="24"/>
                <w:szCs w:val="24"/>
                <w:lang w:eastAsia="ru-RU"/>
              </w:rPr>
              <w:drawing>
                <wp:inline distT="0" distB="0" distL="0" distR="0" wp14:anchorId="09465177" wp14:editId="69B00836">
                  <wp:extent cx="600075" cy="790575"/>
                  <wp:effectExtent l="0" t="0" r="0" b="0"/>
                  <wp:docPr id="1" name="Рисунок 1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Саха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θр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16"/>
                <w:szCs w:val="16"/>
                <w:lang w:eastAsia="ru-RU"/>
              </w:rPr>
              <w:t>θ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сп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val="en-US" w:eastAsia="ru-RU"/>
              </w:rPr>
              <w:t>yy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б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val="en-US" w:eastAsia="ru-RU"/>
              </w:rPr>
              <w:t>y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л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val="en-US" w:eastAsia="ru-RU"/>
              </w:rPr>
              <w:t>y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кэтэ</w:t>
            </w:r>
            <w:proofErr w:type="spellEnd"/>
          </w:p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«Жатай»</w:t>
            </w:r>
          </w:p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Куораттаађы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уокуругун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proofErr w:type="gram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Уокуруктаађы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Дьа</w:t>
            </w:r>
            <w:proofErr w:type="spellEnd"/>
            <w:proofErr w:type="gram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h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алтата</w:t>
            </w:r>
            <w:proofErr w:type="spellEnd"/>
          </w:p>
          <w:p w:rsidR="007A06E4" w:rsidRPr="007A06E4" w:rsidRDefault="007A06E4" w:rsidP="007A06E4">
            <w:pPr>
              <w:spacing w:after="0" w:line="240" w:lineRule="auto"/>
              <w:ind w:right="1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7A06E4" w:rsidRPr="007A06E4" w:rsidRDefault="007A06E4" w:rsidP="007A06E4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7A06E4" w:rsidRPr="007A06E4" w:rsidTr="00704580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7A06E4" w:rsidRPr="007A06E4" w:rsidRDefault="0073515C" w:rsidP="007A0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30.12.2020 г. №100-г</w:t>
            </w:r>
          </w:p>
        </w:tc>
      </w:tr>
    </w:tbl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0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адресную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программу </w:t>
      </w:r>
      <w:r w:rsidRPr="007A06E4">
        <w:rPr>
          <w:rFonts w:ascii="Times New Roman" w:eastAsia="Calibri" w:hAnsi="Times New Roman" w:cs="Times New Roman"/>
          <w:b/>
        </w:rPr>
        <w:t xml:space="preserve">«Обустройство инженерной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Calibri" w:hAnsi="Times New Roman" w:cs="Times New Roman"/>
          <w:b/>
        </w:rPr>
        <w:t xml:space="preserve">инфраструктуры зоны индивидуальной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Calibri" w:hAnsi="Times New Roman" w:cs="Times New Roman"/>
          <w:b/>
        </w:rPr>
        <w:t>жилой застройки для граждан имеющих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Calibri" w:hAnsi="Times New Roman" w:cs="Times New Roman"/>
          <w:b/>
        </w:rPr>
        <w:t xml:space="preserve">3-х и более </w:t>
      </w:r>
      <w:proofErr w:type="gramStart"/>
      <w:r w:rsidRPr="007A06E4">
        <w:rPr>
          <w:rFonts w:ascii="Times New Roman" w:eastAsia="Calibri" w:hAnsi="Times New Roman" w:cs="Times New Roman"/>
          <w:b/>
        </w:rPr>
        <w:t>детей  на</w:t>
      </w:r>
      <w:proofErr w:type="gramEnd"/>
      <w:r w:rsidRPr="007A06E4">
        <w:rPr>
          <w:rFonts w:ascii="Times New Roman" w:eastAsia="Calibri" w:hAnsi="Times New Roman" w:cs="Times New Roman"/>
          <w:b/>
        </w:rPr>
        <w:t xml:space="preserve"> территории 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b/>
        </w:rPr>
        <w:t>ГО «Жатай» на 2020-2023 годы»</w:t>
      </w:r>
      <w:r w:rsidRPr="007A0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06E4" w:rsidRPr="007A06E4" w:rsidRDefault="007A06E4" w:rsidP="007A0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E4" w:rsidRPr="007A06E4" w:rsidRDefault="007A06E4" w:rsidP="007A0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№8 Решения Окружного Совета депутатов ГО «Жатай» № 3-5 от 19 декабря 2019 г. «Об утверждении бюджета Городского округа «Жатай» на 2020 год и плановый период 2021-2022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7A06E4" w:rsidRPr="007A06E4" w:rsidRDefault="007A06E4" w:rsidP="00C44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 </w:t>
      </w:r>
      <w:r w:rsidRPr="007A06E4">
        <w:rPr>
          <w:rFonts w:ascii="Times New Roman" w:eastAsia="Calibri" w:hAnsi="Times New Roman" w:cs="Times New Roman"/>
          <w:sz w:val="24"/>
          <w:szCs w:val="24"/>
        </w:rPr>
        <w:t>Внести изменения в адресную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программу </w:t>
      </w:r>
      <w:r w:rsidRPr="007A06E4">
        <w:rPr>
          <w:rFonts w:ascii="Times New Roman" w:eastAsia="Calibri" w:hAnsi="Times New Roman" w:cs="Times New Roman"/>
          <w:sz w:val="24"/>
          <w:szCs w:val="24"/>
        </w:rPr>
        <w:t>«Обустройство инженерной инфраструктуры зоны индивидуальной жилой застройки для граждан, имеющих 3-х и более детей на территории ГО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утвержденную постановлением Главы Окружной Администрации ГО «Жатай» №95-г от 13.12.2019 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г.: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1) </w:t>
      </w:r>
      <w:proofErr w:type="gramStart"/>
      <w:r w:rsidRPr="007A06E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графе 2 строку 7 «Объем и источники финансирования Программы» 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Паспорта 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</w:rPr>
        <w:t>адресной программы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«Общий объем финансирования составляет –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14 698,4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рублей, из них: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14 698,4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тыс. руб.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бюджет –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0,0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  в том числе по годам: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2020 г.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на 2020 г. составляет -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>215,</w:t>
      </w:r>
      <w:proofErr w:type="gramStart"/>
      <w:r w:rsidRPr="007A06E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 тыс.</w:t>
      </w:r>
      <w:proofErr w:type="gramEnd"/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руб., из них: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бюджет- 215,0 тыс. руб.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</w:t>
      </w:r>
      <w:proofErr w:type="gramStart"/>
      <w:r w:rsidRPr="007A06E4">
        <w:rPr>
          <w:rFonts w:ascii="Times New Roman" w:eastAsia="Calibri" w:hAnsi="Times New Roman" w:cs="Times New Roman"/>
          <w:sz w:val="24"/>
          <w:szCs w:val="24"/>
        </w:rPr>
        <w:t>0  тыс.</w:t>
      </w:r>
      <w:proofErr w:type="gramEnd"/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руб. 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В том числе по мероприятиям: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- устройство дорог для многодетных в зоне ИЖС ул. им. </w:t>
      </w:r>
      <w:proofErr w:type="spellStart"/>
      <w:r w:rsidRPr="007A06E4">
        <w:rPr>
          <w:rFonts w:ascii="Times New Roman" w:eastAsia="Calibri" w:hAnsi="Times New Roman" w:cs="Times New Roman"/>
          <w:sz w:val="24"/>
          <w:szCs w:val="24"/>
        </w:rPr>
        <w:t>Слабожанина</w:t>
      </w:r>
      <w:proofErr w:type="spellEnd"/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Н.Н. и им. Бородкина А.А. – 215,0 тыс. руб.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 – 215,0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2021 г.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на 2021 г. составляет-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4122,0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руб., из них: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бюджет- 4122,0 тыс. руб.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бюджет – 0,0 тыс. руб. 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В том числе по мероприятиям:</w:t>
      </w:r>
    </w:p>
    <w:p w:rsid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2F7" w:rsidRPr="007A06E4" w:rsidRDefault="006252F7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75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252F7" w:rsidRPr="006252F7">
        <w:rPr>
          <w:rFonts w:ascii="Times New Roman" w:eastAsia="Calibri" w:hAnsi="Times New Roman" w:cs="Times New Roman"/>
          <w:sz w:val="24"/>
          <w:szCs w:val="24"/>
        </w:rPr>
        <w:t xml:space="preserve">проектно-изыскательские работы, проектирование зоны ИЖС для многодетных семей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устройство дорог, прокладка газоснабжения, электроснабжения ул. </w:t>
      </w:r>
      <w:proofErr w:type="spellStart"/>
      <w:r w:rsidRPr="007A06E4">
        <w:rPr>
          <w:rFonts w:ascii="Times New Roman" w:eastAsia="Calibri" w:hAnsi="Times New Roman" w:cs="Times New Roman"/>
          <w:sz w:val="24"/>
          <w:szCs w:val="24"/>
        </w:rPr>
        <w:t>Жатайская</w:t>
      </w:r>
      <w:proofErr w:type="spellEnd"/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, Зои Лютовой, Марии Корчагиной (для многодетных)– про утвержденной сметной стоимости по проекту– </w:t>
      </w:r>
      <w:r w:rsidR="004A5D80" w:rsidRPr="004A5D80">
        <w:rPr>
          <w:rFonts w:ascii="Times New Roman" w:eastAsia="Calibri" w:hAnsi="Times New Roman" w:cs="Times New Roman"/>
          <w:sz w:val="24"/>
          <w:szCs w:val="24"/>
        </w:rPr>
        <w:t xml:space="preserve">10754,6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бюджет- 3226,4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руб.;</w:t>
      </w:r>
      <w:r w:rsidRPr="007A06E4">
        <w:rPr>
          <w:rFonts w:ascii="Times New Roman" w:eastAsia="Calibri" w:hAnsi="Times New Roman" w:cs="Times New Roman"/>
          <w:sz w:val="24"/>
          <w:szCs w:val="24"/>
        </w:rPr>
        <w:tab/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- прокладка сетей водоснабжение квартала ИЖС 2 очереди – 895,6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бюджет- 895,6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06E4">
        <w:rPr>
          <w:rFonts w:ascii="Times New Roman" w:eastAsia="Calibri" w:hAnsi="Times New Roman" w:cs="Times New Roman"/>
          <w:b/>
          <w:sz w:val="24"/>
          <w:szCs w:val="24"/>
        </w:rPr>
        <w:t>2022 г.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Общий объем финансирования на 2022 г. составляет-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2161,1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бюджет- 2161,1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В том числе по мероприятиям: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- прокладка сетей газоснабжения, дорог ул. Смоленская и Рязанская (для многодетных) –2161,1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бюджет- 2161,1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2023 г.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Общий объем финансирования на 2023 г. составляет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8200,3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тыс. рублей.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бюджет- 8200,3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В том числе по мероприятиям: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- прокладки дорог, газоснабжения, электроснабжения комплексной застройки квартала ИЖС з/у с кадастровыми номерами 14:35:0:3946, 14:35:0:0055 (площадь участков - 37,9 га) – 8200,3 тыс. рублей.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бюджет- 8200,3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TimesNewRomanPSMT" w:hAnsi="Times New Roman" w:cs="Times New Roman"/>
          <w:sz w:val="24"/>
          <w:szCs w:val="24"/>
        </w:rPr>
        <w:t>Примечание: Объемы финансирования подлежат ежегодному уточнению исходя из возможностей республиканского и местных бюджетов на соответствующий год.</w:t>
      </w:r>
      <w:r w:rsidRPr="007A06E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7A06E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</w:p>
    <w:p w:rsidR="007A06E4" w:rsidRPr="007A06E4" w:rsidRDefault="007A06E4" w:rsidP="00C4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2) 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>«</w:t>
      </w:r>
      <w:r w:rsidRPr="007A06E4">
        <w:rPr>
          <w:rFonts w:ascii="Times New Roman" w:eastAsia="Calibri" w:hAnsi="Times New Roman" w:cs="Times New Roman"/>
          <w:sz w:val="24"/>
          <w:szCs w:val="24"/>
        </w:rPr>
        <w:t>Система программных мероприятий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«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адресной программы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 имеющих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3A78C9" w:rsidRDefault="003A78C9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6E4" w:rsidRDefault="00F83727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727">
        <w:rPr>
          <w:rFonts w:ascii="Times New Roman" w:eastAsia="Calibri" w:hAnsi="Times New Roman" w:cs="Times New Roman"/>
          <w:sz w:val="24"/>
          <w:szCs w:val="24"/>
        </w:rPr>
        <w:t>Задача № 1 совершенствование, приведение в соответствие действующему законодательству нормативно-правовых актов.</w:t>
      </w:r>
    </w:p>
    <w:p w:rsidR="00264793" w:rsidRPr="007A06E4" w:rsidRDefault="00264793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2021г. 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06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Мероприятие </w:t>
      </w:r>
      <w:r w:rsidR="0026479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7A06E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83727" w:rsidRPr="00F83727">
        <w:rPr>
          <w:rFonts w:ascii="Times New Roman" w:eastAsia="Calibri" w:hAnsi="Times New Roman" w:cs="Times New Roman"/>
          <w:sz w:val="24"/>
          <w:szCs w:val="24"/>
        </w:rPr>
        <w:t xml:space="preserve">проектно-изыскательские работы, проектирование </w:t>
      </w:r>
      <w:r w:rsidR="007B2407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7B2407" w:rsidRPr="007B2407">
        <w:rPr>
          <w:rFonts w:ascii="Times New Roman" w:eastAsia="Calibri" w:hAnsi="Times New Roman" w:cs="Times New Roman"/>
          <w:sz w:val="24"/>
          <w:szCs w:val="24"/>
        </w:rPr>
        <w:t xml:space="preserve">ИЖС для многодетных семей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устройство дорог, прокладка газоснабжения, электроснабжения ул. </w:t>
      </w:r>
      <w:proofErr w:type="spellStart"/>
      <w:r w:rsidRPr="007A06E4">
        <w:rPr>
          <w:rFonts w:ascii="Times New Roman" w:eastAsia="Calibri" w:hAnsi="Times New Roman" w:cs="Times New Roman"/>
          <w:sz w:val="24"/>
          <w:szCs w:val="24"/>
        </w:rPr>
        <w:t>Жатайская</w:t>
      </w:r>
      <w:proofErr w:type="spellEnd"/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, Зои </w:t>
      </w:r>
      <w:proofErr w:type="spellStart"/>
      <w:proofErr w:type="gramStart"/>
      <w:r w:rsidRPr="007A06E4">
        <w:rPr>
          <w:rFonts w:ascii="Times New Roman" w:eastAsia="Calibri" w:hAnsi="Times New Roman" w:cs="Times New Roman"/>
          <w:sz w:val="24"/>
          <w:szCs w:val="24"/>
        </w:rPr>
        <w:t>Лю-товой</w:t>
      </w:r>
      <w:proofErr w:type="spellEnd"/>
      <w:proofErr w:type="gramEnd"/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, Марии Корчагиной (для многодетных)– </w:t>
      </w:r>
      <w:r w:rsidR="007B2407">
        <w:rPr>
          <w:rFonts w:ascii="Times New Roman" w:eastAsia="Calibri" w:hAnsi="Times New Roman" w:cs="Times New Roman"/>
          <w:sz w:val="24"/>
          <w:szCs w:val="24"/>
        </w:rPr>
        <w:t xml:space="preserve"> 3226,4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бюджет- 3226,4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руб.;</w:t>
      </w:r>
      <w:r w:rsidRPr="007A06E4">
        <w:rPr>
          <w:rFonts w:ascii="Times New Roman" w:eastAsia="Calibri" w:hAnsi="Times New Roman" w:cs="Times New Roman"/>
          <w:sz w:val="24"/>
          <w:szCs w:val="24"/>
        </w:rPr>
        <w:tab/>
      </w:r>
    </w:p>
    <w:p w:rsid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64793" w:rsidRDefault="00264793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64793" w:rsidRPr="007A06E4" w:rsidRDefault="00264793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78C9" w:rsidRPr="00264793" w:rsidRDefault="003A78C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3">
        <w:rPr>
          <w:rFonts w:ascii="Times New Roman" w:eastAsia="Calibri" w:hAnsi="Times New Roman" w:cs="Times New Roman"/>
          <w:sz w:val="24"/>
          <w:szCs w:val="24"/>
        </w:rPr>
        <w:t>Задача №2      обустройство зон индивидуальной застройки инфраструктурой.</w:t>
      </w:r>
    </w:p>
    <w:p w:rsidR="00264793" w:rsidRDefault="00264793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8C9" w:rsidRPr="00264793" w:rsidRDefault="003A78C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4793">
        <w:rPr>
          <w:rFonts w:ascii="Times New Roman" w:eastAsia="Calibri" w:hAnsi="Times New Roman" w:cs="Times New Roman"/>
          <w:sz w:val="24"/>
          <w:szCs w:val="24"/>
        </w:rPr>
        <w:t>2020 г.</w:t>
      </w: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A78C9" w:rsidRPr="003A78C9" w:rsidRDefault="00264793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Мероприятие 2</w:t>
      </w:r>
      <w:r w:rsidR="003A78C9" w:rsidRPr="003A78C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3A78C9" w:rsidRPr="00264793" w:rsidRDefault="003A78C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3">
        <w:rPr>
          <w:rFonts w:ascii="Times New Roman" w:eastAsia="Calibri" w:hAnsi="Times New Roman" w:cs="Times New Roman"/>
          <w:sz w:val="24"/>
          <w:szCs w:val="24"/>
        </w:rPr>
        <w:t xml:space="preserve">- устройство дорог для многодетных в зоне ИЖС ул. им. </w:t>
      </w:r>
      <w:proofErr w:type="spellStart"/>
      <w:r w:rsidRPr="00264793">
        <w:rPr>
          <w:rFonts w:ascii="Times New Roman" w:eastAsia="Calibri" w:hAnsi="Times New Roman" w:cs="Times New Roman"/>
          <w:sz w:val="24"/>
          <w:szCs w:val="24"/>
        </w:rPr>
        <w:t>Слабожанина</w:t>
      </w:r>
      <w:proofErr w:type="spellEnd"/>
      <w:r w:rsidRPr="00264793">
        <w:rPr>
          <w:rFonts w:ascii="Times New Roman" w:eastAsia="Calibri" w:hAnsi="Times New Roman" w:cs="Times New Roman"/>
          <w:sz w:val="24"/>
          <w:szCs w:val="24"/>
        </w:rPr>
        <w:t xml:space="preserve"> Н.Н. и им. </w:t>
      </w:r>
      <w:proofErr w:type="gramStart"/>
      <w:r w:rsidRPr="00264793">
        <w:rPr>
          <w:rFonts w:ascii="Times New Roman" w:eastAsia="Calibri" w:hAnsi="Times New Roman" w:cs="Times New Roman"/>
          <w:sz w:val="24"/>
          <w:szCs w:val="24"/>
        </w:rPr>
        <w:t>Бород-</w:t>
      </w:r>
      <w:proofErr w:type="spellStart"/>
      <w:r w:rsidRPr="00264793">
        <w:rPr>
          <w:rFonts w:ascii="Times New Roman" w:eastAsia="Calibri" w:hAnsi="Times New Roman" w:cs="Times New Roman"/>
          <w:sz w:val="24"/>
          <w:szCs w:val="24"/>
        </w:rPr>
        <w:t>кина</w:t>
      </w:r>
      <w:proofErr w:type="spellEnd"/>
      <w:proofErr w:type="gramEnd"/>
      <w:r w:rsidRPr="00264793">
        <w:rPr>
          <w:rFonts w:ascii="Times New Roman" w:eastAsia="Calibri" w:hAnsi="Times New Roman" w:cs="Times New Roman"/>
          <w:sz w:val="24"/>
          <w:szCs w:val="24"/>
        </w:rPr>
        <w:t xml:space="preserve"> А.А. – 215,0 тыс. руб. </w:t>
      </w:r>
    </w:p>
    <w:p w:rsidR="003A78C9" w:rsidRPr="00264793" w:rsidRDefault="003A78C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3">
        <w:rPr>
          <w:rFonts w:ascii="Times New Roman" w:eastAsia="Calibri" w:hAnsi="Times New Roman" w:cs="Times New Roman"/>
          <w:sz w:val="24"/>
          <w:szCs w:val="24"/>
        </w:rPr>
        <w:t>Местный бюджет – 215,0 тыс. руб.</w:t>
      </w:r>
    </w:p>
    <w:p w:rsidR="00264793" w:rsidRDefault="003A78C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3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264793" w:rsidRDefault="00264793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264793" w:rsidRDefault="007A06E4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>Мероприятие 3.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- прокладка сетей водоснабжение квартала ИЖС 2 очереди – 895,6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бюджет- 895,6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2022 г. </w:t>
      </w:r>
    </w:p>
    <w:p w:rsidR="007A06E4" w:rsidRPr="00264793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>Мероприятие 4.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- реализация проекта прокладка сетей газоснабжения, дорог ул. Смоленская и Рязанская (для многодетных) –2161,1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бюджет- 2161,1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2023 г. </w:t>
      </w:r>
    </w:p>
    <w:p w:rsidR="007A06E4" w:rsidRPr="00264793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>Мероприятие 5.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- прокладки дорог, газоснабжения, электроснабжения комплексной застройки квартала ИЖС з/у с кадастровыми номерами 14:35:0:3946, 14:35:0:0055 (площадь участков - 37,9 га) – 8200,3 тыс. рублей. 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бюджет- 8200,3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3) Раздел 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>«</w:t>
      </w:r>
      <w:r w:rsidRPr="007A06E4">
        <w:rPr>
          <w:rFonts w:ascii="Times New Roman" w:eastAsia="Calibri" w:hAnsi="Times New Roman" w:cs="Times New Roman"/>
          <w:sz w:val="24"/>
          <w:szCs w:val="24"/>
        </w:rPr>
        <w:t>Ресурсное обеспечение программы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» 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адресной программы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«Финансирование Программы осуществляется за счет средств государственного бюджета РС (Я) и за счет средств бюджета ГО «Жатай» согласно мероприятиям.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Потребность в средствах для реализации Программы на 2020-2023 годы предварительно составит –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14 698,4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рублей, из них: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>14 698,4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бюджет –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0,0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  Объем финансирования Программы по периодам ее реализации приведен в приложении 1.»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4) Приложение №1 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№1 к настоящему постановлению).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Приложение №2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№2 к настоящему постановлению).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Приложение №3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№3 к настоящему постановлению).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Приложение №4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№4 к настоящему постановлению).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2. 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 «Жатай».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«Жатай» Татарченко В.И.</w:t>
      </w: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>Глава                                                                                     Е.Н. Исаева</w:t>
      </w: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Pr="007A06E4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3180"/>
        <w:gridCol w:w="1986"/>
        <w:gridCol w:w="1218"/>
        <w:gridCol w:w="1190"/>
        <w:gridCol w:w="1062"/>
        <w:gridCol w:w="1330"/>
      </w:tblGrid>
      <w:tr w:rsidR="007643DC" w:rsidRPr="007643DC" w:rsidTr="007643DC">
        <w:trPr>
          <w:trHeight w:val="10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2020-2023 годы</w:t>
            </w:r>
          </w:p>
        </w:tc>
      </w:tr>
      <w:tr w:rsidR="007643DC" w:rsidRPr="007643DC" w:rsidTr="007643DC">
        <w:trPr>
          <w:trHeight w:val="46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 программы</w:t>
            </w:r>
          </w:p>
        </w:tc>
      </w:tr>
      <w:tr w:rsidR="007643DC" w:rsidRPr="007643DC" w:rsidTr="007643D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7643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643DC" w:rsidRPr="007643DC" w:rsidTr="007643DC">
        <w:trPr>
          <w:trHeight w:val="1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643DC" w:rsidRPr="007643DC" w:rsidTr="007643D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14698,4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8200,3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14698,4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8200,3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14698,4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2161,1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8200,3</w:t>
            </w:r>
          </w:p>
        </w:tc>
      </w:tr>
      <w:tr w:rsidR="007643DC" w:rsidRPr="007643DC" w:rsidTr="007643DC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91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10"/>
        <w:gridCol w:w="1948"/>
        <w:gridCol w:w="795"/>
        <w:gridCol w:w="995"/>
        <w:gridCol w:w="995"/>
        <w:gridCol w:w="965"/>
        <w:gridCol w:w="1002"/>
        <w:gridCol w:w="1680"/>
        <w:gridCol w:w="18"/>
        <w:gridCol w:w="2008"/>
      </w:tblGrid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 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на 2020-2023 годы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финансовых средств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7643DC" w:rsidRPr="007643DC" w:rsidTr="007643DC">
        <w:trPr>
          <w:trHeight w:val="1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РС(Я)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         ГО "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643DC" w:rsidRPr="007643DC" w:rsidTr="007643DC">
        <w:trPr>
          <w:trHeight w:val="735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Адресная программа «Обустройство инженерной инфраструктуры зоны индивидуальной жилой застройки  гражданами имеющих 3-х и более детей  на территории  ГО «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на 2020-2023 годы» 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61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инженерной инфраструктуры индивидуального жилищного строительства.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7643DC" w:rsidRPr="007643DC" w:rsidTr="007643DC">
        <w:trPr>
          <w:trHeight w:val="43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46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48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№1 совершенствование, приведение в соответствие действующему законодательству нормативно-правовых актов.</w:t>
            </w:r>
          </w:p>
        </w:tc>
      </w:tr>
      <w:tr w:rsidR="007643DC" w:rsidRPr="007643DC" w:rsidTr="007643DC">
        <w:trPr>
          <w:trHeight w:val="3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 1  проектно-изыскательские работы, проектирование зоны ИЖС для многодетных семей прокладка дорог, газоснабжения, электроснабжения ул.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Жатайская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Зои Лютовой, Марии Корчагиной (для многодетных)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495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Задача№2     обустройство зон индивидуальной застройки инфраструктурой</w:t>
            </w:r>
          </w:p>
        </w:tc>
      </w:tr>
      <w:tr w:rsidR="007643DC" w:rsidRPr="007643DC" w:rsidTr="007643DC">
        <w:trPr>
          <w:trHeight w:val="16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N2 устройство дорог для многодетных в зоне ИЖС ул. им.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Слабожанина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 и им. Бородкина А.А.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7643DC" w:rsidRPr="007643DC" w:rsidTr="007643DC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16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N3 прокладка сетей водоснабжения квартала ИЖС 2 очереди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7643DC" w:rsidRPr="007643DC" w:rsidTr="007643DC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15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N4 прокладка сетей газоснабжения, дорог ул. Смоленская и Рязанская (для многодетных)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26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N5 прокладка дорог, газоснабжения, электроснабжения комплексной застройки квартала ИЖС з/у с кадастровыми номерами 14:35:0:3946, 14:35:0:0055 (площадь участков - 37,9 га)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Pr="007A06E4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53D" w:rsidRDefault="0090253D"/>
    <w:p w:rsidR="007643DC" w:rsidRDefault="007643DC">
      <w:pPr>
        <w:sectPr w:rsidR="007643DC" w:rsidSect="003A74C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16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38"/>
        <w:gridCol w:w="1945"/>
        <w:gridCol w:w="670"/>
        <w:gridCol w:w="849"/>
        <w:gridCol w:w="850"/>
        <w:gridCol w:w="572"/>
        <w:gridCol w:w="627"/>
        <w:gridCol w:w="567"/>
        <w:gridCol w:w="572"/>
        <w:gridCol w:w="649"/>
        <w:gridCol w:w="697"/>
        <w:gridCol w:w="614"/>
        <w:gridCol w:w="674"/>
        <w:gridCol w:w="567"/>
        <w:gridCol w:w="708"/>
        <w:gridCol w:w="567"/>
        <w:gridCol w:w="709"/>
        <w:gridCol w:w="938"/>
        <w:gridCol w:w="938"/>
        <w:gridCol w:w="938"/>
        <w:gridCol w:w="104"/>
        <w:gridCol w:w="670"/>
        <w:gridCol w:w="54"/>
        <w:gridCol w:w="22"/>
        <w:gridCol w:w="22"/>
      </w:tblGrid>
      <w:tr w:rsidR="007643DC" w:rsidRPr="007643DC" w:rsidTr="007643DC">
        <w:trPr>
          <w:gridAfter w:val="3"/>
          <w:wAfter w:w="98" w:type="dxa"/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lang w:eastAsia="ru-RU"/>
              </w:rPr>
              <w:t>Приложение № 3Адресная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lang w:eastAsia="ru-RU"/>
              </w:rPr>
              <w:t>» на 2020-2023 годы</w:t>
            </w:r>
          </w:p>
        </w:tc>
      </w:tr>
      <w:tr w:rsidR="007643DC" w:rsidRPr="007643DC" w:rsidTr="007643DC">
        <w:trPr>
          <w:gridAfter w:val="3"/>
          <w:wAfter w:w="98" w:type="dxa"/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3DC" w:rsidRPr="007643DC" w:rsidTr="007643DC">
        <w:trPr>
          <w:gridAfter w:val="3"/>
          <w:wAfter w:w="98" w:type="dxa"/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3DC" w:rsidRPr="007643DC" w:rsidTr="007643DC">
        <w:trPr>
          <w:gridAfter w:val="1"/>
          <w:wAfter w:w="22" w:type="dxa"/>
          <w:trHeight w:val="285"/>
        </w:trPr>
        <w:tc>
          <w:tcPr>
            <w:tcW w:w="1613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Сведения о показателях (индикаторах)  программы</w:t>
            </w:r>
          </w:p>
        </w:tc>
      </w:tr>
      <w:tr w:rsidR="007643DC" w:rsidRPr="007643DC" w:rsidTr="007643DC">
        <w:trPr>
          <w:gridAfter w:val="1"/>
          <w:wAfter w:w="22" w:type="dxa"/>
          <w:trHeight w:val="276"/>
        </w:trPr>
        <w:tc>
          <w:tcPr>
            <w:tcW w:w="1613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43DC" w:rsidRPr="007643DC" w:rsidTr="007643DC">
        <w:trPr>
          <w:gridAfter w:val="2"/>
          <w:wAfter w:w="44" w:type="dxa"/>
          <w:trHeight w:val="30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показателя (индикатора)</w:t>
            </w:r>
          </w:p>
        </w:tc>
        <w:tc>
          <w:tcPr>
            <w:tcW w:w="120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(индикаторов)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7643DC" w:rsidRPr="007643DC" w:rsidTr="007643DC">
        <w:trPr>
          <w:trHeight w:val="9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7643DC" w:rsidRPr="007643DC" w:rsidTr="007643DC">
        <w:trPr>
          <w:gridAfter w:val="1"/>
          <w:wAfter w:w="22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развития инженерной инфраструктуры индивидуального жилищного строительства.</w:t>
            </w:r>
          </w:p>
        </w:tc>
      </w:tr>
      <w:tr w:rsidR="007643DC" w:rsidRPr="007643DC" w:rsidTr="007643DC">
        <w:trPr>
          <w:gridAfter w:val="1"/>
          <w:wAfter w:w="22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N1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Соверщенствование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приведение в соответствие действующему законодательству нормативно-правовых актов</w:t>
            </w:r>
          </w:p>
        </w:tc>
      </w:tr>
      <w:tr w:rsidR="007643DC" w:rsidRPr="007643DC" w:rsidTr="007643DC">
        <w:trPr>
          <w:gridAfter w:val="1"/>
          <w:wAfter w:w="22" w:type="dxa"/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1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проектно-изыскательские работы, проектирование зоны ИЖС для многодетных семей прокладка дорог, газоснабжения, электроснабжения ул.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Жатайская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Зои Лютовой, Марии Корчагиной (для многодетных)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43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дорога соединяющая 3 улицы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gridAfter w:val="1"/>
          <w:wAfter w:w="22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N2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Обустройство зон индивидуальной застройки инфраструктурой</w:t>
            </w:r>
          </w:p>
        </w:tc>
      </w:tr>
      <w:tr w:rsidR="007643DC" w:rsidRPr="007643DC" w:rsidTr="007643DC">
        <w:trPr>
          <w:gridAfter w:val="1"/>
          <w:wAfter w:w="22" w:type="dxa"/>
          <w:trHeight w:val="2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2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дорог для многодетных в зоне ИЖС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Слабожанина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 и им. Бородкина А.А.</w:t>
            </w:r>
          </w:p>
        </w:tc>
      </w:tr>
      <w:tr w:rsidR="007643DC" w:rsidRPr="007643DC" w:rsidTr="007643DC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gridAfter w:val="1"/>
          <w:wAfter w:w="22" w:type="dxa"/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3</w:t>
            </w:r>
          </w:p>
        </w:tc>
        <w:tc>
          <w:tcPr>
            <w:tcW w:w="128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прокладка сетей водоснабжения квартала ИЖС 2 очереди 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gridAfter w:val="1"/>
          <w:wAfter w:w="22" w:type="dxa"/>
          <w:trHeight w:val="3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1.4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N4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сетей газоснабжения, дорог ул. Смоленская и Рязанская (для многодетных)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ливневая канализация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gridAfter w:val="1"/>
          <w:wAfter w:w="22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N5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прокладка дорог, газоснабжения, электроснабжения комплексной застройки квартала ИЖС з/у с кадастровыми номерами 14:35:0:3946, 14:35:0:0055 (площадь участков - 37,9 га) 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4325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4325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trHeight w:val="2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4325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643DC" w:rsidRDefault="007643DC"/>
    <w:p w:rsidR="007643DC" w:rsidRDefault="007643DC"/>
    <w:p w:rsidR="007643DC" w:rsidRDefault="007643DC"/>
    <w:p w:rsidR="007643DC" w:rsidRDefault="007643DC"/>
    <w:p w:rsidR="007643DC" w:rsidRDefault="007643DC"/>
    <w:p w:rsidR="007643DC" w:rsidRDefault="007643DC"/>
    <w:p w:rsidR="007643DC" w:rsidRDefault="007643DC"/>
    <w:p w:rsidR="007643DC" w:rsidRDefault="007643DC"/>
    <w:p w:rsidR="007643DC" w:rsidRDefault="007643DC"/>
    <w:p w:rsidR="007643DC" w:rsidRDefault="007643DC"/>
    <w:p w:rsidR="007643DC" w:rsidRDefault="007643DC"/>
    <w:p w:rsidR="007643DC" w:rsidRDefault="007643DC"/>
    <w:p w:rsidR="007643DC" w:rsidRDefault="007643DC">
      <w:bookmarkStart w:id="0" w:name="_GoBack"/>
      <w:bookmarkEnd w:id="0"/>
    </w:p>
    <w:p w:rsidR="007643DC" w:rsidRDefault="007643DC"/>
    <w:tbl>
      <w:tblPr>
        <w:tblW w:w="1586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110"/>
        <w:gridCol w:w="1151"/>
        <w:gridCol w:w="992"/>
        <w:gridCol w:w="1276"/>
        <w:gridCol w:w="1843"/>
        <w:gridCol w:w="1275"/>
        <w:gridCol w:w="851"/>
        <w:gridCol w:w="840"/>
        <w:gridCol w:w="807"/>
        <w:gridCol w:w="880"/>
        <w:gridCol w:w="62"/>
        <w:gridCol w:w="698"/>
        <w:gridCol w:w="62"/>
        <w:gridCol w:w="2954"/>
        <w:gridCol w:w="14"/>
        <w:gridCol w:w="48"/>
      </w:tblGrid>
      <w:tr w:rsidR="007643DC" w:rsidRPr="007643DC" w:rsidTr="007643DC">
        <w:trPr>
          <w:gridAfter w:val="1"/>
          <w:wAfter w:w="48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 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на 2020-2023 годы</w:t>
            </w:r>
          </w:p>
        </w:tc>
      </w:tr>
      <w:tr w:rsidR="007643DC" w:rsidRPr="007643DC" w:rsidTr="007643DC">
        <w:trPr>
          <w:gridAfter w:val="1"/>
          <w:wAfter w:w="48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gridAfter w:val="1"/>
          <w:wAfter w:w="48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7643DC">
        <w:trPr>
          <w:gridAfter w:val="2"/>
          <w:wAfter w:w="62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120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капитального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стрительства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финансируемых в рамках программы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120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gridAfter w:val="2"/>
          <w:wAfter w:w="62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43DC" w:rsidRPr="007643DC" w:rsidTr="007643DC">
        <w:trPr>
          <w:gridAfter w:val="2"/>
          <w:wAfter w:w="62" w:type="dxa"/>
          <w:trHeight w:val="54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проектно-сметной документации /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Госэкспертизы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мощность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источникам финансирования (тыс. рублей)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НПА</w:t>
            </w:r>
          </w:p>
        </w:tc>
      </w:tr>
      <w:tr w:rsidR="007643DC" w:rsidRPr="007643DC" w:rsidTr="007643DC">
        <w:trPr>
          <w:gridAfter w:val="2"/>
          <w:wAfter w:w="62" w:type="dxa"/>
          <w:trHeight w:val="135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43DC" w:rsidRPr="007643DC" w:rsidTr="007643DC">
        <w:trPr>
          <w:gridAfter w:val="2"/>
          <w:wAfter w:w="62" w:type="dxa"/>
          <w:trHeight w:val="31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643DC" w:rsidRPr="007643DC" w:rsidTr="007643DC">
        <w:trPr>
          <w:gridAfter w:val="2"/>
          <w:wAfter w:w="62" w:type="dxa"/>
          <w:trHeight w:val="987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дорог для многодетных в зоне ИЖС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Слабожанина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Н.Н. и им. Бородкина А.А.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4 ч.1 ст. 16 Федерального закона от 6 октября 2013 года N 131-ФЗ «Об общих принципах организации местного самоуправления в Российской Федерации», а также во исполнение Указа Президента РФ от 7 мая 2012 года N 600 «О мерах по обеспечению граждан Российской Федерации доступным и комфортным жильем и повышению качества жилищно-коммунальных услуг», Указа Главы Республики Саха (Якутия) от 7 ноября 2016 года N 1464 «Об обеспечении инфраструктурой земельных участков, предоставленных семьям, имеющим трех и более детей»,  постановления Главы Окружной Администрации ГО «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от 16 сентября 2016 года N 170 «Об утверждении Методики рекомендаций по разработке муниципальных программ ГО «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Генеральным планом ГО «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 утвержденным решением Окружного совета  Депутатов ГО «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 от 23 мая 2019 года N 67-2</w:t>
            </w:r>
          </w:p>
        </w:tc>
      </w:tr>
      <w:tr w:rsidR="007643DC" w:rsidRPr="007643DC" w:rsidTr="007643DC">
        <w:trPr>
          <w:gridAfter w:val="2"/>
          <w:wAfter w:w="62" w:type="dxa"/>
          <w:trHeight w:val="198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проектно-изыскательские работы, проектирование зоны ИЖС для многодетных семей прокладка дорог, газоснабжения, электроснабжения ул.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Жатайская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Зои Лютовой, Марии Корчагиной (для многодетных)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сети газоснабжение, электроснабжения, дороги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3226,4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3DC" w:rsidRPr="007643DC" w:rsidTr="007643DC">
        <w:trPr>
          <w:gridAfter w:val="2"/>
          <w:wAfter w:w="62" w:type="dxa"/>
          <w:trHeight w:val="898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прокладка сетей водоснабжение квартала ИЖС 2очереди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3DC" w:rsidRPr="007643DC" w:rsidTr="007643DC">
        <w:trPr>
          <w:gridAfter w:val="2"/>
          <w:wAfter w:w="62" w:type="dxa"/>
          <w:trHeight w:val="18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сетей газоснабжения, дорог ул. Смоленская и Рязанская (для многодетных)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газоснабжения, дороги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2161,1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3DC" w:rsidRPr="007643DC" w:rsidTr="007643DC">
        <w:trPr>
          <w:gridAfter w:val="2"/>
          <w:wAfter w:w="62" w:type="dxa"/>
          <w:trHeight w:val="173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прокладка дорог, газоснабжения, электроснабжения комплексной застройки квартала  ИЖС з/у с кадастровыми номерами 14:35:0:3946, 14:35:0:0055 (площадь участков - 37,9 га)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сети газоснабжения, электроснабжения, дороги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43DC" w:rsidRDefault="007643DC"/>
    <w:sectPr w:rsidR="007643DC" w:rsidSect="007643DC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0"/>
    <w:rsid w:val="00264793"/>
    <w:rsid w:val="003A78C9"/>
    <w:rsid w:val="00472AB7"/>
    <w:rsid w:val="004A5D80"/>
    <w:rsid w:val="006252F7"/>
    <w:rsid w:val="0073515C"/>
    <w:rsid w:val="007643DC"/>
    <w:rsid w:val="00775328"/>
    <w:rsid w:val="007A06E4"/>
    <w:rsid w:val="007B2407"/>
    <w:rsid w:val="0090253D"/>
    <w:rsid w:val="00C443A6"/>
    <w:rsid w:val="00EB5020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2C91"/>
  <w15:chartTrackingRefBased/>
  <w15:docId w15:val="{213BCC40-0660-4E4D-B23C-11726D7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10</cp:revision>
  <cp:lastPrinted>2020-12-16T02:30:00Z</cp:lastPrinted>
  <dcterms:created xsi:type="dcterms:W3CDTF">2020-12-15T05:15:00Z</dcterms:created>
  <dcterms:modified xsi:type="dcterms:W3CDTF">2020-12-30T05:25:00Z</dcterms:modified>
</cp:coreProperties>
</file>