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E4769" w:rsidRPr="00595DD6" w:rsidTr="002E47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595DD6" w:rsidRDefault="002E4769" w:rsidP="002E4769">
            <w:pPr>
              <w:pStyle w:val="a3"/>
              <w:rPr>
                <w:b/>
                <w:sz w:val="22"/>
              </w:rPr>
            </w:pPr>
          </w:p>
          <w:p w:rsidR="002E4769" w:rsidRPr="00595DD6" w:rsidRDefault="002E4769" w:rsidP="002E4769">
            <w:pPr>
              <w:pStyle w:val="a3"/>
              <w:jc w:val="center"/>
              <w:rPr>
                <w:b/>
                <w:sz w:val="22"/>
              </w:rPr>
            </w:pPr>
            <w:r w:rsidRPr="00595DD6">
              <w:rPr>
                <w:b/>
                <w:sz w:val="22"/>
              </w:rPr>
              <w:t>Республика Саха (Якутия)</w:t>
            </w:r>
          </w:p>
          <w:p w:rsidR="002E4769" w:rsidRPr="00595DD6" w:rsidRDefault="002E4769" w:rsidP="002E4769">
            <w:pPr>
              <w:pStyle w:val="a3"/>
              <w:jc w:val="center"/>
              <w:rPr>
                <w:b/>
                <w:sz w:val="22"/>
              </w:rPr>
            </w:pPr>
            <w:r w:rsidRPr="00595DD6">
              <w:rPr>
                <w:b/>
                <w:sz w:val="22"/>
              </w:rPr>
              <w:t>Городской округ</w:t>
            </w:r>
          </w:p>
          <w:p w:rsidR="002E4769" w:rsidRPr="00595DD6" w:rsidRDefault="002E4769" w:rsidP="002E4769">
            <w:pPr>
              <w:pStyle w:val="a3"/>
              <w:jc w:val="center"/>
              <w:rPr>
                <w:b/>
                <w:sz w:val="22"/>
              </w:rPr>
            </w:pPr>
            <w:r w:rsidRPr="00595DD6">
              <w:rPr>
                <w:b/>
                <w:sz w:val="22"/>
              </w:rPr>
              <w:t>"Жатай"</w:t>
            </w:r>
          </w:p>
          <w:p w:rsidR="002E4769" w:rsidRPr="00595DD6" w:rsidRDefault="002E4769" w:rsidP="002E4769">
            <w:pPr>
              <w:pStyle w:val="a3"/>
              <w:jc w:val="center"/>
              <w:rPr>
                <w:b/>
                <w:sz w:val="22"/>
              </w:rPr>
            </w:pPr>
          </w:p>
          <w:p w:rsidR="002E4769" w:rsidRPr="00595DD6" w:rsidRDefault="002E4769" w:rsidP="002E4769">
            <w:pPr>
              <w:pStyle w:val="a3"/>
              <w:jc w:val="center"/>
              <w:rPr>
                <w:b/>
                <w:sz w:val="22"/>
              </w:rPr>
            </w:pPr>
            <w:r w:rsidRPr="00595DD6">
              <w:rPr>
                <w:b/>
                <w:sz w:val="22"/>
              </w:rPr>
              <w:t>ПОСТАНОВЛЕНИЕ</w:t>
            </w:r>
          </w:p>
          <w:p w:rsidR="002E4769" w:rsidRPr="00595DD6" w:rsidRDefault="002E4769" w:rsidP="002E4769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4769" w:rsidRPr="00595DD6" w:rsidRDefault="002E4769" w:rsidP="002E4769">
            <w:pPr>
              <w:pStyle w:val="a3"/>
              <w:rPr>
                <w:b/>
                <w:sz w:val="22"/>
              </w:rPr>
            </w:pPr>
            <w:r w:rsidRPr="00595DD6">
              <w:rPr>
                <w:b/>
                <w:noProof/>
                <w:sz w:val="22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595DD6" w:rsidRDefault="002E4769" w:rsidP="002E4769">
            <w:pPr>
              <w:pStyle w:val="a3"/>
              <w:jc w:val="center"/>
              <w:rPr>
                <w:b/>
                <w:sz w:val="22"/>
              </w:rPr>
            </w:pPr>
            <w:r w:rsidRPr="00595DD6">
              <w:rPr>
                <w:b/>
                <w:sz w:val="22"/>
              </w:rPr>
              <w:t>Саха θ</w:t>
            </w:r>
            <w:proofErr w:type="gramStart"/>
            <w:r w:rsidRPr="00595DD6">
              <w:rPr>
                <w:b/>
                <w:sz w:val="22"/>
              </w:rPr>
              <w:t>р</w:t>
            </w:r>
            <w:proofErr w:type="gramEnd"/>
            <w:r w:rsidRPr="00595DD6">
              <w:rPr>
                <w:b/>
                <w:sz w:val="22"/>
              </w:rPr>
              <w:t>θсп</w:t>
            </w:r>
            <w:proofErr w:type="spellStart"/>
            <w:r w:rsidRPr="00595DD6">
              <w:rPr>
                <w:b/>
                <w:sz w:val="22"/>
                <w:lang w:val="en-US"/>
              </w:rPr>
              <w:t>yy</w:t>
            </w:r>
            <w:proofErr w:type="spellEnd"/>
            <w:r w:rsidRPr="00595DD6">
              <w:rPr>
                <w:b/>
                <w:sz w:val="22"/>
              </w:rPr>
              <w:t>б</w:t>
            </w:r>
            <w:r w:rsidRPr="00595DD6">
              <w:rPr>
                <w:b/>
                <w:sz w:val="22"/>
                <w:lang w:val="en-US"/>
              </w:rPr>
              <w:t>y</w:t>
            </w:r>
            <w:r w:rsidRPr="00595DD6">
              <w:rPr>
                <w:b/>
                <w:sz w:val="22"/>
              </w:rPr>
              <w:t>л</w:t>
            </w:r>
            <w:r w:rsidRPr="00595DD6">
              <w:rPr>
                <w:b/>
                <w:sz w:val="22"/>
                <w:lang w:val="en-US"/>
              </w:rPr>
              <w:t>y</w:t>
            </w:r>
            <w:proofErr w:type="spellStart"/>
            <w:r w:rsidRPr="00595DD6">
              <w:rPr>
                <w:b/>
                <w:sz w:val="22"/>
              </w:rPr>
              <w:t>кэтэ</w:t>
            </w:r>
            <w:proofErr w:type="spellEnd"/>
          </w:p>
          <w:p w:rsidR="002E4769" w:rsidRPr="00595DD6" w:rsidRDefault="002E4769" w:rsidP="002E4769">
            <w:pPr>
              <w:pStyle w:val="a3"/>
              <w:jc w:val="center"/>
              <w:rPr>
                <w:b/>
                <w:sz w:val="22"/>
              </w:rPr>
            </w:pPr>
            <w:r w:rsidRPr="00595DD6">
              <w:rPr>
                <w:b/>
                <w:sz w:val="22"/>
              </w:rPr>
              <w:t>"Жатай"</w:t>
            </w:r>
          </w:p>
          <w:p w:rsidR="002E4769" w:rsidRPr="00595DD6" w:rsidRDefault="002E4769" w:rsidP="002E4769">
            <w:pPr>
              <w:pStyle w:val="a3"/>
              <w:jc w:val="center"/>
              <w:rPr>
                <w:b/>
                <w:sz w:val="22"/>
              </w:rPr>
            </w:pPr>
            <w:proofErr w:type="spellStart"/>
            <w:r w:rsidRPr="00595DD6">
              <w:rPr>
                <w:b/>
                <w:sz w:val="22"/>
              </w:rPr>
              <w:t>Куораттаађы</w:t>
            </w:r>
            <w:proofErr w:type="spellEnd"/>
            <w:r w:rsidRPr="00595DD6">
              <w:rPr>
                <w:b/>
                <w:sz w:val="22"/>
              </w:rPr>
              <w:t xml:space="preserve"> </w:t>
            </w:r>
            <w:proofErr w:type="spellStart"/>
            <w:r w:rsidRPr="00595DD6">
              <w:rPr>
                <w:b/>
                <w:sz w:val="22"/>
              </w:rPr>
              <w:t>уокуругун</w:t>
            </w:r>
            <w:proofErr w:type="spellEnd"/>
          </w:p>
          <w:p w:rsidR="002E4769" w:rsidRPr="00595DD6" w:rsidRDefault="002E4769" w:rsidP="002E4769">
            <w:pPr>
              <w:pStyle w:val="a3"/>
              <w:jc w:val="center"/>
              <w:rPr>
                <w:b/>
                <w:sz w:val="22"/>
              </w:rPr>
            </w:pPr>
          </w:p>
          <w:p w:rsidR="002E4769" w:rsidRPr="00595DD6" w:rsidRDefault="002E4769" w:rsidP="002E4769">
            <w:pPr>
              <w:pStyle w:val="a3"/>
              <w:jc w:val="center"/>
              <w:rPr>
                <w:b/>
                <w:sz w:val="22"/>
              </w:rPr>
            </w:pPr>
            <w:r w:rsidRPr="00595DD6">
              <w:rPr>
                <w:b/>
                <w:sz w:val="22"/>
              </w:rPr>
              <w:t>УУРААХ</w:t>
            </w:r>
          </w:p>
        </w:tc>
      </w:tr>
    </w:tbl>
    <w:p w:rsidR="002E4769" w:rsidRPr="00595DD6" w:rsidRDefault="002E4769" w:rsidP="002E4769">
      <w:pPr>
        <w:pStyle w:val="a3"/>
        <w:jc w:val="right"/>
        <w:rPr>
          <w:sz w:val="22"/>
        </w:rPr>
      </w:pPr>
    </w:p>
    <w:p w:rsidR="008A2569" w:rsidRPr="00595DD6" w:rsidRDefault="002E4769" w:rsidP="009C4083">
      <w:pPr>
        <w:pStyle w:val="a3"/>
        <w:ind w:right="283"/>
        <w:jc w:val="right"/>
        <w:rPr>
          <w:sz w:val="22"/>
        </w:rPr>
      </w:pPr>
      <w:r w:rsidRPr="00595DD6">
        <w:rPr>
          <w:sz w:val="22"/>
        </w:rPr>
        <w:t xml:space="preserve">   "</w:t>
      </w:r>
      <w:r w:rsidR="00B51166" w:rsidRPr="00595DD6">
        <w:rPr>
          <w:sz w:val="22"/>
        </w:rPr>
        <w:t>30</w:t>
      </w:r>
      <w:r w:rsidRPr="00595DD6">
        <w:rPr>
          <w:sz w:val="22"/>
        </w:rPr>
        <w:t>"</w:t>
      </w:r>
      <w:r w:rsidR="00B51166" w:rsidRPr="00595DD6">
        <w:rPr>
          <w:sz w:val="22"/>
        </w:rPr>
        <w:t xml:space="preserve"> декабря </w:t>
      </w:r>
      <w:r w:rsidRPr="00595DD6">
        <w:rPr>
          <w:sz w:val="22"/>
        </w:rPr>
        <w:t xml:space="preserve">2020 г. № </w:t>
      </w:r>
      <w:r w:rsidR="00B51166" w:rsidRPr="00595DD6">
        <w:rPr>
          <w:sz w:val="22"/>
        </w:rPr>
        <w:t>102-г</w:t>
      </w:r>
    </w:p>
    <w:p w:rsidR="009C4083" w:rsidRPr="00595DD6" w:rsidRDefault="009C4083" w:rsidP="009C4083">
      <w:pPr>
        <w:pStyle w:val="1"/>
        <w:tabs>
          <w:tab w:val="left" w:pos="0"/>
        </w:tabs>
        <w:rPr>
          <w:b/>
          <w:snapToGrid/>
          <w:sz w:val="24"/>
          <w:szCs w:val="24"/>
        </w:rPr>
      </w:pPr>
    </w:p>
    <w:p w:rsidR="009C4083" w:rsidRPr="00595DD6" w:rsidRDefault="009C4083" w:rsidP="009C4083">
      <w:pPr>
        <w:pStyle w:val="1"/>
        <w:tabs>
          <w:tab w:val="left" w:pos="0"/>
        </w:tabs>
        <w:rPr>
          <w:b/>
          <w:snapToGrid/>
          <w:sz w:val="24"/>
          <w:szCs w:val="24"/>
        </w:rPr>
      </w:pPr>
    </w:p>
    <w:p w:rsidR="009C4083" w:rsidRPr="00595DD6" w:rsidRDefault="009C4083" w:rsidP="009C4083">
      <w:pPr>
        <w:pStyle w:val="1"/>
        <w:tabs>
          <w:tab w:val="left" w:pos="0"/>
        </w:tabs>
        <w:rPr>
          <w:b/>
          <w:snapToGrid/>
          <w:sz w:val="24"/>
          <w:szCs w:val="24"/>
        </w:rPr>
      </w:pPr>
      <w:r w:rsidRPr="00595DD6">
        <w:rPr>
          <w:b/>
          <w:snapToGrid/>
          <w:sz w:val="24"/>
          <w:szCs w:val="24"/>
        </w:rPr>
        <w:t xml:space="preserve">О внесении изменений </w:t>
      </w:r>
      <w:proofErr w:type="gramStart"/>
      <w:r w:rsidRPr="00595DD6">
        <w:rPr>
          <w:b/>
          <w:snapToGrid/>
          <w:sz w:val="24"/>
          <w:szCs w:val="24"/>
        </w:rPr>
        <w:t>в</w:t>
      </w:r>
      <w:proofErr w:type="gramEnd"/>
      <w:r w:rsidRPr="00595DD6">
        <w:rPr>
          <w:b/>
          <w:snapToGrid/>
          <w:sz w:val="24"/>
          <w:szCs w:val="24"/>
        </w:rPr>
        <w:t xml:space="preserve"> </w:t>
      </w:r>
    </w:p>
    <w:p w:rsidR="00C652F2" w:rsidRPr="00595DD6" w:rsidRDefault="009C4083" w:rsidP="009C4083">
      <w:pPr>
        <w:pStyle w:val="1"/>
        <w:tabs>
          <w:tab w:val="left" w:pos="0"/>
        </w:tabs>
        <w:rPr>
          <w:b/>
          <w:snapToGrid/>
          <w:sz w:val="24"/>
          <w:szCs w:val="24"/>
        </w:rPr>
      </w:pPr>
      <w:r w:rsidRPr="00595DD6">
        <w:rPr>
          <w:b/>
          <w:snapToGrid/>
          <w:sz w:val="24"/>
          <w:szCs w:val="24"/>
        </w:rPr>
        <w:t xml:space="preserve">муниципальную программу </w:t>
      </w:r>
    </w:p>
    <w:p w:rsidR="00C652F2" w:rsidRPr="00595DD6" w:rsidRDefault="009C4083" w:rsidP="009C4083">
      <w:pPr>
        <w:pStyle w:val="1"/>
        <w:tabs>
          <w:tab w:val="left" w:pos="0"/>
        </w:tabs>
        <w:rPr>
          <w:b/>
          <w:snapToGrid/>
          <w:sz w:val="24"/>
          <w:szCs w:val="24"/>
        </w:rPr>
      </w:pPr>
      <w:r w:rsidRPr="00595DD6">
        <w:rPr>
          <w:b/>
          <w:snapToGrid/>
          <w:sz w:val="24"/>
          <w:szCs w:val="24"/>
        </w:rPr>
        <w:t xml:space="preserve">«Управление собственностью </w:t>
      </w:r>
    </w:p>
    <w:p w:rsidR="009C4083" w:rsidRPr="00595DD6" w:rsidRDefault="009C4083" w:rsidP="009C4083">
      <w:pPr>
        <w:pStyle w:val="1"/>
        <w:tabs>
          <w:tab w:val="left" w:pos="0"/>
        </w:tabs>
        <w:rPr>
          <w:b/>
          <w:snapToGrid/>
          <w:sz w:val="24"/>
          <w:szCs w:val="24"/>
        </w:rPr>
      </w:pPr>
      <w:r w:rsidRPr="00595DD6">
        <w:rPr>
          <w:b/>
          <w:snapToGrid/>
          <w:sz w:val="24"/>
          <w:szCs w:val="24"/>
        </w:rPr>
        <w:t>ГО «Жатай» РС (Я) на 2020-2024 годы»</w:t>
      </w:r>
    </w:p>
    <w:p w:rsidR="009C4083" w:rsidRPr="00595DD6" w:rsidRDefault="009C4083" w:rsidP="009C4083">
      <w:pPr>
        <w:pStyle w:val="1"/>
        <w:tabs>
          <w:tab w:val="left" w:pos="0"/>
          <w:tab w:val="left" w:pos="709"/>
        </w:tabs>
        <w:spacing w:before="120"/>
        <w:ind w:right="282" w:firstLine="709"/>
        <w:jc w:val="both"/>
        <w:rPr>
          <w:snapToGrid/>
          <w:sz w:val="24"/>
          <w:szCs w:val="24"/>
        </w:rPr>
      </w:pPr>
    </w:p>
    <w:p w:rsidR="009C4083" w:rsidRPr="00595DD6" w:rsidRDefault="009C4083" w:rsidP="009C4083">
      <w:pPr>
        <w:pStyle w:val="1"/>
        <w:tabs>
          <w:tab w:val="left" w:pos="0"/>
          <w:tab w:val="left" w:pos="709"/>
        </w:tabs>
        <w:spacing w:before="120"/>
        <w:ind w:right="282" w:firstLine="709"/>
        <w:jc w:val="both"/>
        <w:rPr>
          <w:snapToGrid/>
          <w:sz w:val="24"/>
          <w:szCs w:val="24"/>
        </w:rPr>
      </w:pPr>
      <w:r w:rsidRPr="00595DD6">
        <w:rPr>
          <w:snapToGrid/>
          <w:sz w:val="24"/>
          <w:szCs w:val="24"/>
        </w:rPr>
        <w:t>В соответствии с пунктом 4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года, приложением №8 Решения Окружного Совета депутатов ГО «Жатай» № 3-5 от 19 декабря 2019 г. «Об утверждении бюджета Городского округа «Жатай» на 2020 год и плановый период 2021-2022 годов»:</w:t>
      </w:r>
    </w:p>
    <w:p w:rsidR="009C4083" w:rsidRPr="00595DD6" w:rsidRDefault="009C4083" w:rsidP="009C4083">
      <w:pPr>
        <w:pStyle w:val="1"/>
        <w:tabs>
          <w:tab w:val="left" w:pos="0"/>
        </w:tabs>
        <w:ind w:right="282" w:firstLine="709"/>
        <w:jc w:val="both"/>
        <w:rPr>
          <w:snapToGrid/>
          <w:sz w:val="24"/>
          <w:szCs w:val="24"/>
        </w:rPr>
      </w:pPr>
      <w:r w:rsidRPr="00595DD6">
        <w:rPr>
          <w:snapToGrid/>
          <w:sz w:val="24"/>
          <w:szCs w:val="24"/>
        </w:rPr>
        <w:t>1. Внести в Паспорт муниципальной целевой программы «Управление собственностью городского округа «Жатай» РС (Я) на 2020-2024 годы», утвержденной постановлением Окружной Администрации ГО «Жатай» от 10.12.2019 г. №92-г  (далее - Программа) следующие изменения:</w:t>
      </w:r>
    </w:p>
    <w:p w:rsidR="009C4083" w:rsidRPr="00595DD6" w:rsidRDefault="009C4083" w:rsidP="009C4083">
      <w:pPr>
        <w:pStyle w:val="1"/>
        <w:tabs>
          <w:tab w:val="left" w:pos="0"/>
        </w:tabs>
        <w:ind w:right="282" w:firstLine="709"/>
        <w:jc w:val="both"/>
        <w:rPr>
          <w:sz w:val="24"/>
          <w:szCs w:val="24"/>
        </w:rPr>
      </w:pPr>
      <w:proofErr w:type="gramStart"/>
      <w:r w:rsidRPr="00595DD6">
        <w:rPr>
          <w:snapToGrid/>
          <w:sz w:val="24"/>
          <w:szCs w:val="24"/>
        </w:rPr>
        <w:t>в графе 3 строки 9 слова «</w:t>
      </w:r>
      <w:r w:rsidRPr="00595DD6">
        <w:rPr>
          <w:sz w:val="24"/>
          <w:szCs w:val="24"/>
        </w:rPr>
        <w:t xml:space="preserve">всего </w:t>
      </w:r>
      <w:r w:rsidR="00BE189F" w:rsidRPr="00595DD6">
        <w:rPr>
          <w:sz w:val="24"/>
          <w:szCs w:val="24"/>
        </w:rPr>
        <w:t xml:space="preserve">44 962,03 </w:t>
      </w:r>
      <w:r w:rsidRPr="00595DD6">
        <w:rPr>
          <w:sz w:val="24"/>
          <w:szCs w:val="24"/>
        </w:rPr>
        <w:t xml:space="preserve">тыс. руб.» заменить словами </w:t>
      </w:r>
      <w:r w:rsidRPr="00595DD6">
        <w:rPr>
          <w:snapToGrid/>
          <w:sz w:val="24"/>
          <w:szCs w:val="24"/>
        </w:rPr>
        <w:t>«</w:t>
      </w:r>
      <w:r w:rsidRPr="00595DD6">
        <w:rPr>
          <w:sz w:val="24"/>
          <w:szCs w:val="24"/>
        </w:rPr>
        <w:t xml:space="preserve">всего </w:t>
      </w:r>
      <w:r w:rsidR="00BE189F" w:rsidRPr="00595DD6">
        <w:rPr>
          <w:color w:val="000000"/>
          <w:sz w:val="22"/>
          <w:szCs w:val="22"/>
        </w:rPr>
        <w:t>44 621,33</w:t>
      </w:r>
      <w:r w:rsidRPr="00595DD6">
        <w:rPr>
          <w:sz w:val="24"/>
          <w:szCs w:val="24"/>
        </w:rPr>
        <w:t xml:space="preserve"> тыс. руб.»; </w:t>
      </w:r>
      <w:r w:rsidRPr="00595DD6">
        <w:rPr>
          <w:snapToGrid/>
          <w:sz w:val="24"/>
          <w:szCs w:val="24"/>
        </w:rPr>
        <w:t>слова «</w:t>
      </w:r>
      <w:r w:rsidRPr="00595DD6">
        <w:rPr>
          <w:sz w:val="24"/>
          <w:szCs w:val="24"/>
        </w:rPr>
        <w:t xml:space="preserve">В 2020 году: план – </w:t>
      </w:r>
      <w:r w:rsidR="00BE189F" w:rsidRPr="00595DD6">
        <w:rPr>
          <w:sz w:val="24"/>
          <w:szCs w:val="24"/>
        </w:rPr>
        <w:t xml:space="preserve">5 640,00 </w:t>
      </w:r>
      <w:r w:rsidRPr="00595DD6">
        <w:rPr>
          <w:sz w:val="24"/>
          <w:szCs w:val="24"/>
        </w:rPr>
        <w:t xml:space="preserve">тыс. руб.» заменить словами </w:t>
      </w:r>
      <w:r w:rsidRPr="00595DD6">
        <w:rPr>
          <w:snapToGrid/>
          <w:sz w:val="24"/>
          <w:szCs w:val="24"/>
        </w:rPr>
        <w:t>«</w:t>
      </w:r>
      <w:r w:rsidRPr="00595DD6">
        <w:rPr>
          <w:sz w:val="24"/>
          <w:szCs w:val="24"/>
        </w:rPr>
        <w:t xml:space="preserve">В 2020 году: план –  </w:t>
      </w:r>
      <w:r w:rsidR="00BE189F" w:rsidRPr="00595DD6">
        <w:rPr>
          <w:color w:val="000000"/>
          <w:sz w:val="22"/>
          <w:szCs w:val="22"/>
        </w:rPr>
        <w:t>5 299,30</w:t>
      </w:r>
      <w:r w:rsidRPr="00595DD6">
        <w:rPr>
          <w:sz w:val="24"/>
          <w:szCs w:val="24"/>
        </w:rPr>
        <w:t xml:space="preserve"> тыс. руб.».</w:t>
      </w:r>
      <w:proofErr w:type="gramEnd"/>
    </w:p>
    <w:p w:rsidR="009C4083" w:rsidRPr="00595DD6" w:rsidRDefault="009C4083" w:rsidP="009C4083">
      <w:pPr>
        <w:pStyle w:val="1"/>
        <w:tabs>
          <w:tab w:val="left" w:pos="0"/>
        </w:tabs>
        <w:ind w:right="282" w:firstLine="709"/>
        <w:jc w:val="both"/>
        <w:rPr>
          <w:snapToGrid/>
          <w:sz w:val="24"/>
          <w:szCs w:val="24"/>
        </w:rPr>
      </w:pPr>
      <w:r w:rsidRPr="00595DD6">
        <w:rPr>
          <w:sz w:val="24"/>
          <w:szCs w:val="24"/>
        </w:rPr>
        <w:t xml:space="preserve">2. </w:t>
      </w:r>
      <w:r w:rsidRPr="00595DD6">
        <w:rPr>
          <w:snapToGrid/>
          <w:sz w:val="24"/>
          <w:szCs w:val="24"/>
        </w:rPr>
        <w:t>Внести в Раздел 4 Программы следующие изменения:</w:t>
      </w:r>
    </w:p>
    <w:p w:rsidR="009C4083" w:rsidRPr="00595DD6" w:rsidRDefault="009C4083" w:rsidP="009C4083">
      <w:pPr>
        <w:pStyle w:val="1"/>
        <w:tabs>
          <w:tab w:val="left" w:pos="0"/>
        </w:tabs>
        <w:ind w:right="282" w:firstLine="709"/>
        <w:jc w:val="both"/>
        <w:rPr>
          <w:sz w:val="24"/>
          <w:szCs w:val="24"/>
        </w:rPr>
      </w:pPr>
      <w:r w:rsidRPr="00595DD6">
        <w:rPr>
          <w:snapToGrid/>
          <w:sz w:val="24"/>
          <w:szCs w:val="24"/>
        </w:rPr>
        <w:t xml:space="preserve">в абзаце 2 цифру </w:t>
      </w:r>
      <w:r w:rsidRPr="00595DD6">
        <w:rPr>
          <w:sz w:val="24"/>
          <w:szCs w:val="24"/>
        </w:rPr>
        <w:t>«</w:t>
      </w:r>
      <w:r w:rsidR="00BE189F" w:rsidRPr="00595DD6">
        <w:rPr>
          <w:sz w:val="24"/>
          <w:szCs w:val="24"/>
        </w:rPr>
        <w:t>44 962,03</w:t>
      </w:r>
      <w:r w:rsidRPr="00595DD6">
        <w:rPr>
          <w:sz w:val="24"/>
          <w:szCs w:val="24"/>
        </w:rPr>
        <w:t>» заменить цифрой «</w:t>
      </w:r>
      <w:r w:rsidR="00BE189F" w:rsidRPr="00595DD6">
        <w:rPr>
          <w:color w:val="000000"/>
          <w:sz w:val="22"/>
          <w:szCs w:val="22"/>
        </w:rPr>
        <w:t>44 621,33</w:t>
      </w:r>
      <w:r w:rsidRPr="00595DD6">
        <w:rPr>
          <w:sz w:val="24"/>
          <w:szCs w:val="24"/>
        </w:rPr>
        <w:t>».</w:t>
      </w:r>
    </w:p>
    <w:p w:rsidR="009C4083" w:rsidRPr="00595DD6" w:rsidRDefault="009C4083" w:rsidP="009C4083">
      <w:pPr>
        <w:pStyle w:val="1"/>
        <w:tabs>
          <w:tab w:val="left" w:pos="0"/>
        </w:tabs>
        <w:ind w:right="282" w:firstLine="709"/>
        <w:jc w:val="both"/>
        <w:rPr>
          <w:snapToGrid/>
          <w:sz w:val="24"/>
          <w:szCs w:val="24"/>
        </w:rPr>
      </w:pPr>
      <w:r w:rsidRPr="00595DD6">
        <w:rPr>
          <w:sz w:val="24"/>
          <w:szCs w:val="24"/>
        </w:rPr>
        <w:t xml:space="preserve">3. </w:t>
      </w:r>
      <w:r w:rsidRPr="00595DD6">
        <w:rPr>
          <w:snapToGrid/>
          <w:sz w:val="24"/>
          <w:szCs w:val="24"/>
        </w:rPr>
        <w:t>Приложение 1 к Программе принять в редакции согласно приложению 1 к настоящему постановлению.</w:t>
      </w:r>
    </w:p>
    <w:p w:rsidR="009C4083" w:rsidRPr="00595DD6" w:rsidRDefault="009C4083" w:rsidP="009C4083">
      <w:pPr>
        <w:pStyle w:val="1"/>
        <w:tabs>
          <w:tab w:val="left" w:pos="0"/>
        </w:tabs>
        <w:ind w:right="282" w:firstLine="709"/>
        <w:jc w:val="both"/>
        <w:rPr>
          <w:snapToGrid/>
          <w:sz w:val="24"/>
          <w:szCs w:val="24"/>
        </w:rPr>
      </w:pPr>
      <w:r w:rsidRPr="00595DD6">
        <w:rPr>
          <w:sz w:val="24"/>
          <w:szCs w:val="24"/>
        </w:rPr>
        <w:t xml:space="preserve">4. </w:t>
      </w:r>
      <w:r w:rsidRPr="00595DD6">
        <w:rPr>
          <w:snapToGrid/>
          <w:sz w:val="24"/>
          <w:szCs w:val="24"/>
        </w:rPr>
        <w:t>Приложение 2 к Программе принять в редакции согласно приложению 2 к настоящему постановлению.</w:t>
      </w:r>
    </w:p>
    <w:p w:rsidR="009C4083" w:rsidRPr="00595DD6" w:rsidRDefault="009C4083" w:rsidP="009C4083">
      <w:pPr>
        <w:pStyle w:val="1"/>
        <w:tabs>
          <w:tab w:val="left" w:pos="0"/>
        </w:tabs>
        <w:ind w:right="282" w:firstLine="709"/>
        <w:jc w:val="both"/>
        <w:rPr>
          <w:sz w:val="24"/>
          <w:szCs w:val="24"/>
        </w:rPr>
      </w:pPr>
      <w:r w:rsidRPr="00595DD6">
        <w:rPr>
          <w:sz w:val="24"/>
          <w:szCs w:val="24"/>
        </w:rPr>
        <w:t xml:space="preserve">5. Опубликовать настоящее постановление на официальном сайте ГО «Жатай» - </w:t>
      </w:r>
      <w:r w:rsidRPr="00595DD6">
        <w:rPr>
          <w:sz w:val="24"/>
          <w:szCs w:val="24"/>
          <w:lang w:val="en-US"/>
        </w:rPr>
        <w:t>http</w:t>
      </w:r>
      <w:r w:rsidRPr="00595DD6">
        <w:rPr>
          <w:sz w:val="24"/>
          <w:szCs w:val="24"/>
        </w:rPr>
        <w:t>://</w:t>
      </w:r>
      <w:r w:rsidRPr="00595DD6">
        <w:rPr>
          <w:sz w:val="24"/>
          <w:szCs w:val="24"/>
          <w:lang w:val="en-US"/>
        </w:rPr>
        <w:t>www</w:t>
      </w:r>
      <w:r w:rsidRPr="00595DD6">
        <w:rPr>
          <w:sz w:val="24"/>
          <w:szCs w:val="24"/>
        </w:rPr>
        <w:t>.</w:t>
      </w:r>
      <w:proofErr w:type="spellStart"/>
      <w:r w:rsidRPr="00595DD6">
        <w:rPr>
          <w:sz w:val="24"/>
          <w:szCs w:val="24"/>
          <w:lang w:val="en-US"/>
        </w:rPr>
        <w:t>jhatay</w:t>
      </w:r>
      <w:proofErr w:type="spellEnd"/>
      <w:r w:rsidRPr="00595DD6">
        <w:rPr>
          <w:sz w:val="24"/>
          <w:szCs w:val="24"/>
        </w:rPr>
        <w:t>.</w:t>
      </w:r>
      <w:proofErr w:type="spellStart"/>
      <w:r w:rsidRPr="00595DD6">
        <w:rPr>
          <w:sz w:val="24"/>
          <w:szCs w:val="24"/>
          <w:lang w:val="en-US"/>
        </w:rPr>
        <w:t>ru</w:t>
      </w:r>
      <w:proofErr w:type="spellEnd"/>
      <w:r w:rsidRPr="00595DD6">
        <w:rPr>
          <w:sz w:val="24"/>
          <w:szCs w:val="24"/>
        </w:rPr>
        <w:t>/.</w:t>
      </w:r>
    </w:p>
    <w:p w:rsidR="009C4083" w:rsidRPr="00595DD6" w:rsidRDefault="009C4083" w:rsidP="009C4083">
      <w:pPr>
        <w:pStyle w:val="1"/>
        <w:tabs>
          <w:tab w:val="left" w:pos="0"/>
        </w:tabs>
        <w:ind w:right="282" w:firstLine="709"/>
        <w:jc w:val="both"/>
        <w:rPr>
          <w:snapToGrid/>
          <w:sz w:val="24"/>
          <w:szCs w:val="24"/>
        </w:rPr>
      </w:pPr>
      <w:r w:rsidRPr="00595DD6">
        <w:rPr>
          <w:sz w:val="24"/>
          <w:szCs w:val="24"/>
        </w:rPr>
        <w:t xml:space="preserve">6. </w:t>
      </w:r>
      <w:r w:rsidRPr="00595DD6">
        <w:rPr>
          <w:snapToGrid/>
          <w:sz w:val="24"/>
          <w:szCs w:val="24"/>
        </w:rPr>
        <w:t xml:space="preserve">Контроль исполнения настоящего постановления оставляю за собой.  </w:t>
      </w:r>
    </w:p>
    <w:p w:rsidR="008A2569" w:rsidRPr="00595DD6" w:rsidRDefault="008A2569" w:rsidP="009C408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8A2569" w:rsidRPr="00595DD6" w:rsidRDefault="008A2569" w:rsidP="00D42450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8A2569" w:rsidRPr="00595DD6" w:rsidRDefault="008A2569" w:rsidP="00D42450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FE290B" w:rsidRPr="00595DD6" w:rsidRDefault="00FE290B" w:rsidP="008A2569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</w:p>
    <w:p w:rsidR="008A2569" w:rsidRPr="00595DD6" w:rsidRDefault="00FE290B" w:rsidP="008A2569">
      <w:pPr>
        <w:spacing w:line="240" w:lineRule="auto"/>
        <w:jc w:val="both"/>
        <w:rPr>
          <w:rFonts w:ascii="Times New Roman" w:hAnsi="Times New Roman" w:cs="Times New Roman"/>
          <w:lang w:eastAsia="en-US"/>
        </w:rPr>
      </w:pPr>
      <w:r w:rsidRPr="00595DD6">
        <w:rPr>
          <w:rFonts w:ascii="Times New Roman" w:hAnsi="Times New Roman" w:cs="Times New Roman"/>
          <w:lang w:eastAsia="en-US"/>
        </w:rPr>
        <w:t xml:space="preserve">           </w:t>
      </w:r>
      <w:r w:rsidR="008A2569" w:rsidRPr="00595DD6">
        <w:rPr>
          <w:rFonts w:ascii="Times New Roman" w:hAnsi="Times New Roman" w:cs="Times New Roman"/>
          <w:lang w:eastAsia="en-US"/>
        </w:rPr>
        <w:t>Глава                                                                   Е.Н. Исаева</w:t>
      </w:r>
    </w:p>
    <w:p w:rsidR="008A2569" w:rsidRPr="00595DD6" w:rsidRDefault="008A2569" w:rsidP="008A2569">
      <w:pPr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8A2569" w:rsidRPr="00595DD6" w:rsidRDefault="008A2569" w:rsidP="008A2569">
      <w:pPr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8A2569" w:rsidRPr="00595DD6" w:rsidRDefault="008A2569" w:rsidP="008A2569">
      <w:pPr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9C4083" w:rsidRPr="00595DD6" w:rsidRDefault="009C4083" w:rsidP="008A2569">
      <w:pPr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9C4083" w:rsidRPr="00595DD6" w:rsidRDefault="009C4083" w:rsidP="008A2569">
      <w:pPr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tbl>
      <w:tblPr>
        <w:tblW w:w="11511" w:type="dxa"/>
        <w:tblInd w:w="-993" w:type="dxa"/>
        <w:tblLayout w:type="fixed"/>
        <w:tblLook w:val="04A0"/>
      </w:tblPr>
      <w:tblGrid>
        <w:gridCol w:w="1101"/>
        <w:gridCol w:w="2410"/>
        <w:gridCol w:w="1418"/>
        <w:gridCol w:w="1195"/>
        <w:gridCol w:w="1275"/>
        <w:gridCol w:w="1276"/>
        <w:gridCol w:w="1418"/>
        <w:gridCol w:w="1418"/>
      </w:tblGrid>
      <w:tr w:rsidR="009C4083" w:rsidRPr="00595DD6" w:rsidTr="009C4083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290B" w:rsidRPr="00595DD6" w:rsidRDefault="00FE290B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95DD6" w:rsidRDefault="00595DD6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Приложение №1 </w:t>
            </w:r>
          </w:p>
        </w:tc>
      </w:tr>
      <w:tr w:rsidR="009C4083" w:rsidRPr="00595DD6" w:rsidTr="009C4083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89F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Окружной Администрации </w:t>
            </w:r>
          </w:p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ГО "Жатай"</w:t>
            </w:r>
            <w:r w:rsidR="00BE189F" w:rsidRPr="00595DD6">
              <w:rPr>
                <w:rFonts w:ascii="Times New Roman" w:eastAsia="Times New Roman" w:hAnsi="Times New Roman" w:cs="Times New Roman"/>
                <w:color w:val="000000"/>
              </w:rPr>
              <w:t xml:space="preserve"> от "10" декабря 2019 г. № 92-г </w:t>
            </w:r>
          </w:p>
        </w:tc>
      </w:tr>
      <w:tr w:rsidR="009C4083" w:rsidRPr="00595DD6" w:rsidTr="009C4083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BE18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9C4083" w:rsidRPr="00595DD6" w:rsidTr="009C4083">
        <w:trPr>
          <w:trHeight w:val="28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083" w:rsidRPr="00595DD6" w:rsidTr="009C4083">
        <w:trPr>
          <w:trHeight w:val="27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муниципальной целевой программы</w:t>
            </w:r>
          </w:p>
        </w:tc>
      </w:tr>
      <w:tr w:rsidR="009C4083" w:rsidRPr="00595DD6" w:rsidTr="009C4083">
        <w:trPr>
          <w:trHeight w:val="46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89F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«УПРАВЛЕНИЕ СОБСТВЕННОСТЬЮ ГОРОДСКОГО ОКРУГА «ЖАТАЙ» </w:t>
            </w:r>
          </w:p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РС (Я) НА 2020 – 2024 ГОДЫ» </w:t>
            </w:r>
          </w:p>
        </w:tc>
      </w:tr>
      <w:tr w:rsidR="009C4083" w:rsidRPr="00595DD6" w:rsidTr="009C4083">
        <w:trPr>
          <w:trHeight w:val="28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C4083" w:rsidRPr="00595DD6" w:rsidTr="009C4083">
        <w:trPr>
          <w:trHeight w:val="3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9C4083" w:rsidRPr="00595DD6" w:rsidTr="009C4083">
        <w:trPr>
          <w:trHeight w:val="900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proofErr w:type="gramStart"/>
            <w:r w:rsidRPr="00595DD6">
              <w:rPr>
                <w:rFonts w:ascii="Times New Roman" w:eastAsia="Times New Roman" w:hAnsi="Times New Roman" w:cs="Times New Roman"/>
                <w:color w:val="000000"/>
              </w:rPr>
              <w:t>финанси-рования</w:t>
            </w:r>
            <w:proofErr w:type="spellEnd"/>
            <w:proofErr w:type="gramEnd"/>
            <w:r w:rsidRPr="00595DD6">
              <w:rPr>
                <w:rFonts w:ascii="Times New Roman" w:eastAsia="Times New Roman" w:hAnsi="Times New Roman" w:cs="Times New Roman"/>
                <w:color w:val="000000"/>
              </w:rPr>
              <w:t>, всего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2022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2024 г.</w:t>
            </w:r>
          </w:p>
        </w:tc>
      </w:tr>
      <w:tr w:rsidR="009C4083" w:rsidRPr="00595DD6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44 621,33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5 299,30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8 337,20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9 524,95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11 344,60</w:t>
            </w:r>
          </w:p>
        </w:tc>
      </w:tr>
      <w:tr w:rsidR="009C4083" w:rsidRPr="00595DD6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4083" w:rsidRPr="00595DD6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-капитальные вложения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4083" w:rsidRPr="00595DD6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C4083" w:rsidRPr="00595DD6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18 881,00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3 055,00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3 410,00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3 751,00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4 539,00</w:t>
            </w:r>
          </w:p>
        </w:tc>
      </w:tr>
      <w:tr w:rsidR="009C4083" w:rsidRPr="00595DD6" w:rsidTr="009C4083">
        <w:trPr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4083" w:rsidRPr="00595DD6" w:rsidRDefault="009C4083" w:rsidP="009C4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44 621,33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5 299,30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8 337,20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9 524,95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10 115,28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083" w:rsidRPr="00595DD6" w:rsidRDefault="009C4083" w:rsidP="009C4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11 344,60</w:t>
            </w:r>
          </w:p>
        </w:tc>
      </w:tr>
    </w:tbl>
    <w:p w:rsidR="0080771E" w:rsidRPr="00595DD6" w:rsidRDefault="0080771E" w:rsidP="008A2569">
      <w:pPr>
        <w:spacing w:line="240" w:lineRule="auto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80771E" w:rsidRPr="00595DD6" w:rsidRDefault="0080771E" w:rsidP="0080771E">
      <w:pPr>
        <w:rPr>
          <w:rFonts w:ascii="Times New Roman" w:hAnsi="Times New Roman" w:cs="Times New Roman"/>
          <w:lang w:eastAsia="en-US"/>
        </w:rPr>
      </w:pPr>
    </w:p>
    <w:tbl>
      <w:tblPr>
        <w:tblW w:w="10757" w:type="dxa"/>
        <w:tblInd w:w="93" w:type="dxa"/>
        <w:tblLook w:val="04A0"/>
      </w:tblPr>
      <w:tblGrid>
        <w:gridCol w:w="780"/>
        <w:gridCol w:w="4622"/>
        <w:gridCol w:w="1180"/>
        <w:gridCol w:w="1560"/>
        <w:gridCol w:w="876"/>
        <w:gridCol w:w="267"/>
        <w:gridCol w:w="1205"/>
        <w:gridCol w:w="267"/>
      </w:tblGrid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Приложение № 2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71E" w:rsidRPr="00595DD6" w:rsidRDefault="0080771E" w:rsidP="00FE2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Окружной Администрации 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FE290B" w:rsidRPr="00595DD6">
              <w:rPr>
                <w:rFonts w:ascii="Times New Roman" w:eastAsia="Times New Roman" w:hAnsi="Times New Roman" w:cs="Times New Roman"/>
                <w:color w:val="000000"/>
              </w:rPr>
              <w:t xml:space="preserve">ГО "Жатай" </w:t>
            </w: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от "10" декабря 2019 г. № 92-г</w:t>
            </w:r>
          </w:p>
        </w:tc>
      </w:tr>
      <w:tr w:rsidR="0080771E" w:rsidRPr="00595DD6" w:rsidTr="00FE290B">
        <w:trPr>
          <w:gridAfter w:val="1"/>
          <w:wAfter w:w="267" w:type="dxa"/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FE290B">
            <w:pPr>
              <w:spacing w:after="0" w:line="240" w:lineRule="auto"/>
              <w:ind w:firstLine="84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</w:rPr>
              <w:t>План реализации муниципальной целевой программы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F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F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0771E" w:rsidRPr="00595DD6" w:rsidTr="00FE290B">
        <w:trPr>
          <w:trHeight w:val="300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AF2507">
            <w:pPr>
              <w:spacing w:after="0" w:line="240" w:lineRule="auto"/>
              <w:ind w:firstLine="6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«УПРАВЛЕНИЕ СОБСТВЕННОСТЬЮ ГОРОДСКОГО ОКРУГА</w:t>
            </w:r>
            <w:r w:rsidR="00FE290B"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«ЖАТАЙ» </w:t>
            </w: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РС (Я) НА 2020 – 20</w:t>
            </w:r>
            <w:r w:rsidR="00AF2507"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</w:t>
            </w: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FE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0771E" w:rsidRPr="00595DD6" w:rsidTr="00FE290B">
        <w:trPr>
          <w:gridAfter w:val="1"/>
          <w:wAfter w:w="267" w:type="dxa"/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задач, мероприятий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Сроки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реал-ции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"Жатай"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Ответ. Исп.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Уточненный бюджет</w:t>
            </w:r>
          </w:p>
        </w:tc>
      </w:tr>
      <w:tr w:rsidR="0080771E" w:rsidRPr="00595DD6" w:rsidTr="00FE290B">
        <w:trPr>
          <w:gridAfter w:val="1"/>
          <w:wAfter w:w="267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0771E" w:rsidRPr="00595DD6" w:rsidTr="00FE290B">
        <w:trPr>
          <w:gridAfter w:val="1"/>
          <w:wAfter w:w="267" w:type="dxa"/>
          <w:trHeight w:val="690"/>
        </w:trPr>
        <w:tc>
          <w:tcPr>
            <w:tcW w:w="90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DE9D9"/>
            <w:vAlign w:val="center"/>
            <w:hideMark/>
          </w:tcPr>
          <w:p w:rsidR="0080771E" w:rsidRPr="00595DD6" w:rsidRDefault="0080771E" w:rsidP="00AF2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целевая программа "Управление собственностью Городского округа "Жатай" РС (Я) на 20</w:t>
            </w:r>
            <w:r w:rsidR="00AF2507"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-20</w:t>
            </w:r>
            <w:r w:rsidR="00FE0DFA"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</w:t>
            </w: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44 962,03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И </w:t>
            </w:r>
            <w:proofErr w:type="gram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gram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О,  О Ж К Х,   Ф У   Окружной Администрации ГО "Жатай"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44 621,33</w:t>
            </w:r>
          </w:p>
        </w:tc>
      </w:tr>
      <w:tr w:rsidR="0080771E" w:rsidRPr="00595DD6" w:rsidTr="00FE290B">
        <w:trPr>
          <w:gridAfter w:val="1"/>
          <w:wAfter w:w="267" w:type="dxa"/>
          <w:trHeight w:val="360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5 640,00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5 299,30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8 337,20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9 524,95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10 115,28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11 344,60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"Управление имуществом"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14 637,63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14 496,93</w:t>
            </w:r>
          </w:p>
        </w:tc>
      </w:tr>
      <w:tr w:rsidR="0080771E" w:rsidRPr="00595DD6" w:rsidTr="00FE290B">
        <w:trPr>
          <w:gridAfter w:val="1"/>
          <w:wAfter w:w="267" w:type="dxa"/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2 185,00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2 044,30</w:t>
            </w:r>
          </w:p>
        </w:tc>
      </w:tr>
      <w:tr w:rsidR="0080771E" w:rsidRPr="00595DD6" w:rsidTr="00FE290B">
        <w:trPr>
          <w:gridAfter w:val="1"/>
          <w:wAfter w:w="267" w:type="dxa"/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2 655,50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3 002,25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3 239,28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3 555,60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Задача N1. "Учет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муниципальнгого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имущества и формирование собственности  ГО "Жатай"  на объекты капитального строительства и их части"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14 485,00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D30A05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14 344,30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2 019,30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2 628,00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2 972,00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3 206,00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3 519,00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27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N1. </w:t>
            </w:r>
            <w:proofErr w:type="gram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учет муниципального имущества (в т.ч. осуществление технической инвентаризации объектов капитального строительства казны и объектов капитального строительства муниципальных предприятий, учреждений, находящихся в муниципальной собственности ГО «Жатай», ведение реестра муниципального имущества, упорядочение состава муниципального имущества и обеспечение его учета, а также мониторинг муниципальной собственности и формирования сведений по объектам имущества в целях налогообложения в пределах своей компетенции), в том</w:t>
            </w:r>
            <w:proofErr w:type="gram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</w:t>
            </w:r>
            <w:proofErr w:type="gram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путем привлечения специалистов на основе гражданско-правовых договоров, налог на имущество, транспортный налог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14 080,00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D30A05" w:rsidP="00D30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13 939,30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1 959,30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2 558,00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2 847,00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3 131,00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3 444,00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N2. Страхование муниципального имущества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9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N3. Приобретение права собственности на объекты недвижимого, движимого имущества, средств автоматизации учета имущества, технического,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програмного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обеспечения, расходных материалов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т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 л      и м у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 с т в е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и     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 м е л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 т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 к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ж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А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 и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 т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proofErr w:type="gram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Г О      "Ж а т </w:t>
            </w:r>
            <w:proofErr w:type="gram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proofErr w:type="spellEnd"/>
            <w:proofErr w:type="gram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</w:tr>
      <w:tr w:rsidR="0080771E" w:rsidRPr="00595DD6" w:rsidTr="00FE290B">
        <w:trPr>
          <w:gridAfter w:val="1"/>
          <w:wAfter w:w="267" w:type="dxa"/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N2. "Реализация полномочий собственника, повышение эффективности управления муниципальным имуществом"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152,63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152,63</w:t>
            </w:r>
          </w:p>
        </w:tc>
      </w:tr>
      <w:tr w:rsidR="0080771E" w:rsidRPr="00595DD6" w:rsidTr="00FE290B">
        <w:trPr>
          <w:gridAfter w:val="1"/>
          <w:wAfter w:w="267" w:type="dxa"/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1 января </w:t>
            </w: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N1. Оценка имущества, оценка земельных участков в целях принятия управленческих решений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152,63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152,63</w:t>
            </w:r>
          </w:p>
        </w:tc>
      </w:tr>
      <w:tr w:rsidR="0080771E" w:rsidRPr="00595DD6" w:rsidTr="00FE290B">
        <w:trPr>
          <w:gridAfter w:val="1"/>
          <w:wAfter w:w="267" w:type="dxa"/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27,50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30,25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36,60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N2. Поддержка развития муниципальных унитарных предприятий, муниципальных учреждений, как комплексных объектов учёта имущества ГО "Жатай" 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885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N3. Публикации в средствах массовой информации (печатное издание «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Жатайский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вестник», официальный сайт ГО «Жатай - http://www.jhatay.ru/)  в сфере земельных, имущественных отношений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6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"Управление земельными ресурсами"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4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финансовых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средствего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11 443,40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11 243,40</w:t>
            </w:r>
          </w:p>
        </w:tc>
      </w:tr>
      <w:tr w:rsidR="0080771E" w:rsidRPr="00595DD6" w:rsidTr="00FE290B">
        <w:trPr>
          <w:gridAfter w:val="1"/>
          <w:wAfter w:w="267" w:type="dxa"/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2 271,70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2 771,70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9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N1. "Формирование муниципальной собственности на землю, внесение в государственный кадастр недвижимости сведений, документов территориального планирования "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E290B" w:rsidRPr="00595DD6" w:rsidTr="00CF6DB2">
        <w:trPr>
          <w:gridAfter w:val="1"/>
          <w:wAfter w:w="267" w:type="dxa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E290B" w:rsidRPr="00595DD6" w:rsidRDefault="00FE290B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99"/>
            <w:hideMark/>
          </w:tcPr>
          <w:p w:rsidR="00FE290B" w:rsidRPr="00595DD6" w:rsidRDefault="00FE290B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90B" w:rsidRPr="00595DD6" w:rsidRDefault="00FE290B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290B" w:rsidRPr="00595DD6" w:rsidRDefault="00FE290B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11 243,40</w:t>
            </w:r>
          </w:p>
        </w:tc>
      </w:tr>
      <w:tr w:rsidR="00FE290B" w:rsidRPr="00595DD6" w:rsidTr="00CF6DB2">
        <w:trPr>
          <w:gridAfter w:val="1"/>
          <w:wAfter w:w="267" w:type="dxa"/>
          <w:trHeight w:val="315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FE290B" w:rsidRPr="00595DD6" w:rsidRDefault="00FE290B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FE290B" w:rsidRPr="00595DD6" w:rsidRDefault="00FE290B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FE290B" w:rsidRPr="00595DD6" w:rsidRDefault="00FE290B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11 443,40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290B" w:rsidRPr="00595DD6" w:rsidRDefault="00FE290B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FE290B" w:rsidRPr="00595DD6" w:rsidRDefault="00FE290B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2 271,70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2 771,70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15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N1. Проведение кадастровых работ (комплексных кадастровых работ) и постановка на кадастровый учет земельных участков, на которые у ГО «Жатай» возникает право собственности, земельных участков, не вовлеченных в градостроительную деятельность,  в том числе под объектами транспорта, связи, прочих сооружений инженерной инфраструктуры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1 143,40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1 143,40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271,70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2.1.2.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N2. Выкуп земельных участков, возмещение за изымаемый земельный участок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10 100,00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63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«Имущественная поддержка субъектов малого и среднего предпринимательства (МСП)»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4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15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Задача N1.«Увеличение количества имущества (включая земельные участки) в Перечне муниципального имущества ГО «Жатай», свободного от прав третьих лиц (за исключением имущественных прав субъектов малого и среднего предпринимательства),   предусмотренным частью 4 статьи 18 Федерального закона "О развитии малого и среднего предпринимательства в Российской Федерации"  (далее – Перечень)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N1. Выявление муниципального имущества для дополнения Перечня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N2. Дополнение Перечня новым имуществом, исключение невостребованного имущества, повышение доступности информации о включенном в Перечень муниципальном имуществе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3.1.3.</w:t>
            </w:r>
          </w:p>
        </w:tc>
        <w:tc>
          <w:tcPr>
            <w:tcW w:w="7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N3. Предоставление на праве аренды (собственности) субъектам МСП объектов недвижимого имущества (в том числе земельных участков) включенных в Перечень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1305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 «Совершенствование, приведение в соответствие действующему законодательству нормативно-правовых актов в области управления муниципальной собственностью, в том числе обеспечивающих деятельность в сфере оказания имущественной поддержки МСП»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финансовых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средствего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3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Направление  "Управление Программой"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 Э У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финансовых </w:t>
            </w:r>
            <w:proofErr w:type="spellStart"/>
            <w:r w:rsidRPr="00595DD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средствего</w:t>
            </w:r>
            <w:proofErr w:type="spellEnd"/>
            <w:r w:rsidRPr="00595D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финансовых средств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18 881,00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18 881,00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1 января по 31 декабря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3 055,00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3 055,00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3 410,00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3 751,00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4 126,00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0771E" w:rsidRPr="00595DD6" w:rsidTr="00FE290B">
        <w:trPr>
          <w:gridAfter w:val="1"/>
          <w:wAfter w:w="267" w:type="dxa"/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BE5F1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4 539,00</w:t>
            </w: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80771E" w:rsidRPr="00595DD6" w:rsidRDefault="0080771E" w:rsidP="00807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5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9C4083" w:rsidRPr="00595DD6" w:rsidRDefault="009C4083" w:rsidP="0080771E">
      <w:pPr>
        <w:rPr>
          <w:rFonts w:ascii="Times New Roman" w:hAnsi="Times New Roman" w:cs="Times New Roman"/>
          <w:sz w:val="20"/>
          <w:szCs w:val="20"/>
          <w:lang w:eastAsia="en-US"/>
        </w:rPr>
      </w:pPr>
    </w:p>
    <w:sectPr w:rsidR="009C4083" w:rsidRPr="00595DD6" w:rsidSect="00FE290B">
      <w:pgSz w:w="11906" w:h="16838"/>
      <w:pgMar w:top="1134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769"/>
    <w:rsid w:val="0018359A"/>
    <w:rsid w:val="001E6043"/>
    <w:rsid w:val="00202AAF"/>
    <w:rsid w:val="002E4769"/>
    <w:rsid w:val="00327FA7"/>
    <w:rsid w:val="00595DD6"/>
    <w:rsid w:val="00603281"/>
    <w:rsid w:val="006817FA"/>
    <w:rsid w:val="006C0DC9"/>
    <w:rsid w:val="0080771E"/>
    <w:rsid w:val="008A2569"/>
    <w:rsid w:val="008A3D55"/>
    <w:rsid w:val="009A2941"/>
    <w:rsid w:val="009C4083"/>
    <w:rsid w:val="00AB0B81"/>
    <w:rsid w:val="00AF2507"/>
    <w:rsid w:val="00B51166"/>
    <w:rsid w:val="00BE189F"/>
    <w:rsid w:val="00C652F2"/>
    <w:rsid w:val="00D30A05"/>
    <w:rsid w:val="00D42450"/>
    <w:rsid w:val="00DF06A0"/>
    <w:rsid w:val="00FE0DFA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C40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 Кононова</dc:creator>
  <cp:lastModifiedBy>Михаил Викторович</cp:lastModifiedBy>
  <cp:revision>3</cp:revision>
  <cp:lastPrinted>2020-12-29T02:42:00Z</cp:lastPrinted>
  <dcterms:created xsi:type="dcterms:W3CDTF">2021-01-12T02:12:00Z</dcterms:created>
  <dcterms:modified xsi:type="dcterms:W3CDTF">2021-01-13T00:17:00Z</dcterms:modified>
</cp:coreProperties>
</file>