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E6D" w:rsidRDefault="001D4E6D" w:rsidP="001D4E6D">
      <w:pPr>
        <w:ind w:firstLine="720"/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7E5FD5" w:rsidRDefault="0066536D" w:rsidP="001D4E6D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Председателю </w:t>
      </w:r>
      <w:r w:rsidR="00DF2280">
        <w:rPr>
          <w:sz w:val="24"/>
          <w:szCs w:val="28"/>
        </w:rPr>
        <w:t>комиссии</w:t>
      </w:r>
      <w:r w:rsidR="007E5FD5">
        <w:rPr>
          <w:sz w:val="24"/>
          <w:szCs w:val="28"/>
        </w:rPr>
        <w:t xml:space="preserve"> по соблюдению требований к служебному повед</w:t>
      </w:r>
      <w:r>
        <w:rPr>
          <w:sz w:val="24"/>
          <w:szCs w:val="28"/>
        </w:rPr>
        <w:t>ению муниципальных</w:t>
      </w:r>
      <w:r w:rsidR="007E5FD5">
        <w:rPr>
          <w:sz w:val="24"/>
          <w:szCs w:val="28"/>
        </w:rPr>
        <w:t xml:space="preserve"> с</w:t>
      </w:r>
      <w:r>
        <w:rPr>
          <w:sz w:val="24"/>
          <w:szCs w:val="28"/>
        </w:rPr>
        <w:t>лужащих Окружной Администрации ГО «Жатай»</w:t>
      </w:r>
      <w:bookmarkStart w:id="0" w:name="_GoBack"/>
      <w:bookmarkEnd w:id="0"/>
      <w:r w:rsidR="007E5FD5">
        <w:rPr>
          <w:sz w:val="24"/>
          <w:szCs w:val="28"/>
        </w:rPr>
        <w:t xml:space="preserve"> и урегулированию конфликта интересов </w:t>
      </w:r>
    </w:p>
    <w:p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AA75B4" w:rsidRPr="00AA6692" w:rsidRDefault="00AA75B4" w:rsidP="001D4E6D">
      <w:pPr>
        <w:rPr>
          <w:sz w:val="24"/>
          <w:szCs w:val="28"/>
        </w:rPr>
      </w:pPr>
    </w:p>
    <w:p w:rsidR="00B929F5" w:rsidRDefault="00B929F5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:rsidR="00B929F5" w:rsidRDefault="00B929F5" w:rsidP="001D4E6D">
      <w:pPr>
        <w:pBdr>
          <w:top w:val="single" w:sz="4" w:space="1" w:color="auto"/>
        </w:pBdr>
        <w:jc w:val="center"/>
      </w:pPr>
    </w:p>
    <w:p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:rsidR="00B929F5" w:rsidRPr="00DA0FE1" w:rsidRDefault="00815526" w:rsidP="001D4E6D">
      <w:pPr>
        <w:pBdr>
          <w:top w:val="single" w:sz="4" w:space="1" w:color="auto"/>
        </w:pBdr>
        <w:jc w:val="center"/>
      </w:pPr>
      <w:r>
        <w:t>подразделения</w:t>
      </w:r>
      <w:r w:rsidR="001D4E6D">
        <w:t>, телефон)</w:t>
      </w:r>
    </w:p>
    <w:p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AA75B4" w:rsidRPr="00874583" w:rsidRDefault="007C1CEB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:rsidR="00AA75B4" w:rsidRPr="00DA0FE1" w:rsidRDefault="007C1CEB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="00DF2280">
        <w:rPr>
          <w:sz w:val="24"/>
          <w:szCs w:val="28"/>
        </w:rPr>
        <w:t xml:space="preserve">по объективным причинам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 xml:space="preserve">о доходах, </w:t>
      </w:r>
      <w:r w:rsidR="001029E9">
        <w:rPr>
          <w:sz w:val="24"/>
          <w:szCs w:val="28"/>
        </w:rPr>
        <w:t>расходах,</w:t>
      </w:r>
      <w:r w:rsidRPr="00874583">
        <w:rPr>
          <w:sz w:val="24"/>
          <w:szCs w:val="28"/>
        </w:rPr>
        <w:t xml:space="preserve">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:rsidR="00AA75B4" w:rsidRDefault="00CB32C7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:rsidR="00CB32C7" w:rsidRPr="00DA0FE1" w:rsidRDefault="00CB32C7">
      <w:pPr>
        <w:rPr>
          <w:sz w:val="28"/>
          <w:szCs w:val="28"/>
        </w:rPr>
      </w:pPr>
    </w:p>
    <w:p w:rsidR="00AA75B4" w:rsidRPr="00DA0FE1" w:rsidRDefault="00CB32C7">
      <w:pPr>
        <w:pBdr>
          <w:top w:val="single" w:sz="4" w:space="1" w:color="auto"/>
        </w:pBdr>
        <w:jc w:val="center"/>
      </w:pPr>
      <w:r w:rsidRPr="00DA0FE1">
        <w:t xml:space="preserve">могла сделать вывод о том, что </w:t>
      </w:r>
      <w:r w:rsidR="007C1CEB" w:rsidRPr="00DA0FE1">
        <w:t>непредставление сведений носит объективный характер)</w:t>
      </w:r>
    </w:p>
    <w:p w:rsidR="00CB32C7" w:rsidRPr="00DA0FE1" w:rsidRDefault="00CB32C7" w:rsidP="00874583">
      <w:pPr>
        <w:spacing w:line="360" w:lineRule="auto"/>
        <w:rPr>
          <w:sz w:val="28"/>
          <w:szCs w:val="28"/>
        </w:rPr>
      </w:pPr>
    </w:p>
    <w:p w:rsidR="00AA75B4" w:rsidRPr="00DA0FE1" w:rsidRDefault="00CB32C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874583" w:rsidRDefault="003D035D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DEC" w:rsidRDefault="006A7DEC" w:rsidP="00FA5B05">
      <w:r>
        <w:separator/>
      </w:r>
    </w:p>
  </w:endnote>
  <w:endnote w:type="continuationSeparator" w:id="0">
    <w:p w:rsidR="006A7DEC" w:rsidRDefault="006A7DEC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DEC" w:rsidRDefault="006A7DEC" w:rsidP="00FA5B05">
      <w:r>
        <w:separator/>
      </w:r>
    </w:p>
  </w:footnote>
  <w:footnote w:type="continuationSeparator" w:id="0">
    <w:p w:rsidR="006A7DEC" w:rsidRDefault="006A7DEC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B6"/>
    <w:rsid w:val="00013B53"/>
    <w:rsid w:val="000701E4"/>
    <w:rsid w:val="00072FF5"/>
    <w:rsid w:val="000C1C8F"/>
    <w:rsid w:val="001029E9"/>
    <w:rsid w:val="0016040A"/>
    <w:rsid w:val="001D4E6D"/>
    <w:rsid w:val="00205B15"/>
    <w:rsid w:val="00300F5D"/>
    <w:rsid w:val="00304865"/>
    <w:rsid w:val="003D035D"/>
    <w:rsid w:val="003D5EFC"/>
    <w:rsid w:val="0066536D"/>
    <w:rsid w:val="0068179E"/>
    <w:rsid w:val="006A7DEC"/>
    <w:rsid w:val="00713A03"/>
    <w:rsid w:val="00715299"/>
    <w:rsid w:val="007B28D7"/>
    <w:rsid w:val="007C1CEB"/>
    <w:rsid w:val="007E102F"/>
    <w:rsid w:val="007E22B5"/>
    <w:rsid w:val="007E5FD5"/>
    <w:rsid w:val="00815526"/>
    <w:rsid w:val="00874583"/>
    <w:rsid w:val="008A68B6"/>
    <w:rsid w:val="008F06FD"/>
    <w:rsid w:val="00905B33"/>
    <w:rsid w:val="00A512F9"/>
    <w:rsid w:val="00AA6692"/>
    <w:rsid w:val="00AA75B4"/>
    <w:rsid w:val="00AD4394"/>
    <w:rsid w:val="00B929F5"/>
    <w:rsid w:val="00CB32C7"/>
    <w:rsid w:val="00CC680F"/>
    <w:rsid w:val="00DA0FE1"/>
    <w:rsid w:val="00DF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813D68"/>
  <w15:docId w15:val="{023DC639-7C0E-40C8-A818-A3787AA0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Кононова</cp:lastModifiedBy>
  <cp:revision>2</cp:revision>
  <cp:lastPrinted>2013-12-30T09:55:00Z</cp:lastPrinted>
  <dcterms:created xsi:type="dcterms:W3CDTF">2025-08-29T01:22:00Z</dcterms:created>
  <dcterms:modified xsi:type="dcterms:W3CDTF">2025-08-29T01:22:00Z</dcterms:modified>
</cp:coreProperties>
</file>