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F6176" w:rsidRPr="00FF6176" w:rsidTr="00E95BE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F6176" w:rsidRPr="00FF6176" w:rsidRDefault="00FF6176" w:rsidP="00FF617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FF6176" w:rsidRPr="00FF6176" w:rsidRDefault="00FF6176" w:rsidP="00FF617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FF6176" w:rsidRPr="00FF6176" w:rsidRDefault="00FF6176" w:rsidP="00FF617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FF6176" w:rsidRPr="00FF6176" w:rsidRDefault="00FF6176" w:rsidP="00FF617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FF6176" w:rsidRPr="00FF6176" w:rsidRDefault="00FF6176" w:rsidP="00FF617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18FAED1A" wp14:editId="6D66CA1F">
                  <wp:extent cx="600221" cy="792000"/>
                  <wp:effectExtent l="19050" t="0" r="9379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F617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FF6176" w:rsidRPr="00FF6176" w:rsidRDefault="00FF6176" w:rsidP="00FF617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F617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FF6176" w:rsidRPr="00FF6176" w:rsidRDefault="00FF6176" w:rsidP="00FF6176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6176" w:rsidRPr="00FF6176" w:rsidRDefault="00FF6176" w:rsidP="00FF6176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F6176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FF6176" w:rsidRPr="00FF6176" w:rsidTr="00E95BE2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F6176" w:rsidRPr="00FF6176" w:rsidRDefault="00FF6176" w:rsidP="00FF617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FF617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FF6176" w:rsidRPr="00FF6176" w:rsidRDefault="00FF6176" w:rsidP="00FF617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FF617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«</w:t>
            </w:r>
            <w:r w:rsidR="00687C7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_30</w:t>
            </w:r>
            <w:r w:rsidRPr="00FF617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» января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2024</w:t>
            </w:r>
            <w:r w:rsidRPr="00FF617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  №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687C7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8-Г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</w:t>
            </w:r>
          </w:p>
        </w:tc>
      </w:tr>
    </w:tbl>
    <w:p w:rsidR="00FF6176" w:rsidRPr="00FF6176" w:rsidRDefault="00FF6176" w:rsidP="00FF6176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F6176">
        <w:rPr>
          <w:rFonts w:ascii="Times New Roman" w:eastAsia="Calibri" w:hAnsi="Times New Roman" w:cs="Times New Roman"/>
          <w:b/>
          <w:sz w:val="24"/>
          <w:szCs w:val="24"/>
        </w:rPr>
        <w:t xml:space="preserve">О внесении изменений в постановление Главы </w:t>
      </w: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F6176">
        <w:rPr>
          <w:rFonts w:ascii="Times New Roman" w:eastAsia="Calibri" w:hAnsi="Times New Roman" w:cs="Times New Roman"/>
          <w:b/>
          <w:sz w:val="24"/>
          <w:szCs w:val="24"/>
        </w:rPr>
        <w:t>Окружной Администрации Городского округа «</w:t>
      </w:r>
      <w:proofErr w:type="spellStart"/>
      <w:r w:rsidRPr="00FF6176">
        <w:rPr>
          <w:rFonts w:ascii="Times New Roman" w:eastAsia="Calibri" w:hAnsi="Times New Roman" w:cs="Times New Roman"/>
          <w:b/>
          <w:sz w:val="24"/>
          <w:szCs w:val="24"/>
        </w:rPr>
        <w:t>Жатай</w:t>
      </w:r>
      <w:proofErr w:type="spellEnd"/>
      <w:r w:rsidRPr="00FF6176"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F6176">
        <w:rPr>
          <w:rFonts w:ascii="Times New Roman" w:eastAsia="Calibri" w:hAnsi="Times New Roman" w:cs="Times New Roman"/>
          <w:b/>
          <w:sz w:val="24"/>
          <w:szCs w:val="24"/>
        </w:rPr>
        <w:t xml:space="preserve"> от 21.10.2022 г № 54-Г </w:t>
      </w:r>
      <w:bookmarkStart w:id="0" w:name="_GoBack"/>
      <w:bookmarkEnd w:id="0"/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          В целях поддержки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участников специальной военной операции и их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семей </w:t>
      </w: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6176">
        <w:rPr>
          <w:rFonts w:ascii="Times New Roman" w:eastAsia="Calibri" w:hAnsi="Times New Roman" w:cs="Times New Roman"/>
          <w:sz w:val="24"/>
          <w:szCs w:val="24"/>
        </w:rPr>
        <w:t>семей</w:t>
      </w:r>
      <w:proofErr w:type="spellEnd"/>
      <w:proofErr w:type="gramEnd"/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военнослужащих, мобилизованных в соответствии с Указом Президента Российской Федерации от 21.09.2022 г № 647 «Об объявлении частичной мобилизации в Российской Федерации»:</w:t>
      </w:r>
    </w:p>
    <w:p w:rsidR="00FF6176" w:rsidRPr="00FF6176" w:rsidRDefault="00FF6176" w:rsidP="008022D2">
      <w:pPr>
        <w:numPr>
          <w:ilvl w:val="0"/>
          <w:numId w:val="1"/>
        </w:numPr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п.5 постановления Главы Окружной Администрации Городского округа «</w:t>
      </w:r>
      <w:proofErr w:type="spellStart"/>
      <w:proofErr w:type="gramStart"/>
      <w:r w:rsidRPr="00FF617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FF6176">
        <w:rPr>
          <w:rFonts w:ascii="Times New Roman" w:eastAsia="Calibri" w:hAnsi="Times New Roman" w:cs="Times New Roman"/>
          <w:sz w:val="24"/>
          <w:szCs w:val="24"/>
        </w:rPr>
        <w:t>»  от</w:t>
      </w:r>
      <w:proofErr w:type="gramEnd"/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21.10.2022 г № 54-Г изложить в следующей редакции:</w:t>
      </w:r>
    </w:p>
    <w:p w:rsidR="00FF6176" w:rsidRPr="00FF6176" w:rsidRDefault="00FF6176" w:rsidP="00FF6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« </w:t>
      </w:r>
      <w:r>
        <w:rPr>
          <w:rFonts w:ascii="Times New Roman" w:eastAsia="Calibri" w:hAnsi="Times New Roman" w:cs="Times New Roman"/>
          <w:sz w:val="24"/>
          <w:szCs w:val="24"/>
        </w:rPr>
        <w:t>п.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5. Настоящее постановление вступает в силу со дня его официального опубликования и распространяется на правоотношения, возникшие с 21.09. 2022 года по </w:t>
      </w:r>
      <w:r>
        <w:rPr>
          <w:rFonts w:ascii="Times New Roman" w:eastAsia="Calibri" w:hAnsi="Times New Roman" w:cs="Times New Roman"/>
          <w:sz w:val="24"/>
          <w:szCs w:val="24"/>
        </w:rPr>
        <w:t>31.12.2024</w:t>
      </w: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 г»; </w:t>
      </w:r>
    </w:p>
    <w:p w:rsidR="00FF6176" w:rsidRPr="00FF6176" w:rsidRDefault="00FF6176" w:rsidP="00FF6176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176">
        <w:rPr>
          <w:rFonts w:ascii="Times New Roman" w:eastAsia="Calibri" w:hAnsi="Times New Roman" w:cs="Times New Roman"/>
          <w:sz w:val="24"/>
          <w:szCs w:val="24"/>
        </w:rPr>
        <w:t>Контроль исполнения данного постановления возложить на Морозову А.А., заместителя Главы по социальным вопросам и внутренней политике.</w:t>
      </w: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6176" w:rsidRPr="00FF6176" w:rsidRDefault="00FF6176" w:rsidP="00FF617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176">
        <w:rPr>
          <w:rFonts w:ascii="Times New Roman" w:eastAsia="Calibri" w:hAnsi="Times New Roman" w:cs="Times New Roman"/>
          <w:sz w:val="24"/>
          <w:szCs w:val="24"/>
        </w:rPr>
        <w:t xml:space="preserve">Глава                                                                                     </w:t>
      </w:r>
      <w:proofErr w:type="spellStart"/>
      <w:r w:rsidRPr="00FF6176">
        <w:rPr>
          <w:rFonts w:ascii="Times New Roman" w:eastAsia="Calibri" w:hAnsi="Times New Roman" w:cs="Times New Roman"/>
          <w:sz w:val="24"/>
          <w:szCs w:val="24"/>
        </w:rPr>
        <w:t>Е.Н.Исаева</w:t>
      </w:r>
      <w:proofErr w:type="spellEnd"/>
    </w:p>
    <w:p w:rsidR="00FF6176" w:rsidRPr="00FF6176" w:rsidRDefault="00FF6176" w:rsidP="00FF6176">
      <w:pPr>
        <w:spacing w:after="200" w:line="276" w:lineRule="auto"/>
        <w:rPr>
          <w:rFonts w:ascii="Calibri" w:eastAsia="Calibri" w:hAnsi="Calibri" w:cs="Times New Roman"/>
        </w:rPr>
      </w:pPr>
    </w:p>
    <w:p w:rsidR="00640ABD" w:rsidRDefault="00640ABD"/>
    <w:sectPr w:rsidR="00640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971B6"/>
    <w:multiLevelType w:val="hybridMultilevel"/>
    <w:tmpl w:val="E9DE8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ABD"/>
    <w:rsid w:val="00640ABD"/>
    <w:rsid w:val="00687C7C"/>
    <w:rsid w:val="008022D2"/>
    <w:rsid w:val="00FF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1152E"/>
  <w15:chartTrackingRefBased/>
  <w15:docId w15:val="{08438BA2-0DFB-459F-BD4D-5023D5B7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4</cp:revision>
  <dcterms:created xsi:type="dcterms:W3CDTF">2024-01-26T05:31:00Z</dcterms:created>
  <dcterms:modified xsi:type="dcterms:W3CDTF">2024-01-31T01:00:00Z</dcterms:modified>
</cp:coreProperties>
</file>