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C1E" w:rsidRPr="0059471F" w:rsidRDefault="008B7C1E" w:rsidP="003E0B74">
      <w:pPr>
        <w:tabs>
          <w:tab w:val="left" w:pos="709"/>
        </w:tabs>
        <w:jc w:val="center"/>
      </w:pPr>
      <w:r w:rsidRPr="00E727C9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85503B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04434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tbl>
      <w:tblPr>
        <w:tblW w:w="101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6D00D0" w:rsidRPr="00497E98" w:rsidTr="0080063B">
        <w:trPr>
          <w:cantSplit/>
          <w:trHeight w:val="1929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6D00D0" w:rsidRPr="00497E98" w:rsidRDefault="006D00D0" w:rsidP="0080063B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D00D0" w:rsidRPr="00497E98" w:rsidRDefault="006D00D0" w:rsidP="0080063B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6D00D0" w:rsidRPr="00497E98" w:rsidRDefault="006D00D0" w:rsidP="0080063B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6D00D0" w:rsidRPr="00497E98" w:rsidRDefault="006D00D0" w:rsidP="0080063B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6D00D0" w:rsidRPr="00497E98" w:rsidRDefault="006D00D0" w:rsidP="0080063B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6D00D0" w:rsidRPr="00497E98" w:rsidRDefault="006D00D0" w:rsidP="0080063B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D00D0" w:rsidRPr="00497E98" w:rsidRDefault="006D00D0" w:rsidP="0080063B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6D00D0" w:rsidRPr="00497E98" w:rsidRDefault="006D00D0" w:rsidP="0080063B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6D00D0" w:rsidRPr="00497E98" w:rsidRDefault="006D00D0" w:rsidP="0080063B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A11026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89940"/>
                  <wp:effectExtent l="0" t="0" r="9525" b="0"/>
                  <wp:docPr id="2" name="Рисунок 2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8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6D00D0" w:rsidRPr="00F406D3" w:rsidRDefault="006D00D0" w:rsidP="0080063B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6D00D0" w:rsidRPr="00F406D3" w:rsidRDefault="006D00D0" w:rsidP="0080063B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6D00D0" w:rsidRPr="00F406D3" w:rsidRDefault="006D00D0" w:rsidP="0080063B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6D00D0" w:rsidRPr="00497E98" w:rsidRDefault="006D00D0" w:rsidP="0080063B">
            <w:pPr>
              <w:pStyle w:val="1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D00D0" w:rsidRPr="00497E98" w:rsidRDefault="006D00D0" w:rsidP="0080063B">
            <w:pPr>
              <w:pStyle w:val="1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6D00D0" w:rsidRPr="00497E98" w:rsidTr="0080063B">
        <w:trPr>
          <w:cantSplit/>
          <w:trHeight w:val="91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6D00D0" w:rsidRPr="00356115" w:rsidRDefault="006D00D0" w:rsidP="00F22C86">
            <w:pPr>
              <w:pStyle w:val="12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sz w:val="24"/>
                <w:szCs w:val="24"/>
              </w:rPr>
            </w:pPr>
            <w:r w:rsidRPr="00356115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6D00D0" w:rsidRPr="00497E98" w:rsidRDefault="006D00D0" w:rsidP="00F22C86">
            <w:pPr>
              <w:pStyle w:val="12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rFonts w:ascii="Bookman Old Style" w:hAnsi="Bookman Old Style"/>
                <w:sz w:val="22"/>
                <w:szCs w:val="22"/>
              </w:rPr>
            </w:pPr>
            <w:r w:rsidRPr="00356115">
              <w:rPr>
                <w:sz w:val="24"/>
                <w:szCs w:val="24"/>
              </w:rPr>
              <w:t xml:space="preserve">п.Жатай                                                                               </w:t>
            </w:r>
            <w:r w:rsidR="00F22C86">
              <w:rPr>
                <w:sz w:val="24"/>
                <w:szCs w:val="24"/>
              </w:rPr>
              <w:t xml:space="preserve">                  </w:t>
            </w:r>
            <w:r w:rsidRPr="00356115">
              <w:rPr>
                <w:sz w:val="24"/>
                <w:szCs w:val="24"/>
              </w:rPr>
              <w:t xml:space="preserve">           </w:t>
            </w:r>
            <w:r w:rsidR="00356115">
              <w:rPr>
                <w:sz w:val="24"/>
                <w:szCs w:val="24"/>
              </w:rPr>
              <w:t xml:space="preserve">   </w:t>
            </w:r>
            <w:r w:rsidRPr="00356115">
              <w:rPr>
                <w:sz w:val="24"/>
                <w:szCs w:val="24"/>
              </w:rPr>
              <w:t xml:space="preserve">   «</w:t>
            </w:r>
            <w:r w:rsidR="00F22C86">
              <w:rPr>
                <w:sz w:val="24"/>
                <w:szCs w:val="24"/>
              </w:rPr>
              <w:t>05</w:t>
            </w:r>
            <w:r w:rsidRPr="00356115">
              <w:rPr>
                <w:sz w:val="24"/>
                <w:szCs w:val="24"/>
              </w:rPr>
              <w:t>»</w:t>
            </w:r>
            <w:r w:rsidR="00F22C86">
              <w:rPr>
                <w:sz w:val="24"/>
                <w:szCs w:val="24"/>
              </w:rPr>
              <w:t xml:space="preserve"> марта </w:t>
            </w:r>
            <w:r w:rsidRPr="00356115">
              <w:rPr>
                <w:sz w:val="24"/>
                <w:szCs w:val="24"/>
              </w:rPr>
              <w:t>2024 г. №</w:t>
            </w:r>
            <w:r w:rsidR="00F22C86">
              <w:rPr>
                <w:sz w:val="24"/>
                <w:szCs w:val="24"/>
              </w:rPr>
              <w:t xml:space="preserve"> 21</w:t>
            </w:r>
          </w:p>
        </w:tc>
      </w:tr>
    </w:tbl>
    <w:p w:rsidR="006D00D0" w:rsidRPr="00E06A8E" w:rsidRDefault="006D00D0" w:rsidP="00F22C86">
      <w:pPr>
        <w:spacing w:line="276" w:lineRule="auto"/>
        <w:rPr>
          <w:sz w:val="24"/>
          <w:szCs w:val="24"/>
        </w:rPr>
      </w:pPr>
    </w:p>
    <w:p w:rsidR="008B7C1E" w:rsidRDefault="008B7C1E" w:rsidP="003E0B74">
      <w:pPr>
        <w:tabs>
          <w:tab w:val="left" w:pos="680"/>
        </w:tabs>
        <w:rPr>
          <w:rFonts w:ascii="PT Astra Serif" w:hAnsi="PT Astra Serif" w:cs="PT Astra Serif"/>
          <w:sz w:val="28"/>
          <w:szCs w:val="28"/>
        </w:rPr>
      </w:pPr>
    </w:p>
    <w:p w:rsidR="008B7C1E" w:rsidRPr="001B28E3" w:rsidRDefault="008B7C1E" w:rsidP="00177579">
      <w:pPr>
        <w:tabs>
          <w:tab w:val="left" w:pos="680"/>
          <w:tab w:val="left" w:pos="709"/>
        </w:tabs>
        <w:ind w:left="-57"/>
        <w:rPr>
          <w:rFonts w:ascii="PT Astra Serif" w:hAnsi="PT Astra Serif"/>
          <w:b/>
          <w:sz w:val="28"/>
          <w:szCs w:val="28"/>
        </w:rPr>
      </w:pPr>
    </w:p>
    <w:p w:rsidR="00177579" w:rsidRDefault="00C95026" w:rsidP="00177579">
      <w:pPr>
        <w:tabs>
          <w:tab w:val="left" w:pos="680"/>
        </w:tabs>
        <w:jc w:val="center"/>
        <w:rPr>
          <w:b/>
          <w:sz w:val="24"/>
          <w:szCs w:val="24"/>
        </w:rPr>
      </w:pPr>
      <w:r w:rsidRPr="00177579">
        <w:rPr>
          <w:b/>
          <w:sz w:val="24"/>
          <w:szCs w:val="24"/>
        </w:rPr>
        <w:t xml:space="preserve">Об утверждении перечня организаций, обеспечивающих выполнение мероприятий по гражданской обороне на территории </w:t>
      </w:r>
      <w:r w:rsidR="003E0B74" w:rsidRPr="00177579">
        <w:rPr>
          <w:b/>
          <w:sz w:val="24"/>
          <w:szCs w:val="24"/>
        </w:rPr>
        <w:t>Городского округа «Жатай»</w:t>
      </w:r>
    </w:p>
    <w:p w:rsidR="00177579" w:rsidRDefault="00177579" w:rsidP="00177579">
      <w:pPr>
        <w:tabs>
          <w:tab w:val="left" w:pos="68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177579" w:rsidRDefault="00177579" w:rsidP="00177579">
      <w:pPr>
        <w:tabs>
          <w:tab w:val="left" w:pos="68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B1912" w:rsidRPr="00177579">
        <w:rPr>
          <w:sz w:val="24"/>
          <w:szCs w:val="24"/>
        </w:rPr>
        <w:t xml:space="preserve">В соответствии с </w:t>
      </w:r>
      <w:hyperlink r:id="rId9" w:anchor="64U0IK" w:history="1">
        <w:r w:rsidR="00C95026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Федеральными з</w:t>
        </w:r>
        <w:r w:rsidR="00CA119B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аконами от 12 февраля 1998 года</w:t>
        </w:r>
        <w:r w:rsidR="00123ADE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r w:rsidR="006D00D0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№</w:t>
        </w:r>
        <w:r w:rsidR="00CA119B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 </w:t>
        </w:r>
        <w:r w:rsidR="00C95026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 xml:space="preserve">28-ФЗ </w:t>
        </w:r>
        <w:r w:rsidR="00CA119B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«</w:t>
        </w:r>
        <w:r w:rsidR="00C95026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О гражданской обороне</w:t>
        </w:r>
        <w:r w:rsidR="00CA119B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»</w:t>
        </w:r>
      </w:hyperlink>
      <w:r w:rsidR="00C95026" w:rsidRPr="00177579">
        <w:rPr>
          <w:sz w:val="24"/>
          <w:szCs w:val="24"/>
          <w:shd w:val="clear" w:color="auto" w:fill="FFFFFF"/>
        </w:rPr>
        <w:t>, </w:t>
      </w:r>
      <w:hyperlink r:id="rId10" w:anchor="7D20K3" w:history="1">
        <w:r w:rsidR="00C95026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 xml:space="preserve">от 6 октября 2003 года N 131-ФЗ </w:t>
        </w:r>
        <w:r w:rsidR="00CA119B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«</w:t>
        </w:r>
        <w:r w:rsidR="00C95026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Об общих принципах организации местного самоуправления в Российской Федерации</w:t>
        </w:r>
        <w:r w:rsidR="00CA119B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»</w:t>
        </w:r>
      </w:hyperlink>
      <w:r w:rsidR="00C95026" w:rsidRPr="00177579">
        <w:rPr>
          <w:sz w:val="24"/>
          <w:szCs w:val="24"/>
          <w:shd w:val="clear" w:color="auto" w:fill="FFFFFF"/>
        </w:rPr>
        <w:t>, </w:t>
      </w:r>
      <w:hyperlink r:id="rId11" w:history="1">
        <w:r w:rsidR="00C95026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Постановлением Правительства Российской Федерации от</w:t>
        </w:r>
        <w:r w:rsidR="00123ADE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r w:rsidR="00C95026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26</w:t>
        </w:r>
        <w:r w:rsidR="00C736FF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 </w:t>
        </w:r>
        <w:r w:rsidR="00C95026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 xml:space="preserve">ноября 2007 года </w:t>
        </w:r>
        <w:r w:rsidR="006D00D0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№</w:t>
        </w:r>
        <w:r w:rsidR="00C95026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 xml:space="preserve"> 804 </w:t>
        </w:r>
        <w:r w:rsidR="00CA119B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«</w:t>
        </w:r>
        <w:r w:rsidR="00C95026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Об утверждении Положения о гражданской обороне в Российской Федерации</w:t>
        </w:r>
        <w:r w:rsidR="00CA119B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»</w:t>
        </w:r>
      </w:hyperlink>
      <w:r w:rsidR="00C95026" w:rsidRPr="00177579">
        <w:rPr>
          <w:sz w:val="24"/>
          <w:szCs w:val="24"/>
          <w:shd w:val="clear" w:color="auto" w:fill="FFFFFF"/>
        </w:rPr>
        <w:t>,</w:t>
      </w:r>
      <w:r w:rsidR="00123ADE" w:rsidRPr="00177579">
        <w:rPr>
          <w:sz w:val="24"/>
          <w:szCs w:val="24"/>
          <w:shd w:val="clear" w:color="auto" w:fill="FFFFFF"/>
        </w:rPr>
        <w:t xml:space="preserve"> </w:t>
      </w:r>
      <w:hyperlink r:id="rId12" w:history="1">
        <w:r w:rsidR="00C95026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Приказом МЧ</w:t>
        </w:r>
        <w:r w:rsidR="00123ADE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С России от 14 ноября 2008 года</w:t>
        </w:r>
        <w:r w:rsidR="008B7C1E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r w:rsidR="006D00D0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№</w:t>
        </w:r>
        <w:r w:rsidR="00C736FF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 </w:t>
        </w:r>
        <w:r w:rsidR="00C95026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 xml:space="preserve">687 </w:t>
        </w:r>
        <w:r w:rsidR="00123ADE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«</w:t>
        </w:r>
        <w:r w:rsidR="00C95026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Об утверждении Положения об организации и ведении гражданской обороны в муниципальных образованиях и организациях</w:t>
        </w:r>
        <w:r w:rsidR="00123ADE" w:rsidRPr="00177579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»</w:t>
        </w:r>
      </w:hyperlink>
      <w:r w:rsidR="00CB1912" w:rsidRPr="00177579">
        <w:rPr>
          <w:sz w:val="24"/>
          <w:szCs w:val="24"/>
        </w:rPr>
        <w:t>:</w:t>
      </w:r>
    </w:p>
    <w:p w:rsidR="00177579" w:rsidRDefault="00177579" w:rsidP="00177579">
      <w:pPr>
        <w:tabs>
          <w:tab w:val="left" w:pos="68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B1912" w:rsidRPr="00177579">
        <w:rPr>
          <w:sz w:val="24"/>
          <w:szCs w:val="24"/>
        </w:rPr>
        <w:t xml:space="preserve">1. Утвердить </w:t>
      </w:r>
      <w:r w:rsidR="00A5531C" w:rsidRPr="00177579">
        <w:rPr>
          <w:sz w:val="24"/>
          <w:szCs w:val="24"/>
        </w:rPr>
        <w:t>Перечень</w:t>
      </w:r>
      <w:r w:rsidR="00CB1912" w:rsidRPr="00177579">
        <w:rPr>
          <w:sz w:val="24"/>
          <w:szCs w:val="24"/>
        </w:rPr>
        <w:t xml:space="preserve"> </w:t>
      </w:r>
      <w:r w:rsidR="00123ADE" w:rsidRPr="00177579">
        <w:rPr>
          <w:sz w:val="24"/>
          <w:szCs w:val="24"/>
        </w:rPr>
        <w:t xml:space="preserve">организаций, обеспечивающих выполнение мероприятий по гражданской обороне </w:t>
      </w:r>
      <w:r w:rsidR="00CB1912" w:rsidRPr="00177579">
        <w:rPr>
          <w:sz w:val="24"/>
          <w:szCs w:val="24"/>
        </w:rPr>
        <w:t xml:space="preserve">на территории </w:t>
      </w:r>
      <w:r w:rsidR="006D00D0" w:rsidRPr="00177579">
        <w:rPr>
          <w:sz w:val="24"/>
          <w:szCs w:val="24"/>
        </w:rPr>
        <w:t>Городского округа «Жатай», согласно приложение № 1 к настоящему постановлению</w:t>
      </w:r>
      <w:r w:rsidR="00CB1912" w:rsidRPr="00177579">
        <w:rPr>
          <w:sz w:val="24"/>
          <w:szCs w:val="24"/>
        </w:rPr>
        <w:t>.</w:t>
      </w:r>
    </w:p>
    <w:p w:rsidR="00177579" w:rsidRDefault="00177579" w:rsidP="00177579">
      <w:pPr>
        <w:tabs>
          <w:tab w:val="left" w:pos="68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D00D0" w:rsidRPr="00177579">
        <w:rPr>
          <w:sz w:val="24"/>
          <w:szCs w:val="24"/>
        </w:rPr>
        <w:t>2. Опубликовать настоящее постановление в официальных средствах массовой информации</w:t>
      </w:r>
      <w:r w:rsidR="004A6A70" w:rsidRPr="00177579">
        <w:rPr>
          <w:sz w:val="24"/>
          <w:szCs w:val="24"/>
        </w:rPr>
        <w:t>.</w:t>
      </w:r>
    </w:p>
    <w:p w:rsidR="00177579" w:rsidRDefault="00177579" w:rsidP="00177579">
      <w:pPr>
        <w:tabs>
          <w:tab w:val="left" w:pos="68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4A6A70" w:rsidRPr="00177579">
        <w:rPr>
          <w:sz w:val="24"/>
          <w:szCs w:val="24"/>
        </w:rPr>
        <w:t>3.</w:t>
      </w:r>
      <w:r w:rsidR="006D00D0" w:rsidRPr="00177579">
        <w:rPr>
          <w:sz w:val="24"/>
          <w:szCs w:val="24"/>
        </w:rPr>
        <w:t xml:space="preserve"> Контроль исполнения настоящего распоряжения оставляю за собой.</w:t>
      </w:r>
    </w:p>
    <w:p w:rsidR="00177579" w:rsidRDefault="00177579" w:rsidP="00177579">
      <w:pPr>
        <w:tabs>
          <w:tab w:val="left" w:pos="680"/>
        </w:tabs>
        <w:jc w:val="both"/>
        <w:rPr>
          <w:sz w:val="24"/>
          <w:szCs w:val="24"/>
        </w:rPr>
      </w:pPr>
    </w:p>
    <w:p w:rsidR="00177579" w:rsidRDefault="00177579" w:rsidP="00177579">
      <w:pPr>
        <w:tabs>
          <w:tab w:val="left" w:pos="680"/>
        </w:tabs>
        <w:jc w:val="both"/>
        <w:rPr>
          <w:sz w:val="24"/>
          <w:szCs w:val="24"/>
        </w:rPr>
      </w:pPr>
    </w:p>
    <w:p w:rsidR="00177579" w:rsidRDefault="00177579" w:rsidP="00177579">
      <w:pPr>
        <w:tabs>
          <w:tab w:val="left" w:pos="680"/>
        </w:tabs>
        <w:jc w:val="both"/>
        <w:rPr>
          <w:sz w:val="24"/>
          <w:szCs w:val="24"/>
        </w:rPr>
      </w:pPr>
    </w:p>
    <w:p w:rsidR="00177579" w:rsidRDefault="00177579" w:rsidP="00177579">
      <w:pPr>
        <w:tabs>
          <w:tab w:val="left" w:pos="680"/>
        </w:tabs>
        <w:jc w:val="both"/>
        <w:rPr>
          <w:sz w:val="24"/>
          <w:szCs w:val="24"/>
        </w:rPr>
      </w:pPr>
    </w:p>
    <w:p w:rsidR="00945BB2" w:rsidRPr="001B28E3" w:rsidRDefault="006D00D0" w:rsidP="00177579">
      <w:pPr>
        <w:tabs>
          <w:tab w:val="left" w:pos="680"/>
        </w:tabs>
        <w:jc w:val="both"/>
        <w:rPr>
          <w:rFonts w:ascii="PT Astra Serif" w:hAnsi="PT Astra Serif"/>
          <w:sz w:val="28"/>
          <w:szCs w:val="28"/>
        </w:rPr>
        <w:sectPr w:rsidR="00945BB2" w:rsidRPr="001B28E3" w:rsidSect="00F22C86">
          <w:headerReference w:type="default" r:id="rId13"/>
          <w:headerReference w:type="first" r:id="rId14"/>
          <w:pgSz w:w="11906" w:h="16838"/>
          <w:pgMar w:top="1134" w:right="567" w:bottom="1134" w:left="1134" w:header="0" w:footer="544" w:gutter="0"/>
          <w:cols w:space="708"/>
          <w:titlePg/>
          <w:docGrid w:linePitch="360"/>
        </w:sectPr>
      </w:pPr>
      <w:r w:rsidRPr="00177579">
        <w:rPr>
          <w:sz w:val="24"/>
          <w:szCs w:val="24"/>
        </w:rPr>
        <w:t>Глава                                                                                                         Е.Н.Исаева</w:t>
      </w:r>
      <w:r w:rsidRPr="006D00D0">
        <w:rPr>
          <w:rFonts w:ascii="PT Astra Serif" w:hAnsi="PT Astra Serif"/>
          <w:sz w:val="28"/>
          <w:szCs w:val="28"/>
        </w:rPr>
        <w:t xml:space="preserve"> </w:t>
      </w: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4528"/>
        <w:gridCol w:w="5325"/>
      </w:tblGrid>
      <w:tr w:rsidR="00F4579D" w:rsidRPr="00056314" w:rsidTr="002E6F59">
        <w:tc>
          <w:tcPr>
            <w:tcW w:w="4528" w:type="dxa"/>
            <w:shd w:val="clear" w:color="auto" w:fill="auto"/>
          </w:tcPr>
          <w:p w:rsidR="00F4579D" w:rsidRPr="00056314" w:rsidRDefault="00F4579D" w:rsidP="00F04466">
            <w:pPr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5325" w:type="dxa"/>
            <w:shd w:val="clear" w:color="auto" w:fill="auto"/>
          </w:tcPr>
          <w:p w:rsidR="00F4579D" w:rsidRPr="00056314" w:rsidRDefault="00F4579D" w:rsidP="0080063B">
            <w:pPr>
              <w:jc w:val="right"/>
              <w:rPr>
                <w:sz w:val="24"/>
                <w:szCs w:val="28"/>
              </w:rPr>
            </w:pPr>
            <w:r w:rsidRPr="00056314">
              <w:rPr>
                <w:sz w:val="24"/>
                <w:szCs w:val="28"/>
              </w:rPr>
              <w:t>Приложение</w:t>
            </w:r>
            <w:r w:rsidR="0080063B" w:rsidRPr="00056314">
              <w:rPr>
                <w:sz w:val="24"/>
                <w:szCs w:val="28"/>
              </w:rPr>
              <w:t xml:space="preserve"> № 1</w:t>
            </w:r>
          </w:p>
          <w:p w:rsidR="0080063B" w:rsidRPr="00056314" w:rsidRDefault="00F4579D" w:rsidP="0080063B">
            <w:pPr>
              <w:ind w:left="709" w:hanging="709"/>
              <w:jc w:val="right"/>
              <w:rPr>
                <w:sz w:val="24"/>
                <w:szCs w:val="28"/>
              </w:rPr>
            </w:pPr>
            <w:r w:rsidRPr="00056314">
              <w:rPr>
                <w:sz w:val="24"/>
                <w:szCs w:val="28"/>
              </w:rPr>
              <w:t xml:space="preserve">к постановлению </w:t>
            </w:r>
            <w:r w:rsidR="0080063B" w:rsidRPr="00056314">
              <w:rPr>
                <w:sz w:val="24"/>
                <w:szCs w:val="28"/>
              </w:rPr>
              <w:t xml:space="preserve">Главы </w:t>
            </w:r>
          </w:p>
          <w:p w:rsidR="0080063B" w:rsidRPr="00056314" w:rsidRDefault="0080063B" w:rsidP="0080063B">
            <w:pPr>
              <w:ind w:left="709" w:hanging="709"/>
              <w:jc w:val="right"/>
              <w:rPr>
                <w:sz w:val="24"/>
                <w:szCs w:val="28"/>
              </w:rPr>
            </w:pPr>
            <w:r w:rsidRPr="00056314">
              <w:rPr>
                <w:sz w:val="24"/>
                <w:szCs w:val="28"/>
              </w:rPr>
              <w:t xml:space="preserve">Окружной Администрации </w:t>
            </w:r>
          </w:p>
          <w:p w:rsidR="00F4579D" w:rsidRPr="00056314" w:rsidRDefault="0080063B" w:rsidP="0080063B">
            <w:pPr>
              <w:ind w:left="709" w:hanging="709"/>
              <w:jc w:val="right"/>
              <w:rPr>
                <w:sz w:val="24"/>
                <w:szCs w:val="28"/>
              </w:rPr>
            </w:pPr>
            <w:r w:rsidRPr="00056314">
              <w:rPr>
                <w:sz w:val="24"/>
                <w:szCs w:val="28"/>
              </w:rPr>
              <w:t>Городского округа «Жатай»</w:t>
            </w:r>
          </w:p>
          <w:p w:rsidR="00F4579D" w:rsidRPr="00056314" w:rsidRDefault="00DD0D8D" w:rsidP="00F22C86">
            <w:pPr>
              <w:jc w:val="right"/>
              <w:rPr>
                <w:sz w:val="24"/>
                <w:szCs w:val="28"/>
              </w:rPr>
            </w:pPr>
            <w:r w:rsidRPr="00056314">
              <w:rPr>
                <w:sz w:val="24"/>
                <w:szCs w:val="28"/>
              </w:rPr>
              <w:t>о</w:t>
            </w:r>
            <w:r w:rsidR="00F4579D" w:rsidRPr="00056314">
              <w:rPr>
                <w:sz w:val="24"/>
                <w:szCs w:val="28"/>
              </w:rPr>
              <w:t>т</w:t>
            </w:r>
            <w:r w:rsidRPr="00056314">
              <w:rPr>
                <w:sz w:val="24"/>
                <w:szCs w:val="28"/>
              </w:rPr>
              <w:t xml:space="preserve"> </w:t>
            </w:r>
            <w:r w:rsidR="0080063B" w:rsidRPr="00056314">
              <w:rPr>
                <w:sz w:val="24"/>
                <w:szCs w:val="28"/>
              </w:rPr>
              <w:t>«</w:t>
            </w:r>
            <w:r w:rsidR="00F22C86">
              <w:rPr>
                <w:sz w:val="24"/>
                <w:szCs w:val="28"/>
              </w:rPr>
              <w:t>05</w:t>
            </w:r>
            <w:r w:rsidR="0080063B" w:rsidRPr="00056314">
              <w:rPr>
                <w:sz w:val="24"/>
                <w:szCs w:val="28"/>
              </w:rPr>
              <w:t>»</w:t>
            </w:r>
            <w:r w:rsidR="00F22C86">
              <w:rPr>
                <w:sz w:val="24"/>
                <w:szCs w:val="28"/>
              </w:rPr>
              <w:t xml:space="preserve"> марта</w:t>
            </w:r>
            <w:r w:rsidR="0080063B" w:rsidRPr="00056314">
              <w:rPr>
                <w:sz w:val="24"/>
                <w:szCs w:val="28"/>
              </w:rPr>
              <w:t xml:space="preserve"> </w:t>
            </w:r>
            <w:r w:rsidR="008809B9" w:rsidRPr="00056314">
              <w:rPr>
                <w:sz w:val="24"/>
                <w:szCs w:val="28"/>
              </w:rPr>
              <w:t>202</w:t>
            </w:r>
            <w:r w:rsidR="0080063B" w:rsidRPr="00056314">
              <w:rPr>
                <w:sz w:val="24"/>
                <w:szCs w:val="28"/>
              </w:rPr>
              <w:t>4</w:t>
            </w:r>
            <w:r w:rsidR="008809B9" w:rsidRPr="00056314">
              <w:rPr>
                <w:sz w:val="24"/>
                <w:szCs w:val="28"/>
              </w:rPr>
              <w:t xml:space="preserve"> г.</w:t>
            </w:r>
            <w:r w:rsidR="00184C22" w:rsidRPr="00056314">
              <w:rPr>
                <w:sz w:val="24"/>
                <w:szCs w:val="28"/>
              </w:rPr>
              <w:t xml:space="preserve"> </w:t>
            </w:r>
            <w:r w:rsidR="0080063B" w:rsidRPr="00056314">
              <w:rPr>
                <w:sz w:val="24"/>
                <w:szCs w:val="28"/>
              </w:rPr>
              <w:t>№</w:t>
            </w:r>
            <w:r w:rsidR="00F22C86">
              <w:rPr>
                <w:sz w:val="24"/>
                <w:szCs w:val="28"/>
              </w:rPr>
              <w:t xml:space="preserve"> 21</w:t>
            </w:r>
            <w:bookmarkStart w:id="0" w:name="_GoBack"/>
            <w:bookmarkEnd w:id="0"/>
          </w:p>
        </w:tc>
      </w:tr>
    </w:tbl>
    <w:p w:rsidR="008809B9" w:rsidRPr="00056314" w:rsidRDefault="008809B9" w:rsidP="00F04466">
      <w:pPr>
        <w:ind w:left="567"/>
        <w:jc w:val="center"/>
        <w:rPr>
          <w:b/>
          <w:sz w:val="24"/>
          <w:szCs w:val="28"/>
        </w:rPr>
      </w:pPr>
    </w:p>
    <w:p w:rsidR="00F225BB" w:rsidRPr="001B28E3" w:rsidRDefault="00F225BB" w:rsidP="00F04466">
      <w:pPr>
        <w:ind w:left="567"/>
        <w:jc w:val="center"/>
        <w:rPr>
          <w:rFonts w:ascii="PT Astra Serif" w:hAnsi="PT Astra Serif"/>
          <w:b/>
          <w:sz w:val="28"/>
          <w:szCs w:val="28"/>
        </w:rPr>
      </w:pPr>
    </w:p>
    <w:p w:rsidR="003210C6" w:rsidRPr="00056314" w:rsidRDefault="00746CBF" w:rsidP="008B7C1E">
      <w:pPr>
        <w:ind w:left="567"/>
        <w:jc w:val="center"/>
        <w:rPr>
          <w:b/>
          <w:sz w:val="28"/>
          <w:szCs w:val="28"/>
        </w:rPr>
      </w:pPr>
      <w:r w:rsidRPr="00056314">
        <w:rPr>
          <w:b/>
          <w:sz w:val="28"/>
          <w:szCs w:val="28"/>
        </w:rPr>
        <w:t>ПЕРЕЧЕН</w:t>
      </w:r>
      <w:r w:rsidR="003210C6" w:rsidRPr="00056314">
        <w:rPr>
          <w:b/>
          <w:sz w:val="28"/>
          <w:szCs w:val="28"/>
        </w:rPr>
        <w:t>Ь</w:t>
      </w:r>
    </w:p>
    <w:p w:rsidR="00D50784" w:rsidRPr="00056314" w:rsidRDefault="00D50784" w:rsidP="008B7C1E">
      <w:pPr>
        <w:ind w:left="567"/>
        <w:jc w:val="center"/>
        <w:rPr>
          <w:b/>
          <w:sz w:val="28"/>
          <w:szCs w:val="28"/>
        </w:rPr>
      </w:pPr>
      <w:r w:rsidRPr="00056314">
        <w:rPr>
          <w:b/>
          <w:sz w:val="28"/>
          <w:szCs w:val="28"/>
        </w:rPr>
        <w:t xml:space="preserve">организаций, обеспечивающих выполнение мероприятий по гражданской обороне </w:t>
      </w:r>
      <w:r w:rsidR="001934F1" w:rsidRPr="00056314">
        <w:rPr>
          <w:b/>
          <w:sz w:val="28"/>
          <w:szCs w:val="28"/>
        </w:rPr>
        <w:t xml:space="preserve">на территории </w:t>
      </w:r>
      <w:r w:rsidR="0080063B" w:rsidRPr="00056314">
        <w:rPr>
          <w:b/>
          <w:sz w:val="28"/>
          <w:szCs w:val="28"/>
        </w:rPr>
        <w:t>Городского округа «Жатай»</w:t>
      </w:r>
    </w:p>
    <w:p w:rsidR="0080063B" w:rsidRPr="00056314" w:rsidRDefault="0080063B" w:rsidP="008B7C1E">
      <w:pPr>
        <w:ind w:left="567"/>
        <w:jc w:val="center"/>
        <w:rPr>
          <w:b/>
          <w:sz w:val="28"/>
          <w:szCs w:val="28"/>
        </w:rPr>
      </w:pPr>
    </w:p>
    <w:tbl>
      <w:tblPr>
        <w:tblW w:w="9747" w:type="dxa"/>
        <w:tblInd w:w="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74"/>
        <w:gridCol w:w="2514"/>
        <w:gridCol w:w="32"/>
        <w:gridCol w:w="2627"/>
      </w:tblGrid>
      <w:tr w:rsidR="00AE45D4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D62E0F" w:rsidRPr="00C70E29" w:rsidRDefault="00D62E0F" w:rsidP="00F04466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5173" w:type="dxa"/>
            <w:gridSpan w:val="3"/>
            <w:shd w:val="clear" w:color="auto" w:fill="auto"/>
          </w:tcPr>
          <w:p w:rsidR="00D62E0F" w:rsidRPr="00C70E29" w:rsidRDefault="00D62E0F" w:rsidP="00F04466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Перечень выполняемых работ по обеспечению мероприятий ГО</w:t>
            </w:r>
          </w:p>
        </w:tc>
      </w:tr>
      <w:tr w:rsidR="003426E4" w:rsidRPr="00C70E29" w:rsidTr="00343796">
        <w:trPr>
          <w:trHeight w:val="20"/>
        </w:trPr>
        <w:tc>
          <w:tcPr>
            <w:tcW w:w="9747" w:type="dxa"/>
            <w:gridSpan w:val="4"/>
            <w:shd w:val="clear" w:color="auto" w:fill="auto"/>
          </w:tcPr>
          <w:p w:rsidR="00D50784" w:rsidRPr="00C70E29" w:rsidRDefault="00D50784" w:rsidP="00F11DA8">
            <w:pPr>
              <w:jc w:val="center"/>
              <w:rPr>
                <w:sz w:val="24"/>
                <w:szCs w:val="24"/>
              </w:rPr>
            </w:pPr>
            <w:r w:rsidRPr="00C70E29">
              <w:rPr>
                <w:b/>
                <w:bCs/>
                <w:sz w:val="24"/>
                <w:szCs w:val="24"/>
              </w:rPr>
              <w:t>1. Организации, обеспечивающие обучение населения</w:t>
            </w:r>
            <w:r w:rsidR="00F11DA8" w:rsidRPr="00C70E29">
              <w:rPr>
                <w:b/>
                <w:bCs/>
                <w:sz w:val="24"/>
                <w:szCs w:val="24"/>
              </w:rPr>
              <w:t xml:space="preserve"> </w:t>
            </w:r>
            <w:r w:rsidRPr="00C70E29">
              <w:rPr>
                <w:b/>
                <w:bCs/>
                <w:sz w:val="24"/>
                <w:szCs w:val="24"/>
              </w:rPr>
              <w:t>в области гражданской обороны:</w:t>
            </w:r>
          </w:p>
        </w:tc>
      </w:tr>
      <w:tr w:rsidR="00AE45D4" w:rsidRPr="00C70E29" w:rsidTr="00343796">
        <w:trPr>
          <w:trHeight w:val="20"/>
        </w:trPr>
        <w:tc>
          <w:tcPr>
            <w:tcW w:w="4574" w:type="dxa"/>
            <w:shd w:val="clear" w:color="auto" w:fill="auto"/>
            <w:vAlign w:val="center"/>
          </w:tcPr>
          <w:p w:rsidR="00D62E0F" w:rsidRPr="00C70E29" w:rsidRDefault="00D62E0F" w:rsidP="003426E4">
            <w:pPr>
              <w:jc w:val="center"/>
              <w:rPr>
                <w:sz w:val="24"/>
                <w:szCs w:val="24"/>
              </w:rPr>
            </w:pPr>
            <w:r w:rsidRPr="00C70E29">
              <w:rPr>
                <w:color w:val="000000"/>
                <w:sz w:val="24"/>
                <w:szCs w:val="24"/>
                <w:shd w:val="clear" w:color="auto" w:fill="FFFFFF"/>
              </w:rPr>
              <w:t>МБОУ СОШ №2 им. Д.Х. Скрябина</w:t>
            </w:r>
          </w:p>
        </w:tc>
        <w:tc>
          <w:tcPr>
            <w:tcW w:w="5173" w:type="dxa"/>
            <w:gridSpan w:val="3"/>
            <w:vMerge w:val="restart"/>
            <w:shd w:val="clear" w:color="auto" w:fill="auto"/>
            <w:vAlign w:val="center"/>
          </w:tcPr>
          <w:p w:rsidR="00D62E0F" w:rsidRPr="00C70E29" w:rsidRDefault="00D62E0F" w:rsidP="003426E4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Подготовка населения в области гражданской обороны</w:t>
            </w:r>
          </w:p>
        </w:tc>
      </w:tr>
      <w:tr w:rsidR="00AE45D4" w:rsidRPr="00C70E29" w:rsidTr="00343796">
        <w:trPr>
          <w:trHeight w:val="20"/>
        </w:trPr>
        <w:tc>
          <w:tcPr>
            <w:tcW w:w="4574" w:type="dxa"/>
            <w:shd w:val="clear" w:color="auto" w:fill="auto"/>
            <w:vAlign w:val="center"/>
          </w:tcPr>
          <w:p w:rsidR="00D62E0F" w:rsidRPr="00C70E29" w:rsidRDefault="00D62E0F" w:rsidP="003426E4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Окружная Администрация Городского округа «Жатай»</w:t>
            </w:r>
          </w:p>
        </w:tc>
        <w:tc>
          <w:tcPr>
            <w:tcW w:w="5173" w:type="dxa"/>
            <w:gridSpan w:val="3"/>
            <w:vMerge/>
            <w:shd w:val="clear" w:color="auto" w:fill="auto"/>
            <w:vAlign w:val="center"/>
          </w:tcPr>
          <w:p w:rsidR="00D62E0F" w:rsidRPr="00C70E29" w:rsidRDefault="00D62E0F" w:rsidP="003426E4">
            <w:pPr>
              <w:pStyle w:val="af2"/>
              <w:snapToGrid w:val="0"/>
              <w:jc w:val="center"/>
            </w:pPr>
          </w:p>
        </w:tc>
      </w:tr>
      <w:tr w:rsidR="003426E4" w:rsidRPr="00C70E29" w:rsidTr="00343796">
        <w:trPr>
          <w:trHeight w:val="20"/>
        </w:trPr>
        <w:tc>
          <w:tcPr>
            <w:tcW w:w="9747" w:type="dxa"/>
            <w:gridSpan w:val="4"/>
            <w:shd w:val="clear" w:color="auto" w:fill="auto"/>
            <w:vAlign w:val="center"/>
          </w:tcPr>
          <w:p w:rsidR="00D50784" w:rsidRPr="00C70E29" w:rsidRDefault="00D50784" w:rsidP="003426E4">
            <w:pPr>
              <w:jc w:val="center"/>
              <w:rPr>
                <w:sz w:val="24"/>
                <w:szCs w:val="24"/>
              </w:rPr>
            </w:pPr>
            <w:r w:rsidRPr="00C70E29">
              <w:rPr>
                <w:b/>
                <w:bCs/>
                <w:sz w:val="24"/>
                <w:szCs w:val="24"/>
              </w:rPr>
              <w:t>2. Организации, обеспечивающие оповещение населения об опасностях, возникающих при военных  конфликтах или вследствие этих конфликтов, а также при чрезвычайных ситуациях природного и техногенного характера:</w:t>
            </w:r>
          </w:p>
        </w:tc>
      </w:tr>
      <w:tr w:rsidR="00AE45D4" w:rsidRPr="00C70E29" w:rsidTr="00343796">
        <w:trPr>
          <w:trHeight w:val="20"/>
        </w:trPr>
        <w:tc>
          <w:tcPr>
            <w:tcW w:w="4574" w:type="dxa"/>
            <w:shd w:val="clear" w:color="auto" w:fill="auto"/>
            <w:vAlign w:val="center"/>
          </w:tcPr>
          <w:p w:rsidR="00D62E0F" w:rsidRPr="00C70E29" w:rsidRDefault="00D62E0F" w:rsidP="003426E4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Единая дежурно-диспетчерская служба Городского округа «Жатай»</w:t>
            </w:r>
          </w:p>
        </w:tc>
        <w:tc>
          <w:tcPr>
            <w:tcW w:w="5173" w:type="dxa"/>
            <w:gridSpan w:val="3"/>
            <w:vMerge w:val="restart"/>
            <w:shd w:val="clear" w:color="auto" w:fill="auto"/>
            <w:vAlign w:val="center"/>
          </w:tcPr>
          <w:p w:rsidR="00D62E0F" w:rsidRPr="00C70E29" w:rsidRDefault="00D62E0F" w:rsidP="003426E4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Оповещение населения об опасностях, возникающих при военных конфликтах или вследствие этих конфликтов, а также при ЧС природного и техногенного характера</w:t>
            </w:r>
          </w:p>
        </w:tc>
      </w:tr>
      <w:tr w:rsidR="001B7718" w:rsidRPr="00C70E29" w:rsidTr="00343796">
        <w:trPr>
          <w:trHeight w:val="20"/>
        </w:trPr>
        <w:tc>
          <w:tcPr>
            <w:tcW w:w="4574" w:type="dxa"/>
            <w:shd w:val="clear" w:color="auto" w:fill="auto"/>
            <w:vAlign w:val="center"/>
          </w:tcPr>
          <w:p w:rsidR="001B7718" w:rsidRPr="00C70E29" w:rsidRDefault="001B7718" w:rsidP="003426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«Импульс»</w:t>
            </w:r>
          </w:p>
        </w:tc>
        <w:tc>
          <w:tcPr>
            <w:tcW w:w="5173" w:type="dxa"/>
            <w:gridSpan w:val="3"/>
            <w:vMerge/>
            <w:shd w:val="clear" w:color="auto" w:fill="auto"/>
            <w:vAlign w:val="center"/>
          </w:tcPr>
          <w:p w:rsidR="001B7718" w:rsidRPr="00C70E29" w:rsidRDefault="001B7718" w:rsidP="003426E4">
            <w:pPr>
              <w:jc w:val="center"/>
              <w:rPr>
                <w:sz w:val="24"/>
                <w:szCs w:val="24"/>
              </w:rPr>
            </w:pPr>
          </w:p>
        </w:tc>
      </w:tr>
      <w:tr w:rsidR="00AE45D4" w:rsidRPr="00C70E29" w:rsidTr="00343796">
        <w:trPr>
          <w:trHeight w:val="20"/>
        </w:trPr>
        <w:tc>
          <w:tcPr>
            <w:tcW w:w="4574" w:type="dxa"/>
            <w:shd w:val="clear" w:color="auto" w:fill="auto"/>
            <w:vAlign w:val="center"/>
          </w:tcPr>
          <w:p w:rsidR="00D62E0F" w:rsidRPr="00C70E29" w:rsidRDefault="00D62E0F" w:rsidP="003426E4">
            <w:pPr>
              <w:jc w:val="center"/>
              <w:rPr>
                <w:sz w:val="24"/>
                <w:szCs w:val="24"/>
              </w:rPr>
            </w:pPr>
            <w:r w:rsidRPr="00C70E29">
              <w:rPr>
                <w:color w:val="000000"/>
                <w:sz w:val="24"/>
                <w:szCs w:val="24"/>
              </w:rPr>
              <w:t>ОП «Жатайское» МУ МВД России Якутское</w:t>
            </w:r>
          </w:p>
        </w:tc>
        <w:tc>
          <w:tcPr>
            <w:tcW w:w="5173" w:type="dxa"/>
            <w:gridSpan w:val="3"/>
            <w:vMerge/>
            <w:shd w:val="clear" w:color="auto" w:fill="auto"/>
            <w:vAlign w:val="center"/>
          </w:tcPr>
          <w:p w:rsidR="00D62E0F" w:rsidRPr="00C70E29" w:rsidRDefault="00D62E0F" w:rsidP="003426E4">
            <w:pPr>
              <w:pStyle w:val="af2"/>
              <w:snapToGrid w:val="0"/>
              <w:jc w:val="center"/>
            </w:pPr>
          </w:p>
        </w:tc>
      </w:tr>
      <w:tr w:rsidR="00AE45D4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D62E0F" w:rsidRPr="00C70E29" w:rsidRDefault="00D62E0F" w:rsidP="00F04466">
            <w:pPr>
              <w:jc w:val="center"/>
              <w:rPr>
                <w:color w:val="000000"/>
                <w:sz w:val="24"/>
                <w:szCs w:val="24"/>
              </w:rPr>
            </w:pPr>
            <w:r w:rsidRPr="00C70E29">
              <w:rPr>
                <w:color w:val="000000"/>
                <w:sz w:val="24"/>
                <w:szCs w:val="24"/>
              </w:rPr>
              <w:t>ПЧ-12 ОГПС РС(Я) № 40 по ГО г.Якутск и «Жатай»</w:t>
            </w:r>
          </w:p>
        </w:tc>
        <w:tc>
          <w:tcPr>
            <w:tcW w:w="5173" w:type="dxa"/>
            <w:gridSpan w:val="3"/>
            <w:vMerge/>
            <w:shd w:val="clear" w:color="auto" w:fill="auto"/>
          </w:tcPr>
          <w:p w:rsidR="00D62E0F" w:rsidRPr="00C70E29" w:rsidRDefault="00D62E0F" w:rsidP="00F04466">
            <w:pPr>
              <w:pStyle w:val="af2"/>
              <w:snapToGrid w:val="0"/>
              <w:jc w:val="center"/>
            </w:pPr>
          </w:p>
        </w:tc>
      </w:tr>
      <w:tr w:rsidR="00AE45D4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D62E0F" w:rsidRPr="00C70E29" w:rsidRDefault="00D62E0F" w:rsidP="00F04466">
            <w:pPr>
              <w:jc w:val="center"/>
              <w:rPr>
                <w:color w:val="000000"/>
                <w:sz w:val="24"/>
                <w:szCs w:val="24"/>
              </w:rPr>
            </w:pPr>
            <w:r w:rsidRPr="00C70E29">
              <w:rPr>
                <w:color w:val="000000"/>
                <w:sz w:val="24"/>
                <w:szCs w:val="24"/>
              </w:rPr>
              <w:t>Окружная Администрация Городского округа «Жатай»</w:t>
            </w:r>
          </w:p>
        </w:tc>
        <w:tc>
          <w:tcPr>
            <w:tcW w:w="5173" w:type="dxa"/>
            <w:gridSpan w:val="3"/>
            <w:vMerge/>
            <w:shd w:val="clear" w:color="auto" w:fill="auto"/>
          </w:tcPr>
          <w:p w:rsidR="00D62E0F" w:rsidRPr="00C70E29" w:rsidRDefault="00D62E0F" w:rsidP="00F04466">
            <w:pPr>
              <w:pStyle w:val="af2"/>
              <w:snapToGrid w:val="0"/>
              <w:jc w:val="center"/>
            </w:pPr>
          </w:p>
        </w:tc>
      </w:tr>
      <w:tr w:rsidR="003426E4" w:rsidRPr="00C70E29" w:rsidTr="00343796">
        <w:trPr>
          <w:trHeight w:val="20"/>
        </w:trPr>
        <w:tc>
          <w:tcPr>
            <w:tcW w:w="9747" w:type="dxa"/>
            <w:gridSpan w:val="4"/>
            <w:shd w:val="clear" w:color="auto" w:fill="auto"/>
          </w:tcPr>
          <w:p w:rsidR="00D50784" w:rsidRPr="00C70E29" w:rsidRDefault="00D50784" w:rsidP="003426E4">
            <w:pPr>
              <w:jc w:val="center"/>
              <w:rPr>
                <w:sz w:val="24"/>
                <w:szCs w:val="24"/>
              </w:rPr>
            </w:pPr>
            <w:r w:rsidRPr="00C70E29">
              <w:rPr>
                <w:b/>
                <w:bCs/>
                <w:sz w:val="24"/>
                <w:szCs w:val="24"/>
              </w:rPr>
              <w:t>3. Организации, обеспечивающие эвакоприемные мероприятия:</w:t>
            </w:r>
          </w:p>
        </w:tc>
      </w:tr>
      <w:tr w:rsidR="00AE45D4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D62E0F" w:rsidRPr="00C70E29" w:rsidRDefault="00D62E0F" w:rsidP="00B2270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 xml:space="preserve">Окружная Администрация Городского округа «Жатай» </w:t>
            </w:r>
          </w:p>
        </w:tc>
        <w:tc>
          <w:tcPr>
            <w:tcW w:w="5173" w:type="dxa"/>
            <w:gridSpan w:val="3"/>
            <w:vMerge w:val="restart"/>
            <w:shd w:val="clear" w:color="auto" w:fill="auto"/>
            <w:vAlign w:val="center"/>
          </w:tcPr>
          <w:p w:rsidR="00D62E0F" w:rsidRPr="00C70E29" w:rsidRDefault="00D62E0F" w:rsidP="00C32294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Эвакуация населения, материальных и культурных ценностей</w:t>
            </w:r>
          </w:p>
          <w:p w:rsidR="00D62E0F" w:rsidRPr="00C70E29" w:rsidRDefault="00D62E0F" w:rsidP="00C32294">
            <w:pPr>
              <w:jc w:val="center"/>
              <w:rPr>
                <w:sz w:val="24"/>
                <w:szCs w:val="24"/>
              </w:rPr>
            </w:pPr>
          </w:p>
        </w:tc>
      </w:tr>
      <w:tr w:rsidR="00AE45D4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D62E0F" w:rsidRPr="00C70E29" w:rsidRDefault="00D62E0F" w:rsidP="00F04466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МБОУ Средняя общеобразовательная школа №1 Городского округа «Жатай»</w:t>
            </w:r>
          </w:p>
        </w:tc>
        <w:tc>
          <w:tcPr>
            <w:tcW w:w="5173" w:type="dxa"/>
            <w:gridSpan w:val="3"/>
            <w:vMerge/>
            <w:shd w:val="clear" w:color="auto" w:fill="auto"/>
            <w:vAlign w:val="center"/>
          </w:tcPr>
          <w:p w:rsidR="00D62E0F" w:rsidRPr="00C70E29" w:rsidRDefault="00D62E0F" w:rsidP="00C32294">
            <w:pPr>
              <w:jc w:val="center"/>
              <w:rPr>
                <w:sz w:val="24"/>
                <w:szCs w:val="24"/>
              </w:rPr>
            </w:pPr>
          </w:p>
        </w:tc>
      </w:tr>
      <w:tr w:rsidR="00AE45D4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D62E0F" w:rsidRPr="00C70E29" w:rsidRDefault="00D62E0F" w:rsidP="00F04466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МБОУ "Средняя общеобразовательная школа №2 им. Д.Х.Скрябина" Городского округа "Жатай"</w:t>
            </w:r>
          </w:p>
        </w:tc>
        <w:tc>
          <w:tcPr>
            <w:tcW w:w="5173" w:type="dxa"/>
            <w:gridSpan w:val="3"/>
            <w:vMerge/>
            <w:shd w:val="clear" w:color="auto" w:fill="auto"/>
            <w:vAlign w:val="center"/>
          </w:tcPr>
          <w:p w:rsidR="00D62E0F" w:rsidRPr="00C70E29" w:rsidRDefault="00D62E0F" w:rsidP="00C32294">
            <w:pPr>
              <w:jc w:val="center"/>
              <w:rPr>
                <w:sz w:val="24"/>
                <w:szCs w:val="24"/>
              </w:rPr>
            </w:pPr>
          </w:p>
        </w:tc>
      </w:tr>
      <w:tr w:rsidR="00AE45D4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D62E0F" w:rsidRPr="00C70E29" w:rsidRDefault="00D62E0F" w:rsidP="00C32294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МБДОУ Детский сад № 2 «Василек» Городского округа «Жатай»</w:t>
            </w:r>
          </w:p>
        </w:tc>
        <w:tc>
          <w:tcPr>
            <w:tcW w:w="5173" w:type="dxa"/>
            <w:gridSpan w:val="3"/>
            <w:vMerge/>
            <w:shd w:val="clear" w:color="auto" w:fill="auto"/>
            <w:vAlign w:val="center"/>
          </w:tcPr>
          <w:p w:rsidR="00D62E0F" w:rsidRPr="00C70E29" w:rsidRDefault="00D62E0F" w:rsidP="00C32294">
            <w:pPr>
              <w:jc w:val="center"/>
              <w:rPr>
                <w:sz w:val="24"/>
                <w:szCs w:val="24"/>
              </w:rPr>
            </w:pPr>
          </w:p>
        </w:tc>
      </w:tr>
      <w:tr w:rsidR="00D50784" w:rsidRPr="00C70E29" w:rsidTr="00343796">
        <w:trPr>
          <w:trHeight w:val="20"/>
        </w:trPr>
        <w:tc>
          <w:tcPr>
            <w:tcW w:w="9747" w:type="dxa"/>
            <w:gridSpan w:val="4"/>
            <w:shd w:val="clear" w:color="auto" w:fill="auto"/>
          </w:tcPr>
          <w:p w:rsidR="00D50784" w:rsidRPr="00C70E29" w:rsidRDefault="00D50784" w:rsidP="00F04466">
            <w:pPr>
              <w:jc w:val="center"/>
              <w:rPr>
                <w:sz w:val="24"/>
                <w:szCs w:val="24"/>
              </w:rPr>
            </w:pPr>
            <w:r w:rsidRPr="00C70E29">
              <w:rPr>
                <w:b/>
                <w:bCs/>
                <w:sz w:val="24"/>
                <w:szCs w:val="24"/>
              </w:rPr>
              <w:t>4. Организации, обеспечивающие предоставлению населению укрытий и средств индивидуальной и коллективной защиты</w:t>
            </w:r>
          </w:p>
        </w:tc>
      </w:tr>
      <w:tr w:rsidR="003C19A0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D62E0F" w:rsidRPr="00C70E29" w:rsidRDefault="00D62E0F" w:rsidP="00B2270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Окружная Администрация Городского округа «Жатай»</w:t>
            </w:r>
          </w:p>
        </w:tc>
        <w:tc>
          <w:tcPr>
            <w:tcW w:w="5173" w:type="dxa"/>
            <w:gridSpan w:val="3"/>
            <w:shd w:val="clear" w:color="auto" w:fill="auto"/>
          </w:tcPr>
          <w:p w:rsidR="00D62E0F" w:rsidRPr="00C70E29" w:rsidRDefault="00D62E0F" w:rsidP="00F04466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Предоставление населению укрытий и средств индивидуальной и коллективной защиты</w:t>
            </w:r>
          </w:p>
        </w:tc>
      </w:tr>
      <w:tr w:rsidR="00D50784" w:rsidRPr="00C70E29" w:rsidTr="00343796">
        <w:trPr>
          <w:trHeight w:val="20"/>
        </w:trPr>
        <w:tc>
          <w:tcPr>
            <w:tcW w:w="9747" w:type="dxa"/>
            <w:gridSpan w:val="4"/>
            <w:shd w:val="clear" w:color="auto" w:fill="auto"/>
          </w:tcPr>
          <w:p w:rsidR="00D50784" w:rsidRPr="00C70E29" w:rsidRDefault="00D50784" w:rsidP="00F04466">
            <w:pPr>
              <w:jc w:val="center"/>
              <w:rPr>
                <w:sz w:val="24"/>
                <w:szCs w:val="24"/>
              </w:rPr>
            </w:pPr>
            <w:r w:rsidRPr="00C70E29">
              <w:rPr>
                <w:b/>
                <w:bCs/>
                <w:sz w:val="24"/>
                <w:szCs w:val="24"/>
              </w:rPr>
              <w:lastRenderedPageBreak/>
              <w:t>5. Организации, обеспечивающие выполнение мероприятий по световой маскировке и другим видам маскировки:</w:t>
            </w:r>
          </w:p>
        </w:tc>
      </w:tr>
      <w:tr w:rsidR="003C19A0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D62E0F" w:rsidRPr="00C70E29" w:rsidRDefault="00D62E0F" w:rsidP="001E7646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 xml:space="preserve"> </w:t>
            </w:r>
            <w:r w:rsidRPr="00C70E29">
              <w:rPr>
                <w:color w:val="000000"/>
                <w:sz w:val="24"/>
                <w:szCs w:val="24"/>
              </w:rPr>
              <w:t>Жатайский сетевой участок ЦРЭС ЦЭС ПАО «Якутскэнерго»</w:t>
            </w:r>
          </w:p>
          <w:p w:rsidR="00D62E0F" w:rsidRPr="00C70E29" w:rsidRDefault="00D62E0F" w:rsidP="00F044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73" w:type="dxa"/>
            <w:gridSpan w:val="3"/>
            <w:shd w:val="clear" w:color="auto" w:fill="auto"/>
          </w:tcPr>
          <w:p w:rsidR="00D62E0F" w:rsidRPr="00C70E29" w:rsidRDefault="00D62E0F" w:rsidP="00F04466">
            <w:pPr>
              <w:pStyle w:val="af2"/>
              <w:jc w:val="center"/>
            </w:pPr>
            <w:r w:rsidRPr="00C70E29">
              <w:t>Светомаскировка</w:t>
            </w:r>
          </w:p>
        </w:tc>
      </w:tr>
      <w:tr w:rsidR="00D50784" w:rsidRPr="00C70E29" w:rsidTr="00343796">
        <w:trPr>
          <w:trHeight w:val="20"/>
        </w:trPr>
        <w:tc>
          <w:tcPr>
            <w:tcW w:w="9747" w:type="dxa"/>
            <w:gridSpan w:val="4"/>
            <w:shd w:val="clear" w:color="auto" w:fill="auto"/>
          </w:tcPr>
          <w:p w:rsidR="00D50784" w:rsidRPr="00C70E29" w:rsidRDefault="00D50784" w:rsidP="00F04466">
            <w:pPr>
              <w:jc w:val="center"/>
              <w:rPr>
                <w:sz w:val="24"/>
                <w:szCs w:val="24"/>
              </w:rPr>
            </w:pPr>
            <w:r w:rsidRPr="00C70E29">
              <w:rPr>
                <w:b/>
                <w:bCs/>
                <w:sz w:val="24"/>
                <w:szCs w:val="24"/>
              </w:rPr>
              <w:t>6. Организации, обеспечивающие проведение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характера:</w:t>
            </w:r>
          </w:p>
        </w:tc>
      </w:tr>
      <w:tr w:rsidR="003C19A0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D62E0F" w:rsidRPr="00C70E29" w:rsidRDefault="00D62E0F" w:rsidP="00110476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 xml:space="preserve">Единая дежурно-диспетчерская служба» Городского округа «Жатай» </w:t>
            </w:r>
          </w:p>
        </w:tc>
        <w:tc>
          <w:tcPr>
            <w:tcW w:w="5173" w:type="dxa"/>
            <w:gridSpan w:val="3"/>
            <w:shd w:val="clear" w:color="auto" w:fill="auto"/>
          </w:tcPr>
          <w:p w:rsidR="00D62E0F" w:rsidRPr="00C70E29" w:rsidRDefault="00D62E0F" w:rsidP="00F04466">
            <w:pPr>
              <w:pStyle w:val="af2"/>
              <w:jc w:val="center"/>
            </w:pPr>
            <w:r w:rsidRPr="00C70E29">
              <w:t>Организация взаимодействия служб</w:t>
            </w:r>
          </w:p>
        </w:tc>
      </w:tr>
      <w:tr w:rsidR="003C19A0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D62E0F" w:rsidRPr="00C70E29" w:rsidRDefault="00D62E0F" w:rsidP="00B14D9A">
            <w:pPr>
              <w:jc w:val="center"/>
              <w:rPr>
                <w:sz w:val="24"/>
                <w:szCs w:val="24"/>
              </w:rPr>
            </w:pPr>
            <w:r w:rsidRPr="00C70E29">
              <w:rPr>
                <w:color w:val="000000"/>
                <w:sz w:val="24"/>
                <w:szCs w:val="24"/>
              </w:rPr>
              <w:t>Жатайский сетевой участок ЦРЭС ЦЭС ПАО «Якутскэнерго»</w:t>
            </w:r>
          </w:p>
          <w:p w:rsidR="00D62E0F" w:rsidRPr="00C70E29" w:rsidRDefault="00D62E0F" w:rsidP="00F044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73" w:type="dxa"/>
            <w:gridSpan w:val="3"/>
            <w:shd w:val="clear" w:color="auto" w:fill="auto"/>
          </w:tcPr>
          <w:p w:rsidR="00D62E0F" w:rsidRPr="00C70E29" w:rsidRDefault="00D62E0F" w:rsidP="00F04466">
            <w:pPr>
              <w:pStyle w:val="af2"/>
              <w:jc w:val="center"/>
            </w:pPr>
            <w:r w:rsidRPr="00C70E29">
              <w:t>Энергоснабжение</w:t>
            </w:r>
          </w:p>
        </w:tc>
      </w:tr>
      <w:tr w:rsidR="003C19A0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D62E0F" w:rsidRPr="00C70E29" w:rsidRDefault="00D62E0F" w:rsidP="00F04466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 xml:space="preserve">Жатайский эксплуатационный газовый участок УГРС </w:t>
            </w:r>
          </w:p>
        </w:tc>
        <w:tc>
          <w:tcPr>
            <w:tcW w:w="5173" w:type="dxa"/>
            <w:gridSpan w:val="3"/>
            <w:shd w:val="clear" w:color="auto" w:fill="auto"/>
          </w:tcPr>
          <w:p w:rsidR="00D62E0F" w:rsidRPr="00C70E29" w:rsidRDefault="00D62E0F" w:rsidP="00F04466">
            <w:pPr>
              <w:pStyle w:val="af2"/>
              <w:jc w:val="center"/>
            </w:pPr>
            <w:r w:rsidRPr="00C70E29">
              <w:t>Газоснабжение</w:t>
            </w:r>
          </w:p>
        </w:tc>
      </w:tr>
      <w:tr w:rsidR="003C19A0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D62E0F" w:rsidRPr="00C70E29" w:rsidRDefault="00D62E0F" w:rsidP="00F04466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ПЧ-12 ОГПС РС(Я) № 40 по ГО г.Якутск и «Жатай»</w:t>
            </w:r>
          </w:p>
        </w:tc>
        <w:tc>
          <w:tcPr>
            <w:tcW w:w="5173" w:type="dxa"/>
            <w:gridSpan w:val="3"/>
            <w:shd w:val="clear" w:color="auto" w:fill="auto"/>
          </w:tcPr>
          <w:p w:rsidR="00D62E0F" w:rsidRPr="00C70E29" w:rsidRDefault="00D62E0F" w:rsidP="00F04466">
            <w:pPr>
              <w:pStyle w:val="af2"/>
              <w:jc w:val="center"/>
            </w:pPr>
            <w:r w:rsidRPr="00C70E29">
              <w:t>Локализация и тушение пожаров</w:t>
            </w:r>
          </w:p>
        </w:tc>
      </w:tr>
      <w:tr w:rsidR="003C19A0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D62E0F" w:rsidRPr="00C70E29" w:rsidRDefault="00D62E0F" w:rsidP="00F04466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Якутской больницы ФГБУЗ ДВОМЦ ФМБА России</w:t>
            </w:r>
          </w:p>
        </w:tc>
        <w:tc>
          <w:tcPr>
            <w:tcW w:w="5173" w:type="dxa"/>
            <w:gridSpan w:val="3"/>
            <w:shd w:val="clear" w:color="auto" w:fill="auto"/>
          </w:tcPr>
          <w:p w:rsidR="00D62E0F" w:rsidRPr="00C70E29" w:rsidRDefault="00D62E0F" w:rsidP="00F04466">
            <w:pPr>
              <w:pStyle w:val="af2"/>
              <w:jc w:val="center"/>
            </w:pPr>
            <w:r w:rsidRPr="00C70E29">
              <w:t>Медицинская помощь</w:t>
            </w:r>
          </w:p>
        </w:tc>
      </w:tr>
      <w:tr w:rsidR="003C19A0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D62E0F" w:rsidRPr="00C70E29" w:rsidRDefault="00D62E0F" w:rsidP="001E1470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 xml:space="preserve">ГАУ РС (Я) «МЦ </w:t>
            </w:r>
          </w:p>
          <w:p w:rsidR="00D62E0F" w:rsidRPr="00C70E29" w:rsidRDefault="00D62E0F" w:rsidP="001E1470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г. Якутска»</w:t>
            </w:r>
          </w:p>
          <w:p w:rsidR="00D62E0F" w:rsidRPr="00C70E29" w:rsidRDefault="00D62E0F" w:rsidP="001E1470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Жатайская поликлиника</w:t>
            </w:r>
          </w:p>
        </w:tc>
        <w:tc>
          <w:tcPr>
            <w:tcW w:w="5173" w:type="dxa"/>
            <w:gridSpan w:val="3"/>
            <w:shd w:val="clear" w:color="auto" w:fill="auto"/>
          </w:tcPr>
          <w:p w:rsidR="00D62E0F" w:rsidRPr="00C70E29" w:rsidRDefault="00D62E0F" w:rsidP="00F04466">
            <w:pPr>
              <w:pStyle w:val="af2"/>
              <w:jc w:val="center"/>
            </w:pPr>
            <w:r w:rsidRPr="00C70E29">
              <w:t>Медицинская помощь</w:t>
            </w:r>
          </w:p>
        </w:tc>
      </w:tr>
      <w:tr w:rsidR="003C19A0" w:rsidRPr="00C70E29" w:rsidTr="00343796">
        <w:trPr>
          <w:trHeight w:val="20"/>
        </w:trPr>
        <w:tc>
          <w:tcPr>
            <w:tcW w:w="4574" w:type="dxa"/>
            <w:tcBorders>
              <w:bottom w:val="single" w:sz="4" w:space="0" w:color="auto"/>
            </w:tcBorders>
            <w:shd w:val="clear" w:color="auto" w:fill="auto"/>
          </w:tcPr>
          <w:p w:rsidR="00D62E0F" w:rsidRPr="00C70E29" w:rsidRDefault="00D62E0F" w:rsidP="00F04466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МУП «Импульс</w:t>
            </w:r>
          </w:p>
        </w:tc>
        <w:tc>
          <w:tcPr>
            <w:tcW w:w="5173" w:type="dxa"/>
            <w:gridSpan w:val="3"/>
            <w:shd w:val="clear" w:color="auto" w:fill="auto"/>
          </w:tcPr>
          <w:p w:rsidR="00D62E0F" w:rsidRPr="00C70E29" w:rsidRDefault="00D62E0F" w:rsidP="00F04466">
            <w:pPr>
              <w:pStyle w:val="af2"/>
              <w:jc w:val="center"/>
              <w:rPr>
                <w:highlight w:val="yellow"/>
              </w:rPr>
            </w:pPr>
            <w:r w:rsidRPr="00C70E29">
              <w:t>Связь</w:t>
            </w:r>
          </w:p>
        </w:tc>
      </w:tr>
      <w:tr w:rsidR="009C62A1" w:rsidRPr="00C70E29" w:rsidTr="00343796">
        <w:trPr>
          <w:trHeight w:val="20"/>
        </w:trPr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2A1" w:rsidRDefault="009C62A1" w:rsidP="009C62A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</w:t>
            </w:r>
            <w:r w:rsidRPr="0090017A">
              <w:rPr>
                <w:color w:val="000000"/>
                <w:sz w:val="24"/>
                <w:szCs w:val="24"/>
              </w:rPr>
              <w:t xml:space="preserve">илиал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90017A">
              <w:rPr>
                <w:color w:val="000000"/>
                <w:sz w:val="24"/>
                <w:szCs w:val="24"/>
              </w:rPr>
              <w:t>Я</w:t>
            </w:r>
            <w:r>
              <w:rPr>
                <w:color w:val="000000"/>
                <w:sz w:val="24"/>
                <w:szCs w:val="24"/>
              </w:rPr>
              <w:t>кутская нефтебаза»</w:t>
            </w:r>
          </w:p>
          <w:p w:rsidR="009C62A1" w:rsidRPr="0090017A" w:rsidRDefault="009C62A1" w:rsidP="009C62A1">
            <w:pPr>
              <w:jc w:val="center"/>
              <w:rPr>
                <w:color w:val="000000"/>
                <w:sz w:val="24"/>
                <w:szCs w:val="24"/>
              </w:rPr>
            </w:pPr>
            <w:r w:rsidRPr="0090017A">
              <w:rPr>
                <w:color w:val="000000"/>
                <w:sz w:val="24"/>
                <w:szCs w:val="24"/>
              </w:rPr>
              <w:t>АО "Саханефтегазсбыт"</w:t>
            </w:r>
          </w:p>
        </w:tc>
        <w:tc>
          <w:tcPr>
            <w:tcW w:w="5173" w:type="dxa"/>
            <w:gridSpan w:val="3"/>
            <w:vMerge w:val="restart"/>
            <w:shd w:val="clear" w:color="auto" w:fill="auto"/>
            <w:vAlign w:val="center"/>
          </w:tcPr>
          <w:p w:rsidR="009C62A1" w:rsidRPr="00C70E29" w:rsidRDefault="009C62A1" w:rsidP="009C62A1">
            <w:pPr>
              <w:pStyle w:val="af2"/>
              <w:jc w:val="center"/>
            </w:pPr>
            <w:r w:rsidRPr="009C62A1">
              <w:t>проведение аварийно-спасательных и других неотложных работ</w:t>
            </w:r>
          </w:p>
        </w:tc>
      </w:tr>
      <w:tr w:rsidR="009C62A1" w:rsidRPr="00C70E29" w:rsidTr="00343796">
        <w:trPr>
          <w:trHeight w:val="20"/>
        </w:trPr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2A1" w:rsidRPr="0090017A" w:rsidRDefault="009C62A1" w:rsidP="009C62A1">
            <w:pPr>
              <w:jc w:val="center"/>
              <w:rPr>
                <w:color w:val="000000"/>
                <w:sz w:val="24"/>
                <w:szCs w:val="24"/>
              </w:rPr>
            </w:pPr>
            <w:r w:rsidRPr="0090017A">
              <w:rPr>
                <w:color w:val="000000"/>
                <w:sz w:val="24"/>
                <w:szCs w:val="24"/>
              </w:rPr>
              <w:t xml:space="preserve">ЖСРЗ </w:t>
            </w:r>
            <w:r>
              <w:rPr>
                <w:color w:val="000000"/>
                <w:sz w:val="24"/>
                <w:szCs w:val="24"/>
              </w:rPr>
              <w:t>П</w:t>
            </w:r>
            <w:r w:rsidRPr="0090017A">
              <w:rPr>
                <w:color w:val="000000"/>
                <w:sz w:val="24"/>
                <w:szCs w:val="24"/>
              </w:rPr>
              <w:t>АО "ЛОРП"</w:t>
            </w:r>
          </w:p>
        </w:tc>
        <w:tc>
          <w:tcPr>
            <w:tcW w:w="5173" w:type="dxa"/>
            <w:gridSpan w:val="3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9C62A1" w:rsidRPr="00C70E29" w:rsidRDefault="002F7AB3" w:rsidP="009C62A1">
            <w:pPr>
              <w:jc w:val="center"/>
              <w:rPr>
                <w:sz w:val="24"/>
                <w:szCs w:val="24"/>
              </w:rPr>
            </w:pPr>
            <w:r w:rsidRPr="002F7AB3">
              <w:rPr>
                <w:sz w:val="24"/>
                <w:szCs w:val="24"/>
              </w:rPr>
              <w:t>ООО «Аварийно-спасательное формирование Сервис промышленной безопасности»</w:t>
            </w:r>
          </w:p>
        </w:tc>
        <w:tc>
          <w:tcPr>
            <w:tcW w:w="5173" w:type="dxa"/>
            <w:gridSpan w:val="3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  <w:highlight w:val="yellow"/>
              </w:rPr>
            </w:pPr>
            <w:r w:rsidRPr="00C70E29">
              <w:rPr>
                <w:sz w:val="24"/>
                <w:szCs w:val="24"/>
              </w:rPr>
              <w:t>МУП «Жатайтеплосеть»</w:t>
            </w:r>
          </w:p>
        </w:tc>
        <w:tc>
          <w:tcPr>
            <w:tcW w:w="5173" w:type="dxa"/>
            <w:gridSpan w:val="3"/>
            <w:vMerge w:val="restart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  <w:rPr>
                <w:highlight w:val="yellow"/>
              </w:rPr>
            </w:pPr>
            <w:r w:rsidRPr="00C70E29">
              <w:t>Водоснабжение, водоотведение, теплоснабжение</w:t>
            </w:r>
          </w:p>
        </w:tc>
      </w:tr>
      <w:tr w:rsidR="009C62A1" w:rsidRPr="00C70E29" w:rsidTr="009C62A1">
        <w:trPr>
          <w:trHeight w:val="143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  <w:highlight w:val="yellow"/>
              </w:rPr>
            </w:pPr>
            <w:r w:rsidRPr="00C70E29">
              <w:rPr>
                <w:sz w:val="24"/>
                <w:szCs w:val="24"/>
              </w:rPr>
              <w:t>АО «Водоканал»</w:t>
            </w:r>
          </w:p>
        </w:tc>
        <w:tc>
          <w:tcPr>
            <w:tcW w:w="5173" w:type="dxa"/>
            <w:gridSpan w:val="3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C70E29">
        <w:trPr>
          <w:trHeight w:val="143"/>
        </w:trPr>
        <w:tc>
          <w:tcPr>
            <w:tcW w:w="9747" w:type="dxa"/>
            <w:gridSpan w:val="4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rPr>
                <w:b/>
                <w:bCs/>
              </w:rPr>
              <w:t>7. Организации, обеспечивающие первоочередное жизнеобеспечение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характера:</w:t>
            </w:r>
          </w:p>
        </w:tc>
      </w:tr>
      <w:tr w:rsidR="009C62A1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 xml:space="preserve">Окружная Администрация Городского округа «Жатай» </w:t>
            </w:r>
          </w:p>
        </w:tc>
        <w:tc>
          <w:tcPr>
            <w:tcW w:w="5173" w:type="dxa"/>
            <w:gridSpan w:val="3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Информирование и транспортное обеспечение</w:t>
            </w:r>
          </w:p>
        </w:tc>
      </w:tr>
      <w:tr w:rsidR="009C62A1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  <w:highlight w:val="yellow"/>
              </w:rPr>
            </w:pPr>
            <w:r w:rsidRPr="00C70E29">
              <w:rPr>
                <w:sz w:val="24"/>
                <w:szCs w:val="24"/>
              </w:rPr>
              <w:t xml:space="preserve"> Жатайский сетевой участок ЦРЭС ЦЭС ПАО «Якутскэнерго»</w:t>
            </w:r>
          </w:p>
        </w:tc>
        <w:tc>
          <w:tcPr>
            <w:tcW w:w="5173" w:type="dxa"/>
            <w:gridSpan w:val="3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Энергоснабжение</w:t>
            </w:r>
          </w:p>
        </w:tc>
      </w:tr>
      <w:tr w:rsidR="009C62A1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Жатайский эксплуатационный газовый участок УГРС</w:t>
            </w:r>
          </w:p>
        </w:tc>
        <w:tc>
          <w:tcPr>
            <w:tcW w:w="5173" w:type="dxa"/>
            <w:gridSpan w:val="3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Газоснабжение</w:t>
            </w:r>
          </w:p>
        </w:tc>
      </w:tr>
      <w:tr w:rsidR="009C62A1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Якутской больницы ФГБУЗ ДВОМЦ ФМБА России</w:t>
            </w:r>
          </w:p>
        </w:tc>
        <w:tc>
          <w:tcPr>
            <w:tcW w:w="5173" w:type="dxa"/>
            <w:gridSpan w:val="3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Медицинская помощь</w:t>
            </w:r>
          </w:p>
        </w:tc>
      </w:tr>
      <w:tr w:rsidR="009C62A1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lastRenderedPageBreak/>
              <w:t xml:space="preserve">ГАУ РС (Я) «МЦ </w:t>
            </w:r>
          </w:p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г. Якутска»</w:t>
            </w:r>
          </w:p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Жатайская поликлиника</w:t>
            </w:r>
          </w:p>
        </w:tc>
        <w:tc>
          <w:tcPr>
            <w:tcW w:w="5173" w:type="dxa"/>
            <w:gridSpan w:val="3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Медицинская помощь</w:t>
            </w:r>
          </w:p>
        </w:tc>
      </w:tr>
      <w:tr w:rsidR="009C62A1" w:rsidRPr="00C70E29" w:rsidTr="009C62A1">
        <w:trPr>
          <w:trHeight w:val="143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МУП «Служба единого заказчика</w:t>
            </w:r>
          </w:p>
        </w:tc>
        <w:tc>
          <w:tcPr>
            <w:tcW w:w="5173" w:type="dxa"/>
            <w:gridSpan w:val="3"/>
            <w:vMerge w:val="restart"/>
            <w:shd w:val="clear" w:color="auto" w:fill="auto"/>
            <w:vAlign w:val="center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Обслуживание жилфонда</w:t>
            </w:r>
          </w:p>
        </w:tc>
      </w:tr>
      <w:tr w:rsidR="009C62A1" w:rsidRPr="00C70E29" w:rsidTr="009C62A1">
        <w:trPr>
          <w:trHeight w:val="143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ООО Управляющая компания "Цветков"</w:t>
            </w:r>
          </w:p>
        </w:tc>
        <w:tc>
          <w:tcPr>
            <w:tcW w:w="5173" w:type="dxa"/>
            <w:gridSpan w:val="3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9C62A1">
        <w:trPr>
          <w:trHeight w:val="143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  <w:highlight w:val="yellow"/>
              </w:rPr>
            </w:pPr>
            <w:r w:rsidRPr="00C70E29">
              <w:rPr>
                <w:sz w:val="24"/>
                <w:szCs w:val="24"/>
              </w:rPr>
              <w:t>МУП «Жатайтеплосеть»</w:t>
            </w:r>
          </w:p>
        </w:tc>
        <w:tc>
          <w:tcPr>
            <w:tcW w:w="5173" w:type="dxa"/>
            <w:gridSpan w:val="3"/>
            <w:vMerge w:val="restart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Водоснабжение, водоотведение, теплоснабжение</w:t>
            </w:r>
          </w:p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9C62A1">
        <w:trPr>
          <w:trHeight w:val="143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  <w:highlight w:val="yellow"/>
              </w:rPr>
            </w:pPr>
            <w:r w:rsidRPr="00C70E29">
              <w:rPr>
                <w:sz w:val="24"/>
                <w:szCs w:val="24"/>
              </w:rPr>
              <w:t>АО «Водоканал»</w:t>
            </w:r>
          </w:p>
        </w:tc>
        <w:tc>
          <w:tcPr>
            <w:tcW w:w="5173" w:type="dxa"/>
            <w:gridSpan w:val="3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343796">
        <w:trPr>
          <w:trHeight w:val="20"/>
        </w:trPr>
        <w:tc>
          <w:tcPr>
            <w:tcW w:w="9747" w:type="dxa"/>
            <w:gridSpan w:val="4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b/>
                <w:bCs/>
                <w:sz w:val="24"/>
                <w:szCs w:val="24"/>
              </w:rPr>
              <w:t>8. Организации, обеспечивающие борьбу с пожарами, возникшими при военных конфликтах или вследствие этих конфликтов:</w:t>
            </w:r>
          </w:p>
        </w:tc>
      </w:tr>
      <w:tr w:rsidR="009C62A1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ПЧ-12 ОГПС РС(Я) № 40 по ГО г.Якутск и «Жатай»</w:t>
            </w:r>
          </w:p>
        </w:tc>
        <w:tc>
          <w:tcPr>
            <w:tcW w:w="5173" w:type="dxa"/>
            <w:gridSpan w:val="3"/>
            <w:shd w:val="clear" w:color="auto" w:fill="auto"/>
            <w:vAlign w:val="center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Проведение противопожарных мероприятий,</w:t>
            </w:r>
          </w:p>
          <w:p w:rsidR="009C62A1" w:rsidRPr="00C70E29" w:rsidRDefault="009C62A1" w:rsidP="009C62A1">
            <w:pPr>
              <w:pStyle w:val="af2"/>
              <w:jc w:val="center"/>
            </w:pPr>
            <w:r w:rsidRPr="00C70E29">
              <w:t>тушение пожаров</w:t>
            </w:r>
          </w:p>
          <w:p w:rsidR="009C62A1" w:rsidRPr="00C70E29" w:rsidRDefault="009C62A1" w:rsidP="009C62A1">
            <w:pPr>
              <w:jc w:val="center"/>
              <w:rPr>
                <w:sz w:val="24"/>
                <w:szCs w:val="24"/>
                <w:lang w:eastAsia="zh-CN"/>
              </w:rPr>
            </w:pPr>
          </w:p>
          <w:p w:rsidR="009C62A1" w:rsidRPr="00C70E29" w:rsidRDefault="009C62A1" w:rsidP="009C62A1">
            <w:pPr>
              <w:jc w:val="center"/>
              <w:rPr>
                <w:sz w:val="24"/>
                <w:szCs w:val="24"/>
                <w:lang w:eastAsia="zh-CN"/>
              </w:rPr>
            </w:pPr>
          </w:p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C70E29">
        <w:trPr>
          <w:trHeight w:val="143"/>
        </w:trPr>
        <w:tc>
          <w:tcPr>
            <w:tcW w:w="9747" w:type="dxa"/>
            <w:gridSpan w:val="4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b/>
                <w:bCs/>
                <w:sz w:val="24"/>
                <w:szCs w:val="24"/>
              </w:rPr>
              <w:t>9. Организации, обеспечивающие обнаружение и обозначение районов, подвергшихся радиоактивному, химическому, биологическому и иному заражению:</w:t>
            </w:r>
          </w:p>
        </w:tc>
      </w:tr>
      <w:tr w:rsidR="009C62A1" w:rsidRPr="00C70E29" w:rsidTr="009C62A1">
        <w:trPr>
          <w:trHeight w:val="143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Окружной Администрации Городского округа «Жатай»</w:t>
            </w:r>
          </w:p>
        </w:tc>
        <w:tc>
          <w:tcPr>
            <w:tcW w:w="5173" w:type="dxa"/>
            <w:gridSpan w:val="3"/>
            <w:vMerge w:val="restart"/>
            <w:shd w:val="clear" w:color="auto" w:fill="auto"/>
            <w:vAlign w:val="center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Обнаружение и обозначение районов, подвергшихся радиоактивному, химическому, биологическому заражению</w:t>
            </w:r>
          </w:p>
        </w:tc>
      </w:tr>
      <w:tr w:rsidR="009C62A1" w:rsidRPr="00C70E29" w:rsidTr="009C62A1">
        <w:trPr>
          <w:trHeight w:val="143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ГАУ РС (Я) «МЦ г. Якутска» Жатайская больница</w:t>
            </w:r>
          </w:p>
        </w:tc>
        <w:tc>
          <w:tcPr>
            <w:tcW w:w="5173" w:type="dxa"/>
            <w:gridSpan w:val="3"/>
            <w:vMerge/>
            <w:shd w:val="clear" w:color="auto" w:fill="auto"/>
            <w:vAlign w:val="center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</w:p>
        </w:tc>
      </w:tr>
      <w:tr w:rsidR="009C62A1" w:rsidRPr="00C70E29" w:rsidTr="009C62A1">
        <w:trPr>
          <w:trHeight w:val="143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МУП «Жатайтеплосеть»</w:t>
            </w:r>
          </w:p>
        </w:tc>
        <w:tc>
          <w:tcPr>
            <w:tcW w:w="5173" w:type="dxa"/>
            <w:gridSpan w:val="3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snapToGrid w:val="0"/>
              <w:jc w:val="center"/>
            </w:pPr>
          </w:p>
        </w:tc>
      </w:tr>
      <w:tr w:rsidR="009C62A1" w:rsidRPr="00C70E29" w:rsidTr="009C62A1">
        <w:trPr>
          <w:trHeight w:val="143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Филиал «Якутская нефтебаза» АО «Саханефтегазсбыт»</w:t>
            </w:r>
          </w:p>
        </w:tc>
        <w:tc>
          <w:tcPr>
            <w:tcW w:w="5173" w:type="dxa"/>
            <w:gridSpan w:val="3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snapToGrid w:val="0"/>
              <w:jc w:val="center"/>
            </w:pPr>
          </w:p>
        </w:tc>
      </w:tr>
      <w:tr w:rsidR="009C62A1" w:rsidRPr="00C70E29" w:rsidTr="009C62A1">
        <w:trPr>
          <w:trHeight w:val="143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Якутская больница ФГБУЗ ДВОМЦ ФМБА России</w:t>
            </w:r>
          </w:p>
        </w:tc>
        <w:tc>
          <w:tcPr>
            <w:tcW w:w="5173" w:type="dxa"/>
            <w:gridSpan w:val="3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snapToGrid w:val="0"/>
              <w:jc w:val="center"/>
            </w:pPr>
          </w:p>
        </w:tc>
      </w:tr>
      <w:tr w:rsidR="009C62A1" w:rsidRPr="00C70E29" w:rsidTr="00C70E29">
        <w:trPr>
          <w:trHeight w:val="143"/>
        </w:trPr>
        <w:tc>
          <w:tcPr>
            <w:tcW w:w="9747" w:type="dxa"/>
            <w:gridSpan w:val="4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b/>
                <w:bCs/>
                <w:sz w:val="24"/>
                <w:szCs w:val="24"/>
              </w:rPr>
              <w:t>10. Организации, обеспечивающие санитарную обработку населения, обеззараживание зданий и сооружений, специальную обработку техники и территорий:</w:t>
            </w:r>
          </w:p>
        </w:tc>
      </w:tr>
      <w:tr w:rsidR="009C62A1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Окружной Администрации Городского округа «Жатай»</w:t>
            </w:r>
          </w:p>
        </w:tc>
        <w:tc>
          <w:tcPr>
            <w:tcW w:w="5173" w:type="dxa"/>
            <w:gridSpan w:val="3"/>
            <w:vMerge w:val="restart"/>
            <w:shd w:val="clear" w:color="auto" w:fill="auto"/>
            <w:vAlign w:val="center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Санитарная обработка населения, обеззараживание зданий и сооружений, специальная обработка техники и территорий</w:t>
            </w:r>
          </w:p>
        </w:tc>
      </w:tr>
      <w:tr w:rsidR="009C62A1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ИП Агаронян Р.Х. - автомойка «Нептун»</w:t>
            </w:r>
          </w:p>
        </w:tc>
        <w:tc>
          <w:tcPr>
            <w:tcW w:w="5173" w:type="dxa"/>
            <w:gridSpan w:val="3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ИП Оконешников М.В. - Банно-прачечный комбинат «БААТ»</w:t>
            </w:r>
          </w:p>
        </w:tc>
        <w:tc>
          <w:tcPr>
            <w:tcW w:w="5173" w:type="dxa"/>
            <w:gridSpan w:val="3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Центр гигиены и эпидемиологии в Республике Саха (Якутия)</w:t>
            </w:r>
          </w:p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(по согласованию)</w:t>
            </w:r>
          </w:p>
        </w:tc>
        <w:tc>
          <w:tcPr>
            <w:tcW w:w="5173" w:type="dxa"/>
            <w:gridSpan w:val="3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Департамент ветеринарии Республики Саха (Якутия)</w:t>
            </w:r>
          </w:p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 xml:space="preserve"> (по согласованию) </w:t>
            </w:r>
          </w:p>
        </w:tc>
        <w:tc>
          <w:tcPr>
            <w:tcW w:w="5173" w:type="dxa"/>
            <w:gridSpan w:val="3"/>
            <w:vMerge w:val="restart"/>
            <w:shd w:val="clear" w:color="auto" w:fill="auto"/>
            <w:vAlign w:val="center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Ликвидация эпидемических очагов и очагов биологического поражения</w:t>
            </w:r>
          </w:p>
        </w:tc>
      </w:tr>
      <w:tr w:rsidR="009C62A1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Жатайский ветеринарный пункт п.Жатай</w:t>
            </w:r>
          </w:p>
        </w:tc>
        <w:tc>
          <w:tcPr>
            <w:tcW w:w="5173" w:type="dxa"/>
            <w:gridSpan w:val="3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343796">
        <w:trPr>
          <w:trHeight w:val="20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Центр гигиены и эпидемиологии в Республике Саха (Якутия)</w:t>
            </w:r>
          </w:p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(по согласованию)</w:t>
            </w:r>
          </w:p>
        </w:tc>
        <w:tc>
          <w:tcPr>
            <w:tcW w:w="5173" w:type="dxa"/>
            <w:gridSpan w:val="3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C70E29">
        <w:trPr>
          <w:trHeight w:val="143"/>
        </w:trPr>
        <w:tc>
          <w:tcPr>
            <w:tcW w:w="9747" w:type="dxa"/>
            <w:gridSpan w:val="4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b/>
                <w:bCs/>
                <w:sz w:val="24"/>
                <w:szCs w:val="24"/>
              </w:rPr>
              <w:t xml:space="preserve">11. Организации, обеспечивающие восстановление и поддержание порядка в районах, </w:t>
            </w:r>
            <w:r w:rsidRPr="00C70E29">
              <w:rPr>
                <w:b/>
                <w:bCs/>
                <w:sz w:val="24"/>
                <w:szCs w:val="24"/>
              </w:rPr>
              <w:lastRenderedPageBreak/>
              <w:t>пострадавших при военных конфликтах или вследствие этих конфликтов, а также при чрезвычайных ситуациях природного и техногенного характера:</w:t>
            </w:r>
          </w:p>
        </w:tc>
      </w:tr>
      <w:tr w:rsidR="009C62A1" w:rsidRPr="00C70E29" w:rsidTr="008101E2">
        <w:trPr>
          <w:trHeight w:val="20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lastRenderedPageBreak/>
              <w:t xml:space="preserve">Окружная Администрация Городского округа «Жатай» </w:t>
            </w:r>
          </w:p>
        </w:tc>
        <w:tc>
          <w:tcPr>
            <w:tcW w:w="5173" w:type="dxa"/>
            <w:gridSpan w:val="3"/>
            <w:vMerge w:val="restart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Восстановление и поддержание порядка в районах, пострадавших при военных конфликтах, а также при чрезвычайных ситуациях природного и техногенного характера</w:t>
            </w:r>
          </w:p>
        </w:tc>
      </w:tr>
      <w:tr w:rsidR="009C62A1" w:rsidRPr="00C70E29" w:rsidTr="008101E2">
        <w:trPr>
          <w:trHeight w:val="20"/>
        </w:trPr>
        <w:tc>
          <w:tcPr>
            <w:tcW w:w="4574" w:type="dxa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 xml:space="preserve">ОП «Жатайское» МУ МВД России Якутское </w:t>
            </w:r>
          </w:p>
        </w:tc>
        <w:tc>
          <w:tcPr>
            <w:tcW w:w="5173" w:type="dxa"/>
            <w:gridSpan w:val="3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snapToGrid w:val="0"/>
              <w:jc w:val="center"/>
            </w:pPr>
          </w:p>
        </w:tc>
      </w:tr>
      <w:tr w:rsidR="009C62A1" w:rsidRPr="00C70E29" w:rsidTr="00C70E29">
        <w:trPr>
          <w:trHeight w:val="551"/>
        </w:trPr>
        <w:tc>
          <w:tcPr>
            <w:tcW w:w="9747" w:type="dxa"/>
            <w:gridSpan w:val="4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rPr>
                <w:b/>
                <w:bCs/>
              </w:rPr>
              <w:t>12. Организации, обеспечивающие срочное восстановление функционирования необходимых коммунальных служб в военное время:</w:t>
            </w:r>
          </w:p>
        </w:tc>
      </w:tr>
      <w:tr w:rsidR="009C62A1" w:rsidRPr="00C70E29" w:rsidTr="008D27F8">
        <w:trPr>
          <w:trHeight w:val="20"/>
        </w:trPr>
        <w:tc>
          <w:tcPr>
            <w:tcW w:w="7088" w:type="dxa"/>
            <w:gridSpan w:val="2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Единая дежурно-диспетчерская служба Городского округа «Жатай»</w:t>
            </w:r>
          </w:p>
        </w:tc>
        <w:tc>
          <w:tcPr>
            <w:tcW w:w="2659" w:type="dxa"/>
            <w:gridSpan w:val="2"/>
            <w:vMerge w:val="restart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Взаимодействие служб, связь</w:t>
            </w:r>
          </w:p>
        </w:tc>
      </w:tr>
      <w:tr w:rsidR="009C62A1" w:rsidRPr="00C70E29" w:rsidTr="008D27F8">
        <w:trPr>
          <w:trHeight w:val="20"/>
        </w:trPr>
        <w:tc>
          <w:tcPr>
            <w:tcW w:w="7088" w:type="dxa"/>
            <w:gridSpan w:val="2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МУП «Импульс»</w:t>
            </w:r>
          </w:p>
        </w:tc>
        <w:tc>
          <w:tcPr>
            <w:tcW w:w="2659" w:type="dxa"/>
            <w:gridSpan w:val="2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8D27F8">
        <w:trPr>
          <w:trHeight w:val="20"/>
        </w:trPr>
        <w:tc>
          <w:tcPr>
            <w:tcW w:w="7088" w:type="dxa"/>
            <w:gridSpan w:val="2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  <w:highlight w:val="yellow"/>
              </w:rPr>
            </w:pPr>
            <w:r w:rsidRPr="00C70E29">
              <w:rPr>
                <w:sz w:val="24"/>
                <w:szCs w:val="24"/>
              </w:rPr>
              <w:t>Жатайский сетевой участок ЦРЭС ЦЭС ПАО «Якутскэнерго»</w:t>
            </w:r>
            <w:r w:rsidRPr="00C70E29">
              <w:rPr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2659" w:type="dxa"/>
            <w:gridSpan w:val="2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Энергоснабжение</w:t>
            </w:r>
          </w:p>
        </w:tc>
      </w:tr>
      <w:tr w:rsidR="009C62A1" w:rsidRPr="00C70E29" w:rsidTr="008D27F8">
        <w:trPr>
          <w:trHeight w:val="20"/>
        </w:trPr>
        <w:tc>
          <w:tcPr>
            <w:tcW w:w="7088" w:type="dxa"/>
            <w:gridSpan w:val="2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МУП «Служба единого заказчика</w:t>
            </w:r>
          </w:p>
        </w:tc>
        <w:tc>
          <w:tcPr>
            <w:tcW w:w="2659" w:type="dxa"/>
            <w:gridSpan w:val="2"/>
            <w:vMerge w:val="restart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 xml:space="preserve"> Обслуживание жилфонда</w:t>
            </w:r>
          </w:p>
        </w:tc>
      </w:tr>
      <w:tr w:rsidR="009C62A1" w:rsidRPr="00C70E29" w:rsidTr="008D27F8">
        <w:trPr>
          <w:trHeight w:val="20"/>
        </w:trPr>
        <w:tc>
          <w:tcPr>
            <w:tcW w:w="7088" w:type="dxa"/>
            <w:gridSpan w:val="2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ООО Управляющая компания "Цветков"</w:t>
            </w:r>
          </w:p>
        </w:tc>
        <w:tc>
          <w:tcPr>
            <w:tcW w:w="2659" w:type="dxa"/>
            <w:gridSpan w:val="2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8D27F8">
        <w:trPr>
          <w:trHeight w:val="20"/>
        </w:trPr>
        <w:tc>
          <w:tcPr>
            <w:tcW w:w="7088" w:type="dxa"/>
            <w:gridSpan w:val="2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Жатайский эксплуатационный газовый участок УГРС</w:t>
            </w:r>
          </w:p>
        </w:tc>
        <w:tc>
          <w:tcPr>
            <w:tcW w:w="2659" w:type="dxa"/>
            <w:gridSpan w:val="2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Газоснабжение</w:t>
            </w:r>
          </w:p>
        </w:tc>
      </w:tr>
      <w:tr w:rsidR="009C62A1" w:rsidRPr="00C70E29" w:rsidTr="008D27F8">
        <w:trPr>
          <w:trHeight w:val="20"/>
        </w:trPr>
        <w:tc>
          <w:tcPr>
            <w:tcW w:w="7088" w:type="dxa"/>
            <w:gridSpan w:val="2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  <w:highlight w:val="yellow"/>
              </w:rPr>
            </w:pPr>
            <w:r w:rsidRPr="00C70E29">
              <w:rPr>
                <w:sz w:val="24"/>
                <w:szCs w:val="24"/>
              </w:rPr>
              <w:t>МУП «Жатайтеплосеть»</w:t>
            </w:r>
          </w:p>
        </w:tc>
        <w:tc>
          <w:tcPr>
            <w:tcW w:w="2659" w:type="dxa"/>
            <w:gridSpan w:val="2"/>
            <w:vMerge w:val="restart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Водоснабжение, водоотведение, теплоснабжение</w:t>
            </w:r>
          </w:p>
        </w:tc>
      </w:tr>
      <w:tr w:rsidR="009C62A1" w:rsidRPr="00C70E29" w:rsidTr="008D27F8">
        <w:trPr>
          <w:trHeight w:val="20"/>
        </w:trPr>
        <w:tc>
          <w:tcPr>
            <w:tcW w:w="7088" w:type="dxa"/>
            <w:gridSpan w:val="2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  <w:highlight w:val="yellow"/>
              </w:rPr>
            </w:pPr>
            <w:r w:rsidRPr="00C70E29">
              <w:rPr>
                <w:sz w:val="24"/>
                <w:szCs w:val="24"/>
              </w:rPr>
              <w:t>АО «Водоканал»</w:t>
            </w:r>
          </w:p>
        </w:tc>
        <w:tc>
          <w:tcPr>
            <w:tcW w:w="2659" w:type="dxa"/>
            <w:gridSpan w:val="2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C70E29">
        <w:trPr>
          <w:trHeight w:val="264"/>
        </w:trPr>
        <w:tc>
          <w:tcPr>
            <w:tcW w:w="9747" w:type="dxa"/>
            <w:gridSpan w:val="4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b/>
                <w:bCs/>
                <w:sz w:val="24"/>
                <w:szCs w:val="24"/>
              </w:rPr>
              <w:t>13. Организации, обеспечивающие срочное захоронение трупов в военное время:</w:t>
            </w:r>
          </w:p>
        </w:tc>
      </w:tr>
      <w:tr w:rsidR="009C62A1" w:rsidRPr="00C70E29" w:rsidTr="008D27F8">
        <w:trPr>
          <w:trHeight w:val="20"/>
        </w:trPr>
        <w:tc>
          <w:tcPr>
            <w:tcW w:w="7088" w:type="dxa"/>
            <w:gridSpan w:val="2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Окружная Администрация Городского округа «Жатай»</w:t>
            </w:r>
          </w:p>
        </w:tc>
        <w:tc>
          <w:tcPr>
            <w:tcW w:w="2659" w:type="dxa"/>
            <w:gridSpan w:val="2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Организация и обеспечение мероприятий по срочному захоронению</w:t>
            </w:r>
          </w:p>
          <w:p w:rsidR="009C62A1" w:rsidRPr="00C70E29" w:rsidRDefault="009C62A1" w:rsidP="009C62A1">
            <w:pPr>
              <w:pStyle w:val="af2"/>
              <w:jc w:val="center"/>
            </w:pPr>
          </w:p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8D27F8">
        <w:trPr>
          <w:trHeight w:val="20"/>
        </w:trPr>
        <w:tc>
          <w:tcPr>
            <w:tcW w:w="7088" w:type="dxa"/>
            <w:gridSpan w:val="2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ОП «Жатайское» МУ МВД России Якутское</w:t>
            </w:r>
          </w:p>
        </w:tc>
        <w:tc>
          <w:tcPr>
            <w:tcW w:w="2659" w:type="dxa"/>
            <w:gridSpan w:val="2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Проведение опознания погибших</w:t>
            </w:r>
          </w:p>
        </w:tc>
      </w:tr>
      <w:tr w:rsidR="009C62A1" w:rsidRPr="00C70E29" w:rsidTr="00C70E29">
        <w:trPr>
          <w:trHeight w:val="816"/>
        </w:trPr>
        <w:tc>
          <w:tcPr>
            <w:tcW w:w="9747" w:type="dxa"/>
            <w:gridSpan w:val="4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rPr>
                <w:b/>
                <w:bCs/>
              </w:rPr>
              <w:t>14. Организации, обеспечивающие устойчивость функционирования организаций, необходимых для выживания населения при военных конфликтах или вследствие этих конфликтов, а также при ЧС природного и техногенного характера:</w:t>
            </w:r>
          </w:p>
        </w:tc>
      </w:tr>
      <w:tr w:rsidR="009C62A1" w:rsidRPr="00C70E29" w:rsidTr="008D27F8">
        <w:trPr>
          <w:trHeight w:val="113"/>
        </w:trPr>
        <w:tc>
          <w:tcPr>
            <w:tcW w:w="7120" w:type="dxa"/>
            <w:gridSpan w:val="3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Окружная Администрация Городского округа «Жатай»</w:t>
            </w:r>
          </w:p>
        </w:tc>
        <w:tc>
          <w:tcPr>
            <w:tcW w:w="2627" w:type="dxa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 xml:space="preserve">Комиссия по ПУФ </w:t>
            </w:r>
          </w:p>
        </w:tc>
      </w:tr>
      <w:tr w:rsidR="009C62A1" w:rsidRPr="00C70E29" w:rsidTr="00C70E29">
        <w:trPr>
          <w:trHeight w:val="539"/>
        </w:trPr>
        <w:tc>
          <w:tcPr>
            <w:tcW w:w="9747" w:type="dxa"/>
            <w:gridSpan w:val="4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rPr>
                <w:b/>
                <w:bCs/>
              </w:rPr>
              <w:t>15.  Организации, обеспечивающие постоянную готовность сил и средств гражданской обороны:</w:t>
            </w: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Окружная Администрация Городского округа «Жатай»</w:t>
            </w:r>
          </w:p>
        </w:tc>
        <w:tc>
          <w:tcPr>
            <w:tcW w:w="2627" w:type="dxa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Организация обучения, тренировки, учения</w:t>
            </w: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 xml:space="preserve">Единая дежурно-диспетчерская служба Городского округа «Жатай» </w:t>
            </w:r>
          </w:p>
        </w:tc>
        <w:tc>
          <w:tcPr>
            <w:tcW w:w="2627" w:type="dxa"/>
            <w:vMerge w:val="restart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Организация взаимодействия служб, связь</w:t>
            </w: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МУП «Импульс»</w:t>
            </w:r>
          </w:p>
        </w:tc>
        <w:tc>
          <w:tcPr>
            <w:tcW w:w="2627" w:type="dxa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ПАО «Ростелеком»</w:t>
            </w:r>
          </w:p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(по согласованию)</w:t>
            </w:r>
          </w:p>
        </w:tc>
        <w:tc>
          <w:tcPr>
            <w:tcW w:w="2627" w:type="dxa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  <w:highlight w:val="yellow"/>
              </w:rPr>
            </w:pPr>
            <w:r w:rsidRPr="00C70E29">
              <w:rPr>
                <w:sz w:val="24"/>
                <w:szCs w:val="24"/>
              </w:rPr>
              <w:t>Жатайский сетевой участок ЦРЭС ЦЭС ПАО «Якутскэнерго»</w:t>
            </w:r>
            <w:r w:rsidRPr="00C70E29">
              <w:rPr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Энергоснабжение</w:t>
            </w: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2A1" w:rsidRPr="00C70E29" w:rsidRDefault="009C62A1" w:rsidP="009C62A1">
            <w:pPr>
              <w:jc w:val="center"/>
              <w:rPr>
                <w:color w:val="000000"/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Якутская больница ФГБУЗ ДВОМЦ ФМБА России</w:t>
            </w:r>
          </w:p>
        </w:tc>
        <w:tc>
          <w:tcPr>
            <w:tcW w:w="262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Медицинская помощь</w:t>
            </w: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2A1" w:rsidRPr="00C70E29" w:rsidRDefault="009C62A1" w:rsidP="009C62A1">
            <w:pPr>
              <w:pStyle w:val="af3"/>
              <w:jc w:val="center"/>
            </w:pPr>
            <w:r w:rsidRPr="00C70E29">
              <w:t>ГАУ РС (Я) «МЦ г. Якутска»</w:t>
            </w:r>
          </w:p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lastRenderedPageBreak/>
              <w:t>Жатайская больница</w:t>
            </w:r>
          </w:p>
        </w:tc>
        <w:tc>
          <w:tcPr>
            <w:tcW w:w="262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2A1" w:rsidRPr="00C70E29" w:rsidRDefault="009C62A1" w:rsidP="009C62A1">
            <w:pPr>
              <w:jc w:val="center"/>
              <w:rPr>
                <w:color w:val="000000"/>
                <w:sz w:val="24"/>
                <w:szCs w:val="24"/>
              </w:rPr>
            </w:pPr>
            <w:r w:rsidRPr="00C70E29">
              <w:rPr>
                <w:color w:val="000000"/>
                <w:sz w:val="24"/>
                <w:szCs w:val="24"/>
              </w:rPr>
              <w:t>МУП "Жатайтеплосеть"</w:t>
            </w:r>
          </w:p>
        </w:tc>
        <w:tc>
          <w:tcPr>
            <w:tcW w:w="2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Обслуживание жилфонда</w:t>
            </w: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2A1" w:rsidRPr="00C70E29" w:rsidRDefault="009C62A1" w:rsidP="009C62A1">
            <w:pPr>
              <w:jc w:val="center"/>
              <w:rPr>
                <w:color w:val="000000"/>
                <w:sz w:val="24"/>
                <w:szCs w:val="24"/>
              </w:rPr>
            </w:pPr>
            <w:r w:rsidRPr="00C70E29">
              <w:rPr>
                <w:color w:val="000000"/>
                <w:sz w:val="24"/>
                <w:szCs w:val="24"/>
              </w:rPr>
              <w:t>МУП "Служба единого заказчика"</w:t>
            </w:r>
          </w:p>
        </w:tc>
        <w:tc>
          <w:tcPr>
            <w:tcW w:w="26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2A1" w:rsidRPr="00C70E29" w:rsidRDefault="009C62A1" w:rsidP="009C62A1">
            <w:pPr>
              <w:jc w:val="center"/>
              <w:rPr>
                <w:color w:val="000000"/>
                <w:sz w:val="24"/>
                <w:szCs w:val="24"/>
              </w:rPr>
            </w:pPr>
            <w:r w:rsidRPr="00C70E29">
              <w:rPr>
                <w:color w:val="000000"/>
                <w:sz w:val="24"/>
                <w:szCs w:val="24"/>
              </w:rPr>
              <w:t>ООО Управляющая компания "Цветков"</w:t>
            </w: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Жатайский эксплуатационный газовый участок УГРС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Газоснабжение</w:t>
            </w: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МУП «Жатайтеплосеть»</w:t>
            </w:r>
          </w:p>
        </w:tc>
        <w:tc>
          <w:tcPr>
            <w:tcW w:w="2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Водоснабжение, водоотведение, теплоснабжение</w:t>
            </w: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АО «Водоканал»</w:t>
            </w:r>
          </w:p>
        </w:tc>
        <w:tc>
          <w:tcPr>
            <w:tcW w:w="26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ПЧ-12 ОГПС РС(Я) № 40 по ГО г.Якутск и «Жатай»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Тушение пожаров, противопожарные мероприятия</w:t>
            </w: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 xml:space="preserve"> ОП «Жатайское» МУ МВД России Якутское</w:t>
            </w:r>
          </w:p>
        </w:tc>
        <w:tc>
          <w:tcPr>
            <w:tcW w:w="2627" w:type="dxa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ООП</w:t>
            </w: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Центр гигиены и эпидемиологии в Республике Саха (Якутия)</w:t>
            </w:r>
          </w:p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 xml:space="preserve">(по согласованию) </w:t>
            </w:r>
          </w:p>
        </w:tc>
        <w:tc>
          <w:tcPr>
            <w:tcW w:w="2627" w:type="dxa"/>
            <w:vMerge w:val="restart"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  <w:r w:rsidRPr="00C70E29">
              <w:t>Проведение противоэпидемических мероприятий;</w:t>
            </w:r>
          </w:p>
          <w:p w:rsidR="009C62A1" w:rsidRPr="00C70E29" w:rsidRDefault="009C62A1" w:rsidP="009C62A1">
            <w:pPr>
              <w:pStyle w:val="af2"/>
              <w:jc w:val="center"/>
            </w:pPr>
            <w:r w:rsidRPr="00C70E29">
              <w:t>Ликвидация эпидемических очагов и очагов биологического поражения</w:t>
            </w: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Департамент ветеринарии Республики Саха (Якутия)</w:t>
            </w:r>
          </w:p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 xml:space="preserve"> (по согласованию) </w:t>
            </w:r>
          </w:p>
        </w:tc>
        <w:tc>
          <w:tcPr>
            <w:tcW w:w="2627" w:type="dxa"/>
            <w:vMerge/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9C62A1" w:rsidRPr="00C70E29" w:rsidTr="008D27F8">
        <w:trPr>
          <w:trHeight w:val="20"/>
        </w:trPr>
        <w:tc>
          <w:tcPr>
            <w:tcW w:w="712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9C62A1" w:rsidRPr="00C70E29" w:rsidRDefault="009C62A1" w:rsidP="009C62A1">
            <w:pPr>
              <w:jc w:val="center"/>
              <w:rPr>
                <w:sz w:val="24"/>
                <w:szCs w:val="24"/>
              </w:rPr>
            </w:pPr>
            <w:r w:rsidRPr="00C70E29">
              <w:rPr>
                <w:sz w:val="24"/>
                <w:szCs w:val="24"/>
              </w:rPr>
              <w:t>Жатайский ветеринарный пункт п.Жатай</w:t>
            </w:r>
          </w:p>
        </w:tc>
        <w:tc>
          <w:tcPr>
            <w:tcW w:w="262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C62A1" w:rsidRPr="00C70E29" w:rsidRDefault="009C62A1" w:rsidP="009C62A1">
            <w:pPr>
              <w:pStyle w:val="af2"/>
              <w:jc w:val="center"/>
            </w:pPr>
          </w:p>
        </w:tc>
      </w:tr>
      <w:tr w:rsidR="00A8413C" w:rsidRPr="00C70E29" w:rsidTr="008D27F8">
        <w:trPr>
          <w:trHeight w:val="20"/>
        </w:trPr>
        <w:tc>
          <w:tcPr>
            <w:tcW w:w="7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13C" w:rsidRDefault="00A8413C" w:rsidP="007061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</w:t>
            </w:r>
            <w:r w:rsidRPr="0090017A">
              <w:rPr>
                <w:color w:val="000000"/>
                <w:sz w:val="24"/>
                <w:szCs w:val="24"/>
              </w:rPr>
              <w:t xml:space="preserve">илиал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90017A">
              <w:rPr>
                <w:color w:val="000000"/>
                <w:sz w:val="24"/>
                <w:szCs w:val="24"/>
              </w:rPr>
              <w:t>Я</w:t>
            </w:r>
            <w:r>
              <w:rPr>
                <w:color w:val="000000"/>
                <w:sz w:val="24"/>
                <w:szCs w:val="24"/>
              </w:rPr>
              <w:t>кутская нефтебаза»</w:t>
            </w:r>
          </w:p>
          <w:p w:rsidR="00A8413C" w:rsidRPr="0090017A" w:rsidRDefault="00A8413C" w:rsidP="007061D9">
            <w:pPr>
              <w:jc w:val="center"/>
              <w:rPr>
                <w:color w:val="000000"/>
                <w:sz w:val="24"/>
                <w:szCs w:val="24"/>
              </w:rPr>
            </w:pPr>
            <w:r w:rsidRPr="0090017A">
              <w:rPr>
                <w:color w:val="000000"/>
                <w:sz w:val="24"/>
                <w:szCs w:val="24"/>
              </w:rPr>
              <w:t>АО "Саханефтегазсбыт"</w:t>
            </w:r>
          </w:p>
        </w:tc>
        <w:tc>
          <w:tcPr>
            <w:tcW w:w="2627" w:type="dxa"/>
            <w:vMerge w:val="restart"/>
            <w:shd w:val="clear" w:color="auto" w:fill="auto"/>
          </w:tcPr>
          <w:p w:rsidR="00A8413C" w:rsidRPr="00C70E29" w:rsidRDefault="00A8413C" w:rsidP="007061D9">
            <w:pPr>
              <w:pStyle w:val="af2"/>
              <w:jc w:val="center"/>
            </w:pPr>
            <w:r w:rsidRPr="00A8413C">
              <w:t>проведение аварийно-спасательных и других неотложных работ</w:t>
            </w:r>
          </w:p>
        </w:tc>
      </w:tr>
      <w:tr w:rsidR="00A8413C" w:rsidRPr="00C70E29" w:rsidTr="008D27F8">
        <w:trPr>
          <w:trHeight w:val="20"/>
        </w:trPr>
        <w:tc>
          <w:tcPr>
            <w:tcW w:w="7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13C" w:rsidRPr="0090017A" w:rsidRDefault="00A8413C" w:rsidP="007061D9">
            <w:pPr>
              <w:jc w:val="center"/>
              <w:rPr>
                <w:color w:val="000000"/>
                <w:sz w:val="24"/>
                <w:szCs w:val="24"/>
              </w:rPr>
            </w:pPr>
            <w:r w:rsidRPr="0090017A">
              <w:rPr>
                <w:color w:val="000000"/>
                <w:sz w:val="24"/>
                <w:szCs w:val="24"/>
              </w:rPr>
              <w:t xml:space="preserve">ЖСРЗ </w:t>
            </w:r>
            <w:r>
              <w:rPr>
                <w:color w:val="000000"/>
                <w:sz w:val="24"/>
                <w:szCs w:val="24"/>
              </w:rPr>
              <w:t>П</w:t>
            </w:r>
            <w:r w:rsidRPr="0090017A">
              <w:rPr>
                <w:color w:val="000000"/>
                <w:sz w:val="24"/>
                <w:szCs w:val="24"/>
              </w:rPr>
              <w:t>АО "ЛОРП"</w:t>
            </w:r>
          </w:p>
        </w:tc>
        <w:tc>
          <w:tcPr>
            <w:tcW w:w="2627" w:type="dxa"/>
            <w:vMerge/>
            <w:shd w:val="clear" w:color="auto" w:fill="auto"/>
          </w:tcPr>
          <w:p w:rsidR="00A8413C" w:rsidRPr="00C70E29" w:rsidRDefault="00A8413C" w:rsidP="007061D9">
            <w:pPr>
              <w:pStyle w:val="af2"/>
              <w:jc w:val="center"/>
            </w:pPr>
          </w:p>
        </w:tc>
      </w:tr>
      <w:tr w:rsidR="00A8413C" w:rsidRPr="00C70E29" w:rsidTr="008D27F8">
        <w:trPr>
          <w:trHeight w:val="20"/>
        </w:trPr>
        <w:tc>
          <w:tcPr>
            <w:tcW w:w="7120" w:type="dxa"/>
            <w:gridSpan w:val="3"/>
            <w:shd w:val="clear" w:color="auto" w:fill="auto"/>
          </w:tcPr>
          <w:p w:rsidR="00A8413C" w:rsidRPr="00C70E29" w:rsidRDefault="00A8413C" w:rsidP="007061D9">
            <w:pPr>
              <w:jc w:val="center"/>
              <w:rPr>
                <w:sz w:val="24"/>
                <w:szCs w:val="24"/>
              </w:rPr>
            </w:pPr>
            <w:r w:rsidRPr="007061D9">
              <w:rPr>
                <w:sz w:val="24"/>
                <w:szCs w:val="24"/>
              </w:rPr>
              <w:t>ООО «Аварийно-спасательное формирование Сервис промышленной безопасности»</w:t>
            </w:r>
          </w:p>
        </w:tc>
        <w:tc>
          <w:tcPr>
            <w:tcW w:w="2627" w:type="dxa"/>
            <w:vMerge/>
            <w:shd w:val="clear" w:color="auto" w:fill="auto"/>
          </w:tcPr>
          <w:p w:rsidR="00A8413C" w:rsidRPr="00C70E29" w:rsidRDefault="00A8413C" w:rsidP="007061D9">
            <w:pPr>
              <w:pStyle w:val="af2"/>
              <w:jc w:val="center"/>
            </w:pPr>
          </w:p>
        </w:tc>
      </w:tr>
    </w:tbl>
    <w:p w:rsidR="00184C22" w:rsidRPr="00C70E29" w:rsidRDefault="00184C22" w:rsidP="00811E37">
      <w:pPr>
        <w:rPr>
          <w:b/>
          <w:sz w:val="24"/>
          <w:szCs w:val="24"/>
        </w:rPr>
      </w:pPr>
    </w:p>
    <w:p w:rsidR="00EA0FD5" w:rsidRPr="00C70E29" w:rsidRDefault="00EA0FD5" w:rsidP="00811E37">
      <w:pPr>
        <w:rPr>
          <w:b/>
          <w:sz w:val="24"/>
          <w:szCs w:val="24"/>
        </w:rPr>
      </w:pPr>
    </w:p>
    <w:p w:rsidR="00454236" w:rsidRPr="00C91B5E" w:rsidRDefault="00454236" w:rsidP="00454236">
      <w:pPr>
        <w:jc w:val="center"/>
        <w:rPr>
          <w:rFonts w:ascii="PT Astra Serif" w:hAnsi="PT Astra Serif"/>
          <w:sz w:val="28"/>
          <w:szCs w:val="28"/>
        </w:rPr>
      </w:pPr>
      <w:r w:rsidRPr="00C91B5E">
        <w:rPr>
          <w:sz w:val="24"/>
          <w:szCs w:val="24"/>
        </w:rPr>
        <w:t>___________________________________</w:t>
      </w:r>
      <w:r w:rsidRPr="00C91B5E">
        <w:rPr>
          <w:rFonts w:ascii="PT Astra Serif" w:hAnsi="PT Astra Serif"/>
          <w:sz w:val="28"/>
          <w:szCs w:val="28"/>
        </w:rPr>
        <w:t>___</w:t>
      </w:r>
    </w:p>
    <w:sectPr w:rsidR="00454236" w:rsidRPr="00C91B5E" w:rsidSect="00D50784">
      <w:headerReference w:type="even" r:id="rId15"/>
      <w:headerReference w:type="default" r:id="rId16"/>
      <w:pgSz w:w="11906" w:h="16838"/>
      <w:pgMar w:top="1134" w:right="567" w:bottom="1134" w:left="113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C50" w:rsidRDefault="00C80C50">
      <w:r>
        <w:separator/>
      </w:r>
    </w:p>
  </w:endnote>
  <w:endnote w:type="continuationSeparator" w:id="0">
    <w:p w:rsidR="00C80C50" w:rsidRDefault="00C8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C50" w:rsidRDefault="00C80C50">
      <w:r>
        <w:separator/>
      </w:r>
    </w:p>
  </w:footnote>
  <w:footnote w:type="continuationSeparator" w:id="0">
    <w:p w:rsidR="00C80C50" w:rsidRDefault="00C80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2733351"/>
      <w:docPartObj>
        <w:docPartGallery w:val="Page Numbers (Top of Page)"/>
        <w:docPartUnique/>
      </w:docPartObj>
    </w:sdtPr>
    <w:sdtEndPr/>
    <w:sdtContent>
      <w:p w:rsidR="0080063B" w:rsidRDefault="0080063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0063B" w:rsidRDefault="0080063B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C86" w:rsidRDefault="00F22C86">
    <w:pPr>
      <w:pStyle w:val="ac"/>
    </w:pPr>
  </w:p>
  <w:p w:rsidR="0080063B" w:rsidRDefault="0080063B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63B" w:rsidRDefault="0080063B" w:rsidP="00CB26A4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80063B" w:rsidRDefault="0080063B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63B" w:rsidRDefault="0080063B" w:rsidP="00CB26A4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F22C86">
      <w:rPr>
        <w:rStyle w:val="ae"/>
        <w:noProof/>
      </w:rPr>
      <w:t>2</w:t>
    </w:r>
    <w:r>
      <w:rPr>
        <w:rStyle w:val="ae"/>
      </w:rPr>
      <w:fldChar w:fldCharType="end"/>
    </w:r>
  </w:p>
  <w:p w:rsidR="0080063B" w:rsidRDefault="0080063B" w:rsidP="00454236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030E5"/>
    <w:multiLevelType w:val="hybridMultilevel"/>
    <w:tmpl w:val="CDF6D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9B62FF"/>
    <w:multiLevelType w:val="hybridMultilevel"/>
    <w:tmpl w:val="CDF6D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A634CA"/>
    <w:multiLevelType w:val="hybridMultilevel"/>
    <w:tmpl w:val="CDF6D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912"/>
    <w:rsid w:val="000166EB"/>
    <w:rsid w:val="0002006A"/>
    <w:rsid w:val="00025EBC"/>
    <w:rsid w:val="00040987"/>
    <w:rsid w:val="000410DE"/>
    <w:rsid w:val="00055B17"/>
    <w:rsid w:val="00056314"/>
    <w:rsid w:val="00061174"/>
    <w:rsid w:val="000A67F3"/>
    <w:rsid w:val="000B1A49"/>
    <w:rsid w:val="000C4C3D"/>
    <w:rsid w:val="000C5348"/>
    <w:rsid w:val="000D28DC"/>
    <w:rsid w:val="001038BA"/>
    <w:rsid w:val="00110476"/>
    <w:rsid w:val="00113E7F"/>
    <w:rsid w:val="001146B8"/>
    <w:rsid w:val="001168F5"/>
    <w:rsid w:val="00116A73"/>
    <w:rsid w:val="00116C52"/>
    <w:rsid w:val="0012366E"/>
    <w:rsid w:val="00123ADE"/>
    <w:rsid w:val="0012462D"/>
    <w:rsid w:val="00131579"/>
    <w:rsid w:val="00132755"/>
    <w:rsid w:val="0013624D"/>
    <w:rsid w:val="0013729B"/>
    <w:rsid w:val="00137B54"/>
    <w:rsid w:val="0014274B"/>
    <w:rsid w:val="00150EB3"/>
    <w:rsid w:val="001564EB"/>
    <w:rsid w:val="00172755"/>
    <w:rsid w:val="00177579"/>
    <w:rsid w:val="00184C22"/>
    <w:rsid w:val="001934F1"/>
    <w:rsid w:val="0019586B"/>
    <w:rsid w:val="001A0AF7"/>
    <w:rsid w:val="001A3511"/>
    <w:rsid w:val="001A738E"/>
    <w:rsid w:val="001B28E3"/>
    <w:rsid w:val="001B7718"/>
    <w:rsid w:val="001C04A0"/>
    <w:rsid w:val="001C6CFC"/>
    <w:rsid w:val="001D1C29"/>
    <w:rsid w:val="001E1470"/>
    <w:rsid w:val="001E7646"/>
    <w:rsid w:val="001F1688"/>
    <w:rsid w:val="001F2D21"/>
    <w:rsid w:val="001F5409"/>
    <w:rsid w:val="002206AA"/>
    <w:rsid w:val="002438D4"/>
    <w:rsid w:val="00251138"/>
    <w:rsid w:val="002548FC"/>
    <w:rsid w:val="0025584D"/>
    <w:rsid w:val="002619D4"/>
    <w:rsid w:val="002657F0"/>
    <w:rsid w:val="00273CC3"/>
    <w:rsid w:val="002821E1"/>
    <w:rsid w:val="00290D0F"/>
    <w:rsid w:val="00294412"/>
    <w:rsid w:val="002A5EA0"/>
    <w:rsid w:val="002B3B62"/>
    <w:rsid w:val="002B5AE1"/>
    <w:rsid w:val="002E08BF"/>
    <w:rsid w:val="002E160B"/>
    <w:rsid w:val="002E2046"/>
    <w:rsid w:val="002E512C"/>
    <w:rsid w:val="002E6F59"/>
    <w:rsid w:val="002F7AB3"/>
    <w:rsid w:val="00313DE9"/>
    <w:rsid w:val="003210C6"/>
    <w:rsid w:val="00321ECA"/>
    <w:rsid w:val="003426E4"/>
    <w:rsid w:val="003429C4"/>
    <w:rsid w:val="00343796"/>
    <w:rsid w:val="0035018C"/>
    <w:rsid w:val="00356115"/>
    <w:rsid w:val="00360A2A"/>
    <w:rsid w:val="0036643B"/>
    <w:rsid w:val="00384C1F"/>
    <w:rsid w:val="00394AFE"/>
    <w:rsid w:val="003B721E"/>
    <w:rsid w:val="003C19A0"/>
    <w:rsid w:val="003D1586"/>
    <w:rsid w:val="003E0B74"/>
    <w:rsid w:val="003E361D"/>
    <w:rsid w:val="003E414E"/>
    <w:rsid w:val="003E5CCF"/>
    <w:rsid w:val="003E6C78"/>
    <w:rsid w:val="003F6C98"/>
    <w:rsid w:val="00445497"/>
    <w:rsid w:val="00446B2D"/>
    <w:rsid w:val="00454236"/>
    <w:rsid w:val="00461F01"/>
    <w:rsid w:val="00466E55"/>
    <w:rsid w:val="004701A4"/>
    <w:rsid w:val="004763F1"/>
    <w:rsid w:val="00490AA7"/>
    <w:rsid w:val="00491EF1"/>
    <w:rsid w:val="004A57E7"/>
    <w:rsid w:val="004A6A70"/>
    <w:rsid w:val="004B3752"/>
    <w:rsid w:val="004C054F"/>
    <w:rsid w:val="004C5CA6"/>
    <w:rsid w:val="004D3D6E"/>
    <w:rsid w:val="004D43EA"/>
    <w:rsid w:val="004F520F"/>
    <w:rsid w:val="005359A2"/>
    <w:rsid w:val="00541560"/>
    <w:rsid w:val="005430DA"/>
    <w:rsid w:val="00544FC8"/>
    <w:rsid w:val="00566F2E"/>
    <w:rsid w:val="00581804"/>
    <w:rsid w:val="00590D20"/>
    <w:rsid w:val="005A25AA"/>
    <w:rsid w:val="005A79F2"/>
    <w:rsid w:val="005C1996"/>
    <w:rsid w:val="005D33FB"/>
    <w:rsid w:val="005D632B"/>
    <w:rsid w:val="0060607F"/>
    <w:rsid w:val="00633B63"/>
    <w:rsid w:val="006354CD"/>
    <w:rsid w:val="006451FB"/>
    <w:rsid w:val="00662AC3"/>
    <w:rsid w:val="006655EF"/>
    <w:rsid w:val="006706A6"/>
    <w:rsid w:val="00674DA9"/>
    <w:rsid w:val="0067526A"/>
    <w:rsid w:val="00676E8D"/>
    <w:rsid w:val="006802B2"/>
    <w:rsid w:val="006A4F00"/>
    <w:rsid w:val="006A7334"/>
    <w:rsid w:val="006C1276"/>
    <w:rsid w:val="006C1BAC"/>
    <w:rsid w:val="006D00D0"/>
    <w:rsid w:val="006D2EFB"/>
    <w:rsid w:val="007061D9"/>
    <w:rsid w:val="0071323C"/>
    <w:rsid w:val="007401C2"/>
    <w:rsid w:val="00746CBF"/>
    <w:rsid w:val="0075556B"/>
    <w:rsid w:val="00756FA7"/>
    <w:rsid w:val="00777FFB"/>
    <w:rsid w:val="00781004"/>
    <w:rsid w:val="00786F58"/>
    <w:rsid w:val="00790678"/>
    <w:rsid w:val="0079250A"/>
    <w:rsid w:val="00792A32"/>
    <w:rsid w:val="00792C1E"/>
    <w:rsid w:val="007B4C22"/>
    <w:rsid w:val="007C0A77"/>
    <w:rsid w:val="007C3746"/>
    <w:rsid w:val="007C730A"/>
    <w:rsid w:val="007E0279"/>
    <w:rsid w:val="0080063B"/>
    <w:rsid w:val="00800B7F"/>
    <w:rsid w:val="008101E2"/>
    <w:rsid w:val="00811E37"/>
    <w:rsid w:val="008235B1"/>
    <w:rsid w:val="0082618B"/>
    <w:rsid w:val="008268D2"/>
    <w:rsid w:val="00840899"/>
    <w:rsid w:val="008460EF"/>
    <w:rsid w:val="0086455E"/>
    <w:rsid w:val="008645A0"/>
    <w:rsid w:val="008722EE"/>
    <w:rsid w:val="008809B9"/>
    <w:rsid w:val="00881B61"/>
    <w:rsid w:val="00896A2F"/>
    <w:rsid w:val="008A0A58"/>
    <w:rsid w:val="008B27EF"/>
    <w:rsid w:val="008B5FAD"/>
    <w:rsid w:val="008B7C1E"/>
    <w:rsid w:val="008C1D95"/>
    <w:rsid w:val="008D27F8"/>
    <w:rsid w:val="008E5916"/>
    <w:rsid w:val="008E5966"/>
    <w:rsid w:val="008E69A3"/>
    <w:rsid w:val="00915006"/>
    <w:rsid w:val="0092175C"/>
    <w:rsid w:val="0092574E"/>
    <w:rsid w:val="00945BB2"/>
    <w:rsid w:val="00956CCA"/>
    <w:rsid w:val="00961945"/>
    <w:rsid w:val="00967024"/>
    <w:rsid w:val="009718F0"/>
    <w:rsid w:val="00980AB5"/>
    <w:rsid w:val="009841FD"/>
    <w:rsid w:val="009A2052"/>
    <w:rsid w:val="009A2C21"/>
    <w:rsid w:val="009A58A9"/>
    <w:rsid w:val="009B5687"/>
    <w:rsid w:val="009C62A1"/>
    <w:rsid w:val="009D5043"/>
    <w:rsid w:val="009D7E91"/>
    <w:rsid w:val="009E49CC"/>
    <w:rsid w:val="009F593A"/>
    <w:rsid w:val="00A068ED"/>
    <w:rsid w:val="00A21CCF"/>
    <w:rsid w:val="00A25D36"/>
    <w:rsid w:val="00A5159F"/>
    <w:rsid w:val="00A5210F"/>
    <w:rsid w:val="00A53DE0"/>
    <w:rsid w:val="00A5531C"/>
    <w:rsid w:val="00A6450D"/>
    <w:rsid w:val="00A66CBD"/>
    <w:rsid w:val="00A77AE7"/>
    <w:rsid w:val="00A8413C"/>
    <w:rsid w:val="00A93576"/>
    <w:rsid w:val="00A96C88"/>
    <w:rsid w:val="00AB13FA"/>
    <w:rsid w:val="00AB3C1A"/>
    <w:rsid w:val="00AD24CA"/>
    <w:rsid w:val="00AE45D4"/>
    <w:rsid w:val="00AF3EEB"/>
    <w:rsid w:val="00B14D9A"/>
    <w:rsid w:val="00B15B99"/>
    <w:rsid w:val="00B22701"/>
    <w:rsid w:val="00B27756"/>
    <w:rsid w:val="00B35E17"/>
    <w:rsid w:val="00B50BC5"/>
    <w:rsid w:val="00B55C85"/>
    <w:rsid w:val="00B57050"/>
    <w:rsid w:val="00B66C0A"/>
    <w:rsid w:val="00B70026"/>
    <w:rsid w:val="00B77486"/>
    <w:rsid w:val="00BA2F7F"/>
    <w:rsid w:val="00BB56B7"/>
    <w:rsid w:val="00BB7C88"/>
    <w:rsid w:val="00BC2368"/>
    <w:rsid w:val="00BC779B"/>
    <w:rsid w:val="00BD38F6"/>
    <w:rsid w:val="00BD5B81"/>
    <w:rsid w:val="00BE668E"/>
    <w:rsid w:val="00BE7F50"/>
    <w:rsid w:val="00C028B5"/>
    <w:rsid w:val="00C128C2"/>
    <w:rsid w:val="00C20B54"/>
    <w:rsid w:val="00C32294"/>
    <w:rsid w:val="00C4088F"/>
    <w:rsid w:val="00C413F0"/>
    <w:rsid w:val="00C608D8"/>
    <w:rsid w:val="00C70E29"/>
    <w:rsid w:val="00C736FF"/>
    <w:rsid w:val="00C74722"/>
    <w:rsid w:val="00C80C50"/>
    <w:rsid w:val="00C82A3B"/>
    <w:rsid w:val="00C91B5E"/>
    <w:rsid w:val="00C95026"/>
    <w:rsid w:val="00CA119B"/>
    <w:rsid w:val="00CB1912"/>
    <w:rsid w:val="00CB26A4"/>
    <w:rsid w:val="00CC6A75"/>
    <w:rsid w:val="00CD0CFC"/>
    <w:rsid w:val="00CE3FD0"/>
    <w:rsid w:val="00CE684A"/>
    <w:rsid w:val="00D12719"/>
    <w:rsid w:val="00D319DA"/>
    <w:rsid w:val="00D32892"/>
    <w:rsid w:val="00D3626E"/>
    <w:rsid w:val="00D50784"/>
    <w:rsid w:val="00D62E0F"/>
    <w:rsid w:val="00D6733C"/>
    <w:rsid w:val="00D74A75"/>
    <w:rsid w:val="00D90B81"/>
    <w:rsid w:val="00D94E89"/>
    <w:rsid w:val="00DA3F20"/>
    <w:rsid w:val="00DD0D8D"/>
    <w:rsid w:val="00DE7E9E"/>
    <w:rsid w:val="00DF1135"/>
    <w:rsid w:val="00E145E0"/>
    <w:rsid w:val="00E14833"/>
    <w:rsid w:val="00E52072"/>
    <w:rsid w:val="00E52401"/>
    <w:rsid w:val="00E67CD8"/>
    <w:rsid w:val="00EA0FD5"/>
    <w:rsid w:val="00EA31AA"/>
    <w:rsid w:val="00EB3D93"/>
    <w:rsid w:val="00ED75C9"/>
    <w:rsid w:val="00EE3DB3"/>
    <w:rsid w:val="00EF60E6"/>
    <w:rsid w:val="00F04466"/>
    <w:rsid w:val="00F11DA8"/>
    <w:rsid w:val="00F12A0B"/>
    <w:rsid w:val="00F225BB"/>
    <w:rsid w:val="00F22C86"/>
    <w:rsid w:val="00F2626D"/>
    <w:rsid w:val="00F4579D"/>
    <w:rsid w:val="00F52291"/>
    <w:rsid w:val="00F67215"/>
    <w:rsid w:val="00F87770"/>
    <w:rsid w:val="00F93820"/>
    <w:rsid w:val="00FB1852"/>
    <w:rsid w:val="00FB727A"/>
    <w:rsid w:val="00FD5F53"/>
    <w:rsid w:val="00FE3C00"/>
    <w:rsid w:val="00FF3AE1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13A5B3"/>
  <w15:docId w15:val="{E6C25F65-AFE6-456C-988D-5321DE925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1912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5C199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8A0A58"/>
    <w:pPr>
      <w:keepNext/>
      <w:jc w:val="center"/>
      <w:outlineLvl w:val="1"/>
    </w:pPr>
    <w:rPr>
      <w:b/>
      <w:sz w:val="28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8A0A58"/>
    <w:pPr>
      <w:keepNext/>
      <w:jc w:val="center"/>
      <w:outlineLvl w:val="4"/>
    </w:pPr>
    <w:rPr>
      <w:b/>
      <w:sz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1"/>
    <w:semiHidden/>
    <w:unhideWhenUsed/>
    <w:rsid w:val="00CB1912"/>
    <w:pPr>
      <w:jc w:val="center"/>
    </w:pPr>
    <w:rPr>
      <w:sz w:val="36"/>
      <w:lang w:val="x-none"/>
    </w:rPr>
  </w:style>
  <w:style w:type="character" w:customStyle="1" w:styleId="a4">
    <w:name w:val="Основной текст Знак"/>
    <w:uiPriority w:val="99"/>
    <w:semiHidden/>
    <w:rsid w:val="00CB19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CB1912"/>
    <w:pPr>
      <w:spacing w:after="120"/>
      <w:ind w:left="283"/>
    </w:pPr>
    <w:rPr>
      <w:lang w:val="x-none"/>
    </w:rPr>
  </w:style>
  <w:style w:type="character" w:customStyle="1" w:styleId="a6">
    <w:name w:val="Основной текст с отступом Знак"/>
    <w:link w:val="a5"/>
    <w:semiHidden/>
    <w:rsid w:val="00CB19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сновной текст Знак1"/>
    <w:link w:val="a3"/>
    <w:semiHidden/>
    <w:locked/>
    <w:rsid w:val="00CB1912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20">
    <w:name w:val="Заголовок 2 Знак"/>
    <w:link w:val="2"/>
    <w:rsid w:val="008A0A58"/>
    <w:rPr>
      <w:rFonts w:ascii="Times New Roman" w:eastAsia="Times New Roman" w:hAnsi="Times New Roman"/>
      <w:b/>
      <w:sz w:val="28"/>
    </w:rPr>
  </w:style>
  <w:style w:type="character" w:customStyle="1" w:styleId="50">
    <w:name w:val="Заголовок 5 Знак"/>
    <w:link w:val="5"/>
    <w:rsid w:val="008A0A58"/>
    <w:rPr>
      <w:rFonts w:ascii="Times New Roman" w:eastAsia="Times New Roman" w:hAnsi="Times New Roman"/>
      <w:b/>
      <w:sz w:val="24"/>
    </w:rPr>
  </w:style>
  <w:style w:type="table" w:styleId="a7">
    <w:name w:val="Table Grid"/>
    <w:basedOn w:val="a1"/>
    <w:rsid w:val="00B35E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802B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6802B2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5C199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a">
    <w:name w:val="Hyperlink"/>
    <w:uiPriority w:val="99"/>
    <w:semiHidden/>
    <w:unhideWhenUsed/>
    <w:rsid w:val="00544FC8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544FC8"/>
    <w:pPr>
      <w:spacing w:before="100" w:beforeAutospacing="1" w:after="100" w:afterAutospacing="1"/>
    </w:pPr>
    <w:rPr>
      <w:sz w:val="24"/>
      <w:szCs w:val="24"/>
    </w:rPr>
  </w:style>
  <w:style w:type="character" w:customStyle="1" w:styleId="upper">
    <w:name w:val="upper"/>
    <w:rsid w:val="00544FC8"/>
  </w:style>
  <w:style w:type="paragraph" w:styleId="ac">
    <w:name w:val="header"/>
    <w:basedOn w:val="a"/>
    <w:link w:val="ad"/>
    <w:uiPriority w:val="99"/>
    <w:rsid w:val="00F4579D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d">
    <w:name w:val="Верхний колонтитул Знак"/>
    <w:link w:val="ac"/>
    <w:uiPriority w:val="99"/>
    <w:rsid w:val="00F4579D"/>
    <w:rPr>
      <w:rFonts w:ascii="Times New Roman" w:eastAsia="Times New Roman" w:hAnsi="Times New Roman"/>
      <w:sz w:val="24"/>
      <w:szCs w:val="24"/>
    </w:rPr>
  </w:style>
  <w:style w:type="character" w:styleId="ae">
    <w:name w:val="page number"/>
    <w:rsid w:val="00F4579D"/>
  </w:style>
  <w:style w:type="paragraph" w:styleId="af">
    <w:name w:val="footer"/>
    <w:basedOn w:val="a"/>
    <w:link w:val="af0"/>
    <w:uiPriority w:val="99"/>
    <w:unhideWhenUsed/>
    <w:rsid w:val="0045423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54236"/>
    <w:rPr>
      <w:rFonts w:ascii="Times New Roman" w:eastAsia="Times New Roman" w:hAnsi="Times New Roman"/>
    </w:rPr>
  </w:style>
  <w:style w:type="character" w:styleId="af1">
    <w:name w:val="FollowedHyperlink"/>
    <w:basedOn w:val="a0"/>
    <w:uiPriority w:val="99"/>
    <w:semiHidden/>
    <w:unhideWhenUsed/>
    <w:rsid w:val="004A6A70"/>
    <w:rPr>
      <w:color w:val="800080" w:themeColor="followedHyperlink"/>
      <w:u w:val="single"/>
    </w:rPr>
  </w:style>
  <w:style w:type="paragraph" w:customStyle="1" w:styleId="af2">
    <w:name w:val="Содержимое таблицы"/>
    <w:basedOn w:val="a"/>
    <w:rsid w:val="00D50784"/>
    <w:pPr>
      <w:suppressLineNumbers/>
      <w:suppressAutoHyphens/>
    </w:pPr>
    <w:rPr>
      <w:sz w:val="24"/>
      <w:szCs w:val="24"/>
      <w:lang w:eastAsia="zh-CN"/>
    </w:rPr>
  </w:style>
  <w:style w:type="paragraph" w:styleId="af3">
    <w:name w:val="No Spacing"/>
    <w:link w:val="af4"/>
    <w:uiPriority w:val="1"/>
    <w:qFormat/>
    <w:rsid w:val="008B7C1E"/>
    <w:rPr>
      <w:rFonts w:ascii="Times New Roman" w:eastAsia="Times New Roman" w:hAnsi="Times New Roman"/>
      <w:sz w:val="24"/>
      <w:szCs w:val="24"/>
    </w:rPr>
  </w:style>
  <w:style w:type="paragraph" w:customStyle="1" w:styleId="12">
    <w:name w:val="Обычный1"/>
    <w:rsid w:val="006D00D0"/>
    <w:rPr>
      <w:rFonts w:ascii="Times New Roman" w:eastAsia="Times New Roman" w:hAnsi="Times New Roman"/>
      <w:snapToGrid w:val="0"/>
    </w:rPr>
  </w:style>
  <w:style w:type="character" w:customStyle="1" w:styleId="af4">
    <w:name w:val="Без интервала Знак"/>
    <w:link w:val="af3"/>
    <w:uiPriority w:val="1"/>
    <w:rsid w:val="00AB3C1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1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cs.cntd.ru/document/90213201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cntd.ru/document/902074017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docs.cntd.ru/document/901876063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1701041" TargetMode="Externa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885"/>
    <w:rsid w:val="005B179C"/>
    <w:rsid w:val="00C2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9243852DDCF487F8F2DFE524F4A360A">
    <w:name w:val="09243852DDCF487F8F2DFE524F4A360A"/>
    <w:rsid w:val="00C2288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1BE6E-056D-4530-A4EB-B9825A136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1479</Words>
  <Characters>8434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Денис Владимирович</cp:lastModifiedBy>
  <cp:revision>85</cp:revision>
  <cp:lastPrinted>2024-03-04T08:05:00Z</cp:lastPrinted>
  <dcterms:created xsi:type="dcterms:W3CDTF">2022-12-23T13:16:00Z</dcterms:created>
  <dcterms:modified xsi:type="dcterms:W3CDTF">2024-03-05T02:14:00Z</dcterms:modified>
</cp:coreProperties>
</file>