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16A48" w:rsidRPr="007121C3" w:rsidTr="00AC0A5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Республика Саха (Якутия)</w:t>
            </w:r>
          </w:p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Окружная Администрация</w:t>
            </w:r>
          </w:p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Городского округа</w:t>
            </w:r>
          </w:p>
          <w:p w:rsidR="00C16A48" w:rsidRPr="007121C3" w:rsidRDefault="00626B3D" w:rsidP="00DD2C0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«</w:t>
            </w:r>
            <w:r w:rsidR="00C16A48"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Жатай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»</w:t>
            </w:r>
          </w:p>
          <w:p w:rsidR="00C16A48" w:rsidRPr="007121C3" w:rsidRDefault="00C16A48" w:rsidP="00DD2C0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C16A48" w:rsidRPr="007121C3" w:rsidRDefault="00C16A48" w:rsidP="004B3F89">
            <w:pPr>
              <w:spacing w:after="0" w:line="240" w:lineRule="auto"/>
              <w:ind w:firstLine="1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16A48" w:rsidRPr="007121C3" w:rsidRDefault="00C16A48" w:rsidP="004B3F89">
            <w:pPr>
              <w:spacing w:after="0" w:line="240" w:lineRule="auto"/>
              <w:ind w:firstLine="1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A9E5CE" wp14:editId="19E1DB37">
                  <wp:extent cx="600075" cy="790575"/>
                  <wp:effectExtent l="0" t="0" r="9525" b="9525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16A48" w:rsidRPr="007121C3" w:rsidRDefault="00C16A48" w:rsidP="00DD2C0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Саха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θрθсп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C16A48" w:rsidRPr="007121C3" w:rsidRDefault="00626B3D" w:rsidP="00DD2C0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«</w:t>
            </w:r>
            <w:r w:rsidR="00C16A48"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Жатай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»</w:t>
            </w:r>
          </w:p>
          <w:p w:rsidR="00C16A48" w:rsidRPr="007121C3" w:rsidRDefault="00C16A48" w:rsidP="00DD2C0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Куораттаађы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уокуругун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Уокуруктаађы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Дьа</w:t>
            </w:r>
            <w:proofErr w:type="spellEnd"/>
            <w:proofErr w:type="gram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h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алтата</w:t>
            </w:r>
            <w:proofErr w:type="spellEnd"/>
          </w:p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C16A48" w:rsidRPr="007121C3" w:rsidRDefault="00C16A48" w:rsidP="00DD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УУРААХ</w:t>
            </w:r>
          </w:p>
        </w:tc>
      </w:tr>
      <w:tr w:rsidR="00C16A48" w:rsidRPr="007121C3" w:rsidTr="00AC0A5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C16A48" w:rsidRPr="007121C3" w:rsidRDefault="00C16A48" w:rsidP="004B3F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C16A48" w:rsidRPr="007121C3" w:rsidRDefault="0012335D" w:rsidP="00747556">
            <w:pPr>
              <w:spacing w:after="0" w:line="240" w:lineRule="auto"/>
              <w:ind w:right="15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4755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4755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747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г. №</w:t>
            </w:r>
            <w:r w:rsidR="00747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73-г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37203" w:rsidRDefault="00837203" w:rsidP="004B3F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состава комиссии</w:t>
      </w:r>
    </w:p>
    <w:p w:rsidR="00C16A48" w:rsidRPr="007121C3" w:rsidRDefault="00C16A48" w:rsidP="004B3F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выявлению и пресечению </w:t>
      </w:r>
    </w:p>
    <w:p w:rsidR="00C16A48" w:rsidRPr="007121C3" w:rsidRDefault="00C16A48" w:rsidP="004B3F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самовольного строительства на территории </w:t>
      </w:r>
    </w:p>
    <w:p w:rsidR="00C16A48" w:rsidRPr="007121C3" w:rsidRDefault="00C16A48" w:rsidP="004B3F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Городского округа </w:t>
      </w:r>
      <w:r w:rsidR="00626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r w:rsidR="00626B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EF1A7C" w:rsidRPr="007121C3" w:rsidRDefault="00C16A48" w:rsidP="008372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В соответствии с </w:t>
      </w:r>
      <w:r w:rsidR="006B167D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п.1, 2, 3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3414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ст.</w:t>
      </w:r>
      <w:r w:rsidR="006B167D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8, ст. 53,</w:t>
      </w:r>
      <w:r w:rsidR="00C3414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6B167D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ст. </w:t>
      </w:r>
      <w:r w:rsidR="00C3414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55.32 </w:t>
      </w:r>
      <w:hyperlink r:id="rId6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Градостроительн</w:t>
        </w:r>
        <w:r w:rsidR="00C34144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ого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кодекс</w:t>
        </w:r>
        <w:r w:rsidR="00C34144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а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Российской Федерации</w:t>
        </w:r>
      </w:hyperlink>
      <w:r w:rsidR="00CD5D69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29.12.2004 </w:t>
      </w:r>
      <w:r w:rsidR="00147B9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№</w:t>
      </w:r>
      <w:r w:rsidR="00CD5D69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190-ФЗ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 ст. 222 </w:t>
      </w:r>
      <w:hyperlink r:id="rId7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Гражданск</w:t>
        </w:r>
        <w:r w:rsidR="00C34144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ого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кодекс</w:t>
        </w:r>
        <w:r w:rsidR="00C34144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а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Российской Федерации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30.11.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1994 №51-ФЗ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 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 </w:t>
      </w:r>
      <w:r w:rsidR="00EB46E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26 ч. 1 ст. 16</w:t>
      </w:r>
      <w:r w:rsidR="006B167D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hyperlink r:id="rId8" w:history="1">
        <w:r w:rsidR="006B167D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Федерального закона от 06.12.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2003 года </w:t>
        </w:r>
        <w:r w:rsidR="006B167D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№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131-ФЗ </w:t>
        </w:r>
        <w:r w:rsidR="00626B3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«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  <w:r w:rsidR="00626B3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»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 </w:t>
      </w:r>
      <w:r w:rsidR="00930433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ст. 17 гл. 2 </w:t>
      </w:r>
      <w:hyperlink r:id="rId9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</w:t>
        </w:r>
        <w:r w:rsidR="00930433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ого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закон</w:t>
        </w:r>
        <w:r w:rsidR="00930433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а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от 26</w:t>
        </w:r>
        <w:r w:rsidR="00CD5D69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.12.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2008 года </w:t>
        </w:r>
        <w:r w:rsidR="00CD5D69"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№ 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294-ФЗ </w:t>
        </w:r>
        <w:r w:rsidR="00626B3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«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</w:r>
        <w:r w:rsidR="00626B3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»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Уставом </w:t>
      </w:r>
      <w:r w:rsidR="00507C8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 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="00507C8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в целях противодействия осуществления самовольного строительства на территории </w:t>
      </w:r>
      <w:r w:rsidR="00507C8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ородского округа 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="00507C8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="00507C84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вопросах выявления, пресечения самовольного строительства:</w:t>
      </w:r>
    </w:p>
    <w:p w:rsidR="00837203" w:rsidRDefault="00837203" w:rsidP="00752BF9">
      <w:pPr>
        <w:pStyle w:val="a6"/>
        <w:numPr>
          <w:ilvl w:val="0"/>
          <w:numId w:val="3"/>
        </w:numPr>
        <w:shd w:val="clear" w:color="auto" w:fill="FFFFFF"/>
        <w:tabs>
          <w:tab w:val="left" w:pos="1134"/>
          <w:tab w:val="left" w:pos="1418"/>
        </w:tabs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п.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466B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Постановления Главы </w:t>
      </w:r>
      <w:r w:rsidRPr="00837203">
        <w:rPr>
          <w:rFonts w:ascii="Times New Roman" w:hAnsi="Times New Roman"/>
          <w:sz w:val="24"/>
          <w:szCs w:val="24"/>
        </w:rPr>
        <w:t>Окружной Администрации ГО «Жатай» № 44-г от 30.08.2021 г.</w:t>
      </w:r>
      <w:r w:rsidR="00EF1A7C"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«Об утверждении Положения об организации работы по выявлению и пресечению самовольного строительства на территории Городского округа «Жатай»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изложить в следующей редакции:</w:t>
      </w:r>
    </w:p>
    <w:p w:rsidR="00837203" w:rsidRPr="00837203" w:rsidRDefault="00466BE9" w:rsidP="00752BF9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«3</w:t>
      </w:r>
      <w:r w:rsid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Утвердить состав Комиссии по выявлению и пресечению самовольного строительства на территории Городского округа «Жатай» (далее – Комиссия)</w:t>
      </w:r>
      <w:r w:rsidR="00752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следующем составе:</w:t>
      </w:r>
    </w:p>
    <w:p w:rsidR="00147B93" w:rsidRDefault="00752BF9" w:rsidP="00752BF9">
      <w:pPr>
        <w:pStyle w:val="a6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Пре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дседатель комиссии </w:t>
      </w:r>
      <w:r w:rsidR="0012335D"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–</w:t>
      </w:r>
      <w:r w:rsidR="00147B93"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зам. Г</w:t>
      </w:r>
      <w:r w:rsidR="00147B93"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лавы </w:t>
      </w:r>
      <w:r w:rsidRPr="00C827D5">
        <w:rPr>
          <w:rFonts w:ascii="Times New Roman" w:eastAsia="Times New Roman" w:hAnsi="Times New Roman" w:cs="Times New Roman"/>
          <w:sz w:val="24"/>
          <w:szCs w:val="24"/>
        </w:rPr>
        <w:t xml:space="preserve">по ЖКХ и </w:t>
      </w:r>
      <w:proofErr w:type="spellStart"/>
      <w:r w:rsidRPr="00C827D5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696718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52BF9" w:rsidRDefault="00752BF9" w:rsidP="00752BF9">
      <w:pPr>
        <w:pStyle w:val="a6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Заме</w:t>
      </w:r>
      <w:r w:rsidR="0012335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ститель председателя – начальник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отдела развития инфраструктуры и ЖКХ 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52BF9" w:rsidRDefault="0012335D" w:rsidP="00752BF9">
      <w:pPr>
        <w:pStyle w:val="a6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Секретарь комиссии</w:t>
      </w:r>
      <w:r w:rsidR="00752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– ведущий специалист отдела развития инфраструктуры и ЖКХ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2BF9" w:rsidRPr="00696718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 </w:t>
      </w:r>
      <w:r w:rsidR="00752BF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52BF9"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 w:rsidR="00752BF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52BF9"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52BF9" w:rsidRDefault="00752BF9" w:rsidP="00752BF9">
      <w:pPr>
        <w:pStyle w:val="a6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752BF9" w:rsidRDefault="0012335D" w:rsidP="00752BF9">
      <w:pPr>
        <w:pStyle w:val="a6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752BF9">
        <w:rPr>
          <w:rFonts w:ascii="Times New Roman" w:eastAsia="Times New Roman" w:hAnsi="Times New Roman" w:cs="Times New Roman"/>
          <w:sz w:val="24"/>
          <w:szCs w:val="24"/>
        </w:rPr>
        <w:t>рист Окружной Администрации ГО «Жатай»;</w:t>
      </w:r>
    </w:p>
    <w:p w:rsidR="00752BF9" w:rsidRDefault="0012335D" w:rsidP="00752B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Начальник </w:t>
      </w:r>
      <w:r w:rsidR="00752BF9">
        <w:rPr>
          <w:rFonts w:ascii="Times New Roman" w:eastAsia="Times New Roman" w:hAnsi="Times New Roman" w:cs="Times New Roman"/>
          <w:sz w:val="24"/>
          <w:szCs w:val="24"/>
        </w:rPr>
        <w:t xml:space="preserve">отдела имущественных </w:t>
      </w:r>
      <w:r w:rsidR="00752BF9" w:rsidRPr="00752BF9">
        <w:rPr>
          <w:rFonts w:ascii="Times New Roman" w:eastAsia="Times New Roman" w:hAnsi="Times New Roman" w:cs="Times New Roman"/>
          <w:sz w:val="24"/>
          <w:szCs w:val="24"/>
        </w:rPr>
        <w:t>и земельных отношений</w:t>
      </w:r>
      <w:r w:rsidR="00752BF9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="00752BF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752BF9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466BE9" w:rsidRDefault="00466BE9" w:rsidP="00752B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Депутат Окружного Совета 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 - по согласованию.</w:t>
      </w:r>
      <w:r w:rsidR="00EB46E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466BE9" w:rsidRDefault="00466BE9" w:rsidP="00752B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  Отменить действие Постановления Главы 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EB46E1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состава комиссии по выявлению и пресечению самовольного строительства на территории Городского округа «</w:t>
      </w:r>
      <w:proofErr w:type="spellStart"/>
      <w:r w:rsidR="00EB46E1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proofErr w:type="gramStart"/>
      <w:r w:rsidR="00EB46E1">
        <w:rPr>
          <w:rFonts w:ascii="Times New Roman" w:eastAsia="Times New Roman" w:hAnsi="Times New Roman" w:cs="Times New Roman"/>
          <w:sz w:val="24"/>
          <w:szCs w:val="24"/>
        </w:rPr>
        <w:t xml:space="preserve">»»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29-г от 01.04.2025г.</w:t>
      </w:r>
    </w:p>
    <w:p w:rsidR="000628CE" w:rsidRDefault="00466BE9" w:rsidP="00C21DE9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="00752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Отделу развития инфраструктуры и ЖКХ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Окружной Администрации ГО 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опублик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овать настоящее постановление 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 официальном сайте Окружной 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дминистрации 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 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 w:rsidR="00626B3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="000628CE" w:rsidRPr="000628CE">
        <w:t xml:space="preserve"> </w:t>
      </w:r>
      <w:hyperlink r:id="rId10" w:history="1">
        <w:r w:rsidR="000628CE" w:rsidRPr="0014474A">
          <w:rPr>
            <w:rStyle w:val="a5"/>
            <w:rFonts w:ascii="Times New Roman" w:eastAsia="Times New Roman" w:hAnsi="Times New Roman" w:cs="Times New Roman"/>
            <w:color w:val="000000" w:themeColor="text1"/>
            <w:spacing w:val="2"/>
            <w:sz w:val="24"/>
            <w:szCs w:val="24"/>
            <w:lang w:eastAsia="ru-RU"/>
          </w:rPr>
          <w:t>http://www.jhatay.ru/</w:t>
        </w:r>
      </w:hyperlink>
      <w:r w:rsidR="00C16A48" w:rsidRPr="0014474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</w:p>
    <w:p w:rsidR="00C16A48" w:rsidRPr="007121C3" w:rsidRDefault="00466BE9" w:rsidP="00C21DE9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</w:t>
      </w:r>
      <w:r w:rsidR="000628C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Настоящее постановление вступает в силу со дня его официального опубликования.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C21D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</w:t>
      </w:r>
      <w:r w:rsidR="00C16A48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Контроль над исполнением настоящего постановления оставляю за собой.</w:t>
      </w:r>
    </w:p>
    <w:p w:rsidR="00C21DE9" w:rsidRDefault="00C16A48" w:rsidP="00747556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Глава                                                                      </w:t>
      </w:r>
      <w:r w:rsidR="00C21D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</w:t>
      </w:r>
      <w:r w:rsidR="00EF1A7C"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Исаева Е.Н.</w:t>
      </w:r>
      <w:bookmarkStart w:id="0" w:name="_GoBack"/>
      <w:bookmarkEnd w:id="0"/>
    </w:p>
    <w:sectPr w:rsidR="00C21DE9" w:rsidSect="00EF1A7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9425B"/>
    <w:multiLevelType w:val="hybridMultilevel"/>
    <w:tmpl w:val="03868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8582B"/>
    <w:multiLevelType w:val="hybridMultilevel"/>
    <w:tmpl w:val="E974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A53F2"/>
    <w:multiLevelType w:val="hybridMultilevel"/>
    <w:tmpl w:val="F2A2B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A48"/>
    <w:rsid w:val="000628CE"/>
    <w:rsid w:val="0012335D"/>
    <w:rsid w:val="0014474A"/>
    <w:rsid w:val="00147B93"/>
    <w:rsid w:val="003163B1"/>
    <w:rsid w:val="00382B84"/>
    <w:rsid w:val="00466BE9"/>
    <w:rsid w:val="004B3F89"/>
    <w:rsid w:val="00507C84"/>
    <w:rsid w:val="00554DAC"/>
    <w:rsid w:val="00626B3D"/>
    <w:rsid w:val="00663820"/>
    <w:rsid w:val="006B167D"/>
    <w:rsid w:val="007121C3"/>
    <w:rsid w:val="00747556"/>
    <w:rsid w:val="00752BF9"/>
    <w:rsid w:val="00837203"/>
    <w:rsid w:val="008A7596"/>
    <w:rsid w:val="00920DA6"/>
    <w:rsid w:val="00930433"/>
    <w:rsid w:val="00A93906"/>
    <w:rsid w:val="00AC0A57"/>
    <w:rsid w:val="00B4328F"/>
    <w:rsid w:val="00B47A6E"/>
    <w:rsid w:val="00C16A48"/>
    <w:rsid w:val="00C21DE9"/>
    <w:rsid w:val="00C34144"/>
    <w:rsid w:val="00CD5D69"/>
    <w:rsid w:val="00D62973"/>
    <w:rsid w:val="00DD2C06"/>
    <w:rsid w:val="00E1566E"/>
    <w:rsid w:val="00E50492"/>
    <w:rsid w:val="00E55B8B"/>
    <w:rsid w:val="00EB46E1"/>
    <w:rsid w:val="00EF1A7C"/>
    <w:rsid w:val="00FB5A6D"/>
    <w:rsid w:val="00FF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F401F"/>
  <w15:chartTrackingRefBased/>
  <w15:docId w15:val="{631FCDC0-90AA-4528-89D5-4FED4802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0A57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0628CE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B47A6E"/>
    <w:pPr>
      <w:ind w:left="720"/>
      <w:contextualSpacing/>
    </w:pPr>
  </w:style>
  <w:style w:type="character" w:customStyle="1" w:styleId="a7">
    <w:name w:val="Без интервала Знак"/>
    <w:link w:val="a8"/>
    <w:uiPriority w:val="1"/>
    <w:locked/>
    <w:rsid w:val="00C21DE9"/>
    <w:rPr>
      <w:rFonts w:ascii="Times New Roman" w:eastAsiaTheme="minorEastAsia" w:hAnsi="Times New Roman" w:cs="Times New Roman"/>
      <w:sz w:val="24"/>
      <w:szCs w:val="32"/>
      <w:lang w:val="en-US" w:bidi="en-US"/>
    </w:rPr>
  </w:style>
  <w:style w:type="paragraph" w:styleId="a8">
    <w:name w:val="No Spacing"/>
    <w:basedOn w:val="a"/>
    <w:link w:val="a7"/>
    <w:uiPriority w:val="1"/>
    <w:qFormat/>
    <w:rsid w:val="00C21DE9"/>
    <w:pPr>
      <w:spacing w:after="0" w:line="240" w:lineRule="auto"/>
    </w:pPr>
    <w:rPr>
      <w:rFonts w:ascii="Times New Roman" w:eastAsiaTheme="minorEastAsia" w:hAnsi="Times New Roman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769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jhata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Анна</cp:lastModifiedBy>
  <cp:revision>2</cp:revision>
  <cp:lastPrinted>2025-10-10T03:57:00Z</cp:lastPrinted>
  <dcterms:created xsi:type="dcterms:W3CDTF">2025-10-26T23:16:00Z</dcterms:created>
  <dcterms:modified xsi:type="dcterms:W3CDTF">2025-10-26T23:16:00Z</dcterms:modified>
</cp:coreProperties>
</file>