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text" w:horzAnchor="margin" w:tblpY="-265"/>
        <w:tblW w:w="10233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429"/>
        <w:gridCol w:w="1375"/>
        <w:gridCol w:w="4429"/>
      </w:tblGrid>
      <w:tr w:rsidR="00CE12AD" w:rsidRPr="00497E98" w:rsidTr="00DD1CEA">
        <w:trPr>
          <w:cantSplit/>
          <w:trHeight w:val="1919"/>
        </w:trPr>
        <w:tc>
          <w:tcPr>
            <w:tcW w:w="4429" w:type="dxa"/>
            <w:tcBorders>
              <w:bottom w:val="single" w:sz="6" w:space="0" w:color="auto"/>
            </w:tcBorders>
            <w:vAlign w:val="center"/>
          </w:tcPr>
          <w:p w:rsidR="00CE12AD" w:rsidRPr="00497E98" w:rsidRDefault="00CE12AD" w:rsidP="00DD1CEA">
            <w:pPr>
              <w:pStyle w:val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</w:p>
          <w:p w:rsidR="00CE12AD" w:rsidRPr="00497E98" w:rsidRDefault="00CE12AD" w:rsidP="00DD1CEA">
            <w:pPr>
              <w:pStyle w:val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497E98">
              <w:rPr>
                <w:rFonts w:ascii="Bookman Old Style" w:hAnsi="Bookman Old Style"/>
                <w:b/>
                <w:sz w:val="22"/>
                <w:szCs w:val="22"/>
              </w:rPr>
              <w:t>Республика Саха (Якутия)</w:t>
            </w:r>
          </w:p>
          <w:p w:rsidR="00CE12AD" w:rsidRPr="00497E98" w:rsidRDefault="00CE12AD" w:rsidP="00DD1CEA">
            <w:pPr>
              <w:pStyle w:val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497E98">
              <w:rPr>
                <w:rFonts w:ascii="Bookman Old Style" w:hAnsi="Bookman Old Style"/>
                <w:b/>
                <w:sz w:val="22"/>
                <w:szCs w:val="22"/>
              </w:rPr>
              <w:t>Окружная Администрация</w:t>
            </w:r>
          </w:p>
          <w:p w:rsidR="00CE12AD" w:rsidRPr="00497E98" w:rsidRDefault="00CE12AD" w:rsidP="00DD1CEA">
            <w:pPr>
              <w:pStyle w:val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497E98">
              <w:rPr>
                <w:rFonts w:ascii="Bookman Old Style" w:hAnsi="Bookman Old Style"/>
                <w:b/>
                <w:sz w:val="22"/>
                <w:szCs w:val="22"/>
              </w:rPr>
              <w:t xml:space="preserve"> Городского округа  </w:t>
            </w:r>
          </w:p>
          <w:p w:rsidR="00CE12AD" w:rsidRPr="00497E98" w:rsidRDefault="00CE12AD" w:rsidP="00DD1CEA">
            <w:pPr>
              <w:pStyle w:val="1"/>
              <w:ind w:left="144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497E98">
              <w:rPr>
                <w:rFonts w:ascii="Bookman Old Style" w:hAnsi="Bookman Old Style"/>
                <w:b/>
                <w:sz w:val="22"/>
                <w:szCs w:val="22"/>
              </w:rPr>
              <w:t>"Жатай"</w:t>
            </w:r>
          </w:p>
          <w:p w:rsidR="00CE12AD" w:rsidRPr="00497E98" w:rsidRDefault="00CE12AD" w:rsidP="00DD1CEA">
            <w:pPr>
              <w:pStyle w:val="1"/>
              <w:ind w:left="144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</w:p>
          <w:p w:rsidR="00CE12AD" w:rsidRPr="00497E98" w:rsidRDefault="00CE12AD" w:rsidP="00DD1CEA">
            <w:pPr>
              <w:jc w:val="center"/>
              <w:rPr>
                <w:rFonts w:ascii="Bookman Old Style" w:hAnsi="Bookman Old Style"/>
              </w:rPr>
            </w:pPr>
            <w:r w:rsidRPr="00497E98">
              <w:rPr>
                <w:rFonts w:ascii="Bookman Old Style" w:hAnsi="Bookman Old Style"/>
                <w:b/>
              </w:rPr>
              <w:t>ПОСТАНОВЛЕНИЕ</w:t>
            </w:r>
          </w:p>
          <w:p w:rsidR="00CE12AD" w:rsidRPr="00497E98" w:rsidRDefault="00CE12AD" w:rsidP="00DD1CEA">
            <w:pPr>
              <w:pStyle w:val="1"/>
              <w:ind w:left="1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</w:p>
        </w:tc>
        <w:tc>
          <w:tcPr>
            <w:tcW w:w="1375" w:type="dxa"/>
            <w:tcBorders>
              <w:bottom w:val="single" w:sz="6" w:space="0" w:color="auto"/>
            </w:tcBorders>
            <w:vAlign w:val="center"/>
          </w:tcPr>
          <w:p w:rsidR="00CE12AD" w:rsidRPr="00497E98" w:rsidRDefault="00CE12AD" w:rsidP="00DD1CEA">
            <w:pPr>
              <w:pStyle w:val="1"/>
              <w:ind w:left="1" w:right="1" w:firstLine="1"/>
              <w:jc w:val="center"/>
              <w:rPr>
                <w:rFonts w:ascii="Bookman Old Style" w:hAnsi="Bookman Old Style"/>
                <w:sz w:val="22"/>
                <w:szCs w:val="22"/>
              </w:rPr>
            </w:pPr>
            <w:r>
              <w:rPr>
                <w:rFonts w:ascii="Bookman Old Style" w:hAnsi="Bookman Old Style"/>
                <w:noProof/>
                <w:snapToGrid/>
                <w:sz w:val="24"/>
                <w:szCs w:val="24"/>
              </w:rPr>
              <w:drawing>
                <wp:inline distT="0" distB="0" distL="0" distR="0" wp14:anchorId="51A90B6B" wp14:editId="5D27E7B4">
                  <wp:extent cx="603885" cy="793750"/>
                  <wp:effectExtent l="19050" t="0" r="5715" b="0"/>
                  <wp:docPr id="4" name="Рисунок 3" descr="C:\Users\4918~1\AppData\Local\Temp\FineReader10\media\image1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" descr="C:\Users\4918~1\AppData\Local\Temp\FineReader10\media\image1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3885" cy="793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429" w:type="dxa"/>
            <w:tcBorders>
              <w:bottom w:val="single" w:sz="6" w:space="0" w:color="auto"/>
            </w:tcBorders>
            <w:vAlign w:val="center"/>
          </w:tcPr>
          <w:p w:rsidR="00CE12AD" w:rsidRPr="00F406D3" w:rsidRDefault="00CE12AD" w:rsidP="00DD1CEA">
            <w:pPr>
              <w:pStyle w:val="1"/>
              <w:ind w:left="1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F406D3">
              <w:rPr>
                <w:rFonts w:ascii="Bookman Old Style" w:hAnsi="Bookman Old Style"/>
                <w:b/>
                <w:sz w:val="22"/>
                <w:szCs w:val="22"/>
              </w:rPr>
              <w:t xml:space="preserve">Саха </w:t>
            </w:r>
            <w:r w:rsidRPr="00F406D3">
              <w:rPr>
                <w:rFonts w:ascii="Bookman Old Style" w:hAnsi="Bookman Old Style"/>
                <w:b/>
                <w:sz w:val="24"/>
                <w:szCs w:val="24"/>
              </w:rPr>
              <w:t>θр</w:t>
            </w:r>
            <w:r w:rsidRPr="00F406D3">
              <w:rPr>
                <w:rFonts w:ascii="Bookman Old Style" w:hAnsi="Bookman Old Style"/>
                <w:b/>
                <w:sz w:val="16"/>
                <w:szCs w:val="16"/>
              </w:rPr>
              <w:t>θ</w:t>
            </w:r>
            <w:r w:rsidRPr="00F406D3">
              <w:rPr>
                <w:rFonts w:ascii="Bookman Old Style" w:hAnsi="Bookman Old Style"/>
                <w:b/>
                <w:sz w:val="24"/>
                <w:szCs w:val="24"/>
              </w:rPr>
              <w:t>сп</w:t>
            </w:r>
            <w:r w:rsidRPr="00F406D3">
              <w:rPr>
                <w:rFonts w:ascii="Bookman Old Style" w:hAnsi="Bookman Old Style"/>
                <w:b/>
                <w:sz w:val="24"/>
                <w:szCs w:val="24"/>
                <w:lang w:val="en-US"/>
              </w:rPr>
              <w:t>yy</w:t>
            </w:r>
            <w:r w:rsidRPr="00F406D3">
              <w:rPr>
                <w:rFonts w:ascii="Bookman Old Style" w:hAnsi="Bookman Old Style"/>
                <w:b/>
                <w:sz w:val="24"/>
                <w:szCs w:val="24"/>
              </w:rPr>
              <w:t>б</w:t>
            </w:r>
            <w:r w:rsidRPr="00F406D3">
              <w:rPr>
                <w:rFonts w:ascii="Bookman Old Style" w:hAnsi="Bookman Old Style"/>
                <w:b/>
                <w:sz w:val="24"/>
                <w:szCs w:val="24"/>
                <w:lang w:val="en-US"/>
              </w:rPr>
              <w:t>y</w:t>
            </w:r>
            <w:r w:rsidRPr="00F406D3">
              <w:rPr>
                <w:rFonts w:ascii="Bookman Old Style" w:hAnsi="Bookman Old Style"/>
                <w:b/>
                <w:sz w:val="24"/>
                <w:szCs w:val="24"/>
              </w:rPr>
              <w:t>л</w:t>
            </w:r>
            <w:r w:rsidRPr="00F406D3">
              <w:rPr>
                <w:rFonts w:ascii="Bookman Old Style" w:hAnsi="Bookman Old Style"/>
                <w:b/>
                <w:sz w:val="24"/>
                <w:szCs w:val="24"/>
                <w:lang w:val="en-US"/>
              </w:rPr>
              <w:t>y</w:t>
            </w:r>
            <w:r w:rsidRPr="00F406D3">
              <w:rPr>
                <w:rFonts w:ascii="Bookman Old Style" w:hAnsi="Bookman Old Style"/>
                <w:b/>
                <w:sz w:val="24"/>
                <w:szCs w:val="24"/>
              </w:rPr>
              <w:t>кэт</w:t>
            </w:r>
            <w:r>
              <w:rPr>
                <w:rFonts w:ascii="Bookman Old Style" w:hAnsi="Bookman Old Style"/>
                <w:b/>
                <w:sz w:val="24"/>
                <w:szCs w:val="24"/>
              </w:rPr>
              <w:t>э</w:t>
            </w:r>
          </w:p>
          <w:p w:rsidR="00CE12AD" w:rsidRPr="00F406D3" w:rsidRDefault="00CE12AD" w:rsidP="00DD1CEA">
            <w:pPr>
              <w:pStyle w:val="1"/>
              <w:ind w:left="1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F406D3">
              <w:rPr>
                <w:rFonts w:ascii="Bookman Old Style" w:hAnsi="Bookman Old Style"/>
                <w:b/>
                <w:sz w:val="22"/>
                <w:szCs w:val="22"/>
              </w:rPr>
              <w:t>"Жатай"</w:t>
            </w:r>
          </w:p>
          <w:p w:rsidR="00CE12AD" w:rsidRPr="00F406D3" w:rsidRDefault="00CE12AD" w:rsidP="00DD1CEA">
            <w:pPr>
              <w:pStyle w:val="1"/>
              <w:ind w:left="1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F406D3">
              <w:rPr>
                <w:rFonts w:ascii="Bookman Old Style" w:hAnsi="Bookman Old Style"/>
                <w:b/>
                <w:sz w:val="22"/>
                <w:szCs w:val="22"/>
              </w:rPr>
              <w:t xml:space="preserve"> Куораттаађы уокуругун Уокуруктаађы Дьа</w:t>
            </w:r>
            <w:r w:rsidRPr="00F406D3">
              <w:rPr>
                <w:rFonts w:ascii="Bookman Old Style" w:hAnsi="Bookman Old Style"/>
                <w:b/>
                <w:sz w:val="22"/>
                <w:szCs w:val="22"/>
                <w:lang w:val="en-US"/>
              </w:rPr>
              <w:t>h</w:t>
            </w:r>
            <w:r w:rsidRPr="00F406D3">
              <w:rPr>
                <w:rFonts w:ascii="Bookman Old Style" w:hAnsi="Bookman Old Style"/>
                <w:b/>
                <w:sz w:val="22"/>
                <w:szCs w:val="22"/>
              </w:rPr>
              <w:t>алтата</w:t>
            </w:r>
          </w:p>
          <w:p w:rsidR="00CE12AD" w:rsidRPr="00497E98" w:rsidRDefault="00CE12AD" w:rsidP="00DD1CEA">
            <w:pPr>
              <w:pStyle w:val="1"/>
              <w:ind w:right="1"/>
              <w:rPr>
                <w:rFonts w:ascii="Bookman Old Style" w:hAnsi="Bookman Old Style"/>
                <w:b/>
                <w:sz w:val="22"/>
                <w:szCs w:val="22"/>
              </w:rPr>
            </w:pPr>
          </w:p>
          <w:p w:rsidR="00CE12AD" w:rsidRPr="00497E98" w:rsidRDefault="00CE12AD" w:rsidP="00DD1CEA">
            <w:pPr>
              <w:pStyle w:val="1"/>
              <w:spacing w:after="120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497E98">
              <w:rPr>
                <w:rFonts w:ascii="Bookman Old Style" w:hAnsi="Bookman Old Style"/>
                <w:b/>
                <w:sz w:val="22"/>
                <w:szCs w:val="22"/>
              </w:rPr>
              <w:t>УУРААХ</w:t>
            </w:r>
          </w:p>
        </w:tc>
      </w:tr>
      <w:tr w:rsidR="00CE12AD" w:rsidRPr="00497E98" w:rsidTr="00DD1CEA">
        <w:trPr>
          <w:cantSplit/>
          <w:trHeight w:val="91"/>
        </w:trPr>
        <w:tc>
          <w:tcPr>
            <w:tcW w:w="10232" w:type="dxa"/>
            <w:gridSpan w:val="3"/>
            <w:tcBorders>
              <w:bottom w:val="nil"/>
            </w:tcBorders>
            <w:vAlign w:val="center"/>
          </w:tcPr>
          <w:p w:rsidR="00CE12AD" w:rsidRPr="00497E98" w:rsidRDefault="00CE12AD" w:rsidP="00DD1CEA">
            <w:pPr>
              <w:pStyle w:val="1"/>
              <w:pBdr>
                <w:top w:val="single" w:sz="4" w:space="1" w:color="auto"/>
              </w:pBdr>
              <w:spacing w:line="276" w:lineRule="auto"/>
              <w:ind w:left="1" w:right="1" w:firstLine="1"/>
              <w:jc w:val="right"/>
              <w:rPr>
                <w:rFonts w:ascii="Bookman Old Style" w:hAnsi="Bookman Old Style"/>
                <w:sz w:val="22"/>
                <w:szCs w:val="22"/>
              </w:rPr>
            </w:pPr>
            <w:r w:rsidRPr="00497E98">
              <w:rPr>
                <w:rFonts w:ascii="Bookman Old Style" w:hAnsi="Bookman Old Style"/>
                <w:sz w:val="22"/>
                <w:szCs w:val="22"/>
              </w:rPr>
              <w:t xml:space="preserve">                                                             </w:t>
            </w:r>
          </w:p>
          <w:p w:rsidR="00CE12AD" w:rsidRPr="00AF4C7A" w:rsidRDefault="00CE12AD" w:rsidP="00F649A2">
            <w:pPr>
              <w:pStyle w:val="1"/>
              <w:pBdr>
                <w:top w:val="single" w:sz="4" w:space="1" w:color="auto"/>
              </w:pBdr>
              <w:spacing w:line="276" w:lineRule="auto"/>
              <w:ind w:left="1" w:right="1" w:firstLine="1"/>
              <w:rPr>
                <w:sz w:val="24"/>
                <w:szCs w:val="24"/>
              </w:rPr>
            </w:pPr>
            <w:r w:rsidRPr="00AF4C7A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п. Жатай                                                                                      </w:t>
            </w:r>
            <w:r w:rsidR="00F649A2">
              <w:rPr>
                <w:sz w:val="24"/>
                <w:szCs w:val="24"/>
              </w:rPr>
              <w:t xml:space="preserve">                      </w:t>
            </w:r>
            <w:r w:rsidRPr="00AF4C7A">
              <w:rPr>
                <w:sz w:val="24"/>
                <w:szCs w:val="24"/>
              </w:rPr>
              <w:t>«</w:t>
            </w:r>
            <w:r w:rsidR="00F649A2">
              <w:rPr>
                <w:sz w:val="24"/>
                <w:szCs w:val="24"/>
              </w:rPr>
              <w:t>18</w:t>
            </w:r>
            <w:r w:rsidRPr="00AF4C7A">
              <w:rPr>
                <w:sz w:val="24"/>
                <w:szCs w:val="24"/>
              </w:rPr>
              <w:t>»</w:t>
            </w:r>
            <w:r>
              <w:rPr>
                <w:sz w:val="24"/>
                <w:szCs w:val="24"/>
              </w:rPr>
              <w:t xml:space="preserve"> </w:t>
            </w:r>
            <w:r w:rsidR="00F649A2">
              <w:rPr>
                <w:sz w:val="24"/>
                <w:szCs w:val="24"/>
              </w:rPr>
              <w:t>ноября</w:t>
            </w:r>
            <w:r>
              <w:rPr>
                <w:sz w:val="24"/>
                <w:szCs w:val="24"/>
              </w:rPr>
              <w:t xml:space="preserve"> </w:t>
            </w:r>
            <w:r w:rsidRPr="00AF4C7A">
              <w:rPr>
                <w:sz w:val="24"/>
                <w:szCs w:val="24"/>
              </w:rPr>
              <w:t>20</w:t>
            </w:r>
            <w:r>
              <w:rPr>
                <w:sz w:val="24"/>
                <w:szCs w:val="24"/>
              </w:rPr>
              <w:t>25</w:t>
            </w:r>
            <w:r w:rsidRPr="00AF4C7A">
              <w:rPr>
                <w:sz w:val="24"/>
                <w:szCs w:val="24"/>
              </w:rPr>
              <w:t>г.</w:t>
            </w:r>
            <w:r>
              <w:rPr>
                <w:sz w:val="24"/>
                <w:szCs w:val="24"/>
              </w:rPr>
              <w:t xml:space="preserve"> </w:t>
            </w:r>
            <w:r w:rsidRPr="00AF4C7A">
              <w:rPr>
                <w:sz w:val="24"/>
                <w:szCs w:val="24"/>
              </w:rPr>
              <w:t>№</w:t>
            </w:r>
            <w:r w:rsidR="00F649A2">
              <w:rPr>
                <w:sz w:val="24"/>
                <w:szCs w:val="24"/>
              </w:rPr>
              <w:t xml:space="preserve"> 91-Г</w:t>
            </w:r>
            <w:r>
              <w:rPr>
                <w:sz w:val="24"/>
                <w:szCs w:val="24"/>
              </w:rPr>
              <w:t xml:space="preserve"> </w:t>
            </w:r>
          </w:p>
        </w:tc>
      </w:tr>
    </w:tbl>
    <w:p w:rsidR="007955AB" w:rsidRDefault="007955AB" w:rsidP="007955AB">
      <w:pPr>
        <w:tabs>
          <w:tab w:val="left" w:pos="709"/>
        </w:tabs>
        <w:rPr>
          <w:rFonts w:ascii="Times New Roman" w:hAnsi="Times New Roman" w:cs="Times New Roman"/>
          <w:b/>
          <w:sz w:val="24"/>
        </w:rPr>
      </w:pPr>
    </w:p>
    <w:p w:rsidR="00116002" w:rsidRDefault="00FB3819" w:rsidP="00CE12AD">
      <w:pPr>
        <w:tabs>
          <w:tab w:val="left" w:pos="709"/>
        </w:tabs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«</w:t>
      </w:r>
      <w:r w:rsidR="004643CB" w:rsidRPr="004643CB">
        <w:rPr>
          <w:rFonts w:ascii="Times New Roman" w:hAnsi="Times New Roman" w:cs="Times New Roman"/>
          <w:b/>
          <w:sz w:val="24"/>
        </w:rPr>
        <w:t>Об утверждении Положения о подготовке граждан Российской Федерации, иностранных граждан и лиц без гражданства в области защиты от чрезвычайных ситуаций природного и техногенного характера</w:t>
      </w:r>
      <w:r w:rsidR="00D41A0A" w:rsidRPr="00D41A0A">
        <w:t xml:space="preserve"> </w:t>
      </w:r>
      <w:r w:rsidR="00D41A0A" w:rsidRPr="00D41A0A">
        <w:rPr>
          <w:rFonts w:ascii="Times New Roman" w:hAnsi="Times New Roman" w:cs="Times New Roman"/>
          <w:b/>
          <w:sz w:val="24"/>
        </w:rPr>
        <w:t>на территории Городского округа «Жатай»</w:t>
      </w:r>
      <w:r>
        <w:rPr>
          <w:rFonts w:ascii="Times New Roman" w:hAnsi="Times New Roman" w:cs="Times New Roman"/>
          <w:b/>
          <w:sz w:val="24"/>
        </w:rPr>
        <w:t>»</w:t>
      </w:r>
    </w:p>
    <w:p w:rsidR="007955AB" w:rsidRDefault="007955AB" w:rsidP="007955AB">
      <w:pPr>
        <w:tabs>
          <w:tab w:val="left" w:pos="709"/>
        </w:tabs>
        <w:rPr>
          <w:rFonts w:ascii="Times New Roman" w:hAnsi="Times New Roman" w:cs="Times New Roman"/>
          <w:b/>
          <w:sz w:val="24"/>
        </w:rPr>
      </w:pPr>
    </w:p>
    <w:p w:rsidR="004643CB" w:rsidRDefault="007955AB" w:rsidP="004643CB">
      <w:pPr>
        <w:tabs>
          <w:tab w:val="left" w:pos="709"/>
        </w:tabs>
        <w:spacing w:after="0" w:line="276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b/>
          <w:sz w:val="24"/>
        </w:rPr>
        <w:tab/>
      </w:r>
      <w:r w:rsidRPr="007955AB">
        <w:rPr>
          <w:rFonts w:ascii="Times New Roman" w:hAnsi="Times New Roman" w:cs="Times New Roman"/>
          <w:sz w:val="24"/>
        </w:rPr>
        <w:t xml:space="preserve">В соответствии с </w:t>
      </w:r>
      <w:r w:rsidR="004643CB" w:rsidRPr="004643CB">
        <w:rPr>
          <w:rFonts w:ascii="Times New Roman" w:hAnsi="Times New Roman" w:cs="Times New Roman"/>
          <w:sz w:val="24"/>
        </w:rPr>
        <w:t>подпункт</w:t>
      </w:r>
      <w:r w:rsidR="004643CB">
        <w:rPr>
          <w:rFonts w:ascii="Times New Roman" w:hAnsi="Times New Roman" w:cs="Times New Roman"/>
          <w:sz w:val="24"/>
        </w:rPr>
        <w:t>ом</w:t>
      </w:r>
      <w:r w:rsidR="004643CB" w:rsidRPr="004643CB">
        <w:rPr>
          <w:rFonts w:ascii="Times New Roman" w:hAnsi="Times New Roman" w:cs="Times New Roman"/>
          <w:sz w:val="24"/>
        </w:rPr>
        <w:t xml:space="preserve"> «а» пункта 2 статьи 11 Федерального закона</w:t>
      </w:r>
      <w:r w:rsidR="004643CB">
        <w:rPr>
          <w:rFonts w:ascii="Times New Roman" w:hAnsi="Times New Roman" w:cs="Times New Roman"/>
          <w:sz w:val="24"/>
        </w:rPr>
        <w:t xml:space="preserve"> </w:t>
      </w:r>
      <w:r w:rsidR="004643CB" w:rsidRPr="004643CB">
        <w:rPr>
          <w:rFonts w:ascii="Times New Roman" w:hAnsi="Times New Roman" w:cs="Times New Roman"/>
          <w:sz w:val="24"/>
        </w:rPr>
        <w:t>от 21 декабря 1994 г. № 68-ФЗ «О защите населения</w:t>
      </w:r>
      <w:r w:rsidR="004643CB">
        <w:rPr>
          <w:rFonts w:ascii="Times New Roman" w:hAnsi="Times New Roman" w:cs="Times New Roman"/>
          <w:sz w:val="24"/>
        </w:rPr>
        <w:t xml:space="preserve"> </w:t>
      </w:r>
      <w:r w:rsidR="004643CB" w:rsidRPr="004643CB">
        <w:rPr>
          <w:rFonts w:ascii="Times New Roman" w:hAnsi="Times New Roman" w:cs="Times New Roman"/>
          <w:sz w:val="24"/>
        </w:rPr>
        <w:t>и территорий от чрезвычайных ситуаций природного</w:t>
      </w:r>
      <w:r w:rsidR="004643CB">
        <w:rPr>
          <w:rFonts w:ascii="Times New Roman" w:hAnsi="Times New Roman" w:cs="Times New Roman"/>
          <w:sz w:val="24"/>
        </w:rPr>
        <w:t xml:space="preserve"> </w:t>
      </w:r>
      <w:r w:rsidR="004643CB" w:rsidRPr="004643CB">
        <w:rPr>
          <w:rFonts w:ascii="Times New Roman" w:hAnsi="Times New Roman" w:cs="Times New Roman"/>
          <w:sz w:val="24"/>
        </w:rPr>
        <w:t>и техногенного характера»;</w:t>
      </w:r>
      <w:r w:rsidR="004643CB">
        <w:rPr>
          <w:rFonts w:ascii="Times New Roman" w:hAnsi="Times New Roman" w:cs="Times New Roman"/>
          <w:sz w:val="24"/>
        </w:rPr>
        <w:t xml:space="preserve"> </w:t>
      </w:r>
      <w:r w:rsidR="004643CB" w:rsidRPr="004643CB">
        <w:rPr>
          <w:rFonts w:ascii="Times New Roman" w:hAnsi="Times New Roman" w:cs="Times New Roman"/>
          <w:sz w:val="24"/>
        </w:rPr>
        <w:t>постановление</w:t>
      </w:r>
      <w:r w:rsidR="004643CB">
        <w:rPr>
          <w:rFonts w:ascii="Times New Roman" w:hAnsi="Times New Roman" w:cs="Times New Roman"/>
          <w:sz w:val="24"/>
        </w:rPr>
        <w:t>м</w:t>
      </w:r>
      <w:r w:rsidR="004643CB" w:rsidRPr="004643CB">
        <w:rPr>
          <w:rFonts w:ascii="Times New Roman" w:hAnsi="Times New Roman" w:cs="Times New Roman"/>
          <w:sz w:val="24"/>
        </w:rPr>
        <w:t xml:space="preserve"> Правительства Российской Федерации</w:t>
      </w:r>
      <w:r w:rsidR="004643CB">
        <w:rPr>
          <w:rFonts w:ascii="Times New Roman" w:hAnsi="Times New Roman" w:cs="Times New Roman"/>
          <w:sz w:val="24"/>
        </w:rPr>
        <w:t xml:space="preserve"> </w:t>
      </w:r>
      <w:r w:rsidR="004643CB" w:rsidRPr="004643CB">
        <w:rPr>
          <w:rFonts w:ascii="Times New Roman" w:hAnsi="Times New Roman" w:cs="Times New Roman"/>
          <w:sz w:val="24"/>
        </w:rPr>
        <w:t>от 18 сентября 2020 г. № 1485 «Об утверждении Положения</w:t>
      </w:r>
      <w:r w:rsidR="004643CB">
        <w:rPr>
          <w:rFonts w:ascii="Times New Roman" w:hAnsi="Times New Roman" w:cs="Times New Roman"/>
          <w:sz w:val="24"/>
        </w:rPr>
        <w:t xml:space="preserve"> </w:t>
      </w:r>
      <w:r w:rsidR="004643CB" w:rsidRPr="004643CB">
        <w:rPr>
          <w:rFonts w:ascii="Times New Roman" w:hAnsi="Times New Roman" w:cs="Times New Roman"/>
          <w:sz w:val="24"/>
        </w:rPr>
        <w:t>о подготовке граждан Российской Федерации, иностранных граждан и лиц без гражданства</w:t>
      </w:r>
      <w:r w:rsidR="004643CB">
        <w:rPr>
          <w:rFonts w:ascii="Times New Roman" w:hAnsi="Times New Roman" w:cs="Times New Roman"/>
          <w:sz w:val="24"/>
        </w:rPr>
        <w:t xml:space="preserve"> </w:t>
      </w:r>
      <w:r w:rsidR="004643CB" w:rsidRPr="004643CB">
        <w:rPr>
          <w:rFonts w:ascii="Times New Roman" w:hAnsi="Times New Roman" w:cs="Times New Roman"/>
          <w:sz w:val="24"/>
        </w:rPr>
        <w:t>в области защиты</w:t>
      </w:r>
      <w:r w:rsidR="004643CB">
        <w:rPr>
          <w:rFonts w:ascii="Times New Roman" w:hAnsi="Times New Roman" w:cs="Times New Roman"/>
          <w:sz w:val="24"/>
        </w:rPr>
        <w:t xml:space="preserve"> </w:t>
      </w:r>
      <w:r w:rsidR="004643CB" w:rsidRPr="004643CB">
        <w:rPr>
          <w:rFonts w:ascii="Times New Roman" w:hAnsi="Times New Roman" w:cs="Times New Roman"/>
          <w:sz w:val="24"/>
        </w:rPr>
        <w:t>от чрезвычайных ситуаций природного</w:t>
      </w:r>
      <w:r w:rsidR="004643CB">
        <w:rPr>
          <w:rFonts w:ascii="Times New Roman" w:hAnsi="Times New Roman" w:cs="Times New Roman"/>
          <w:sz w:val="24"/>
        </w:rPr>
        <w:t xml:space="preserve"> </w:t>
      </w:r>
      <w:r w:rsidR="004643CB" w:rsidRPr="004643CB">
        <w:rPr>
          <w:rFonts w:ascii="Times New Roman" w:hAnsi="Times New Roman" w:cs="Times New Roman"/>
          <w:sz w:val="24"/>
        </w:rPr>
        <w:t>и техногенного характера»</w:t>
      </w:r>
      <w:r w:rsidR="004643CB">
        <w:rPr>
          <w:rFonts w:ascii="Times New Roman" w:hAnsi="Times New Roman" w:cs="Times New Roman"/>
          <w:sz w:val="24"/>
        </w:rPr>
        <w:t>:</w:t>
      </w:r>
    </w:p>
    <w:p w:rsidR="004643CB" w:rsidRDefault="004643CB" w:rsidP="004643CB">
      <w:pPr>
        <w:tabs>
          <w:tab w:val="left" w:pos="709"/>
        </w:tabs>
        <w:spacing w:after="0" w:line="276" w:lineRule="auto"/>
        <w:jc w:val="both"/>
        <w:rPr>
          <w:rFonts w:ascii="Times New Roman" w:hAnsi="Times New Roman" w:cs="Times New Roman"/>
          <w:sz w:val="24"/>
        </w:rPr>
      </w:pPr>
    </w:p>
    <w:p w:rsidR="00514913" w:rsidRDefault="002B144D" w:rsidP="00514913">
      <w:pPr>
        <w:tabs>
          <w:tab w:val="left" w:pos="709"/>
        </w:tabs>
        <w:spacing w:after="0" w:line="276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ab/>
        <w:t>1</w:t>
      </w:r>
      <w:r w:rsidRPr="002B144D">
        <w:rPr>
          <w:rFonts w:ascii="Times New Roman" w:hAnsi="Times New Roman" w:cs="Times New Roman"/>
          <w:sz w:val="24"/>
        </w:rPr>
        <w:t xml:space="preserve">. Утвердить Положение о подготовке </w:t>
      </w:r>
      <w:r w:rsidR="00D41A0A">
        <w:rPr>
          <w:rFonts w:ascii="Times New Roman" w:hAnsi="Times New Roman" w:cs="Times New Roman"/>
          <w:sz w:val="24"/>
        </w:rPr>
        <w:t>граждан</w:t>
      </w:r>
      <w:r w:rsidRPr="002B144D">
        <w:rPr>
          <w:rFonts w:ascii="Times New Roman" w:hAnsi="Times New Roman" w:cs="Times New Roman"/>
          <w:sz w:val="24"/>
        </w:rPr>
        <w:t xml:space="preserve"> </w:t>
      </w:r>
      <w:r w:rsidR="00D41A0A">
        <w:rPr>
          <w:rFonts w:ascii="Times New Roman" w:hAnsi="Times New Roman" w:cs="Times New Roman"/>
          <w:sz w:val="24"/>
        </w:rPr>
        <w:t>Российской Федерации,</w:t>
      </w:r>
      <w:r w:rsidR="00D41A0A" w:rsidRPr="00D41A0A">
        <w:t xml:space="preserve"> </w:t>
      </w:r>
      <w:r w:rsidR="00D41A0A" w:rsidRPr="00D41A0A">
        <w:rPr>
          <w:rFonts w:ascii="Times New Roman" w:hAnsi="Times New Roman" w:cs="Times New Roman"/>
          <w:sz w:val="24"/>
        </w:rPr>
        <w:t>иностранных граждан и лиц без гражданства в области защиты от чрезвычайных ситуаций природного и техногенного характера</w:t>
      </w:r>
      <w:r w:rsidR="00D41A0A">
        <w:rPr>
          <w:rFonts w:ascii="Times New Roman" w:hAnsi="Times New Roman" w:cs="Times New Roman"/>
          <w:sz w:val="24"/>
        </w:rPr>
        <w:t xml:space="preserve"> на территории Городского округа «Жатай»</w:t>
      </w:r>
      <w:r>
        <w:rPr>
          <w:rFonts w:ascii="Times New Roman" w:hAnsi="Times New Roman" w:cs="Times New Roman"/>
          <w:sz w:val="24"/>
        </w:rPr>
        <w:t>, согласно п</w:t>
      </w:r>
      <w:r w:rsidRPr="002B144D">
        <w:rPr>
          <w:rFonts w:ascii="Times New Roman" w:hAnsi="Times New Roman" w:cs="Times New Roman"/>
          <w:sz w:val="24"/>
        </w:rPr>
        <w:t xml:space="preserve">риложение № </w:t>
      </w:r>
      <w:r>
        <w:rPr>
          <w:rFonts w:ascii="Times New Roman" w:hAnsi="Times New Roman" w:cs="Times New Roman"/>
          <w:sz w:val="24"/>
        </w:rPr>
        <w:t>1 к настоящему постановлению</w:t>
      </w:r>
      <w:r w:rsidRPr="002B144D">
        <w:rPr>
          <w:rFonts w:ascii="Times New Roman" w:hAnsi="Times New Roman" w:cs="Times New Roman"/>
          <w:sz w:val="24"/>
        </w:rPr>
        <w:t>.</w:t>
      </w:r>
    </w:p>
    <w:p w:rsidR="00514913" w:rsidRDefault="00514913" w:rsidP="00514913">
      <w:pPr>
        <w:tabs>
          <w:tab w:val="left" w:pos="709"/>
        </w:tabs>
        <w:spacing w:after="0" w:line="276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ab/>
        <w:t xml:space="preserve">2. </w:t>
      </w:r>
      <w:r w:rsidR="002B144D" w:rsidRPr="002B144D">
        <w:rPr>
          <w:rFonts w:ascii="Times New Roman" w:hAnsi="Times New Roman" w:cs="Times New Roman"/>
          <w:sz w:val="24"/>
        </w:rPr>
        <w:t>Признать</w:t>
      </w:r>
      <w:r>
        <w:rPr>
          <w:rFonts w:ascii="Times New Roman" w:hAnsi="Times New Roman" w:cs="Times New Roman"/>
          <w:sz w:val="24"/>
        </w:rPr>
        <w:t xml:space="preserve"> </w:t>
      </w:r>
      <w:r w:rsidR="002B144D" w:rsidRPr="002B144D">
        <w:rPr>
          <w:rFonts w:ascii="Times New Roman" w:hAnsi="Times New Roman" w:cs="Times New Roman"/>
          <w:sz w:val="24"/>
        </w:rPr>
        <w:t xml:space="preserve">утратившими силу постановление </w:t>
      </w:r>
      <w:r w:rsidR="002B144D">
        <w:rPr>
          <w:rFonts w:ascii="Times New Roman" w:hAnsi="Times New Roman" w:cs="Times New Roman"/>
          <w:sz w:val="24"/>
        </w:rPr>
        <w:t>Главы Окружной Администрации Городского округа «Жатай»</w:t>
      </w:r>
      <w:r w:rsidR="002B144D" w:rsidRPr="002B144D">
        <w:rPr>
          <w:rFonts w:ascii="Times New Roman" w:hAnsi="Times New Roman" w:cs="Times New Roman"/>
          <w:sz w:val="24"/>
        </w:rPr>
        <w:t xml:space="preserve"> от 1</w:t>
      </w:r>
      <w:r w:rsidR="00D41A0A">
        <w:rPr>
          <w:rFonts w:ascii="Times New Roman" w:hAnsi="Times New Roman" w:cs="Times New Roman"/>
          <w:sz w:val="24"/>
        </w:rPr>
        <w:t>8</w:t>
      </w:r>
      <w:r w:rsidR="002B144D">
        <w:rPr>
          <w:rFonts w:ascii="Times New Roman" w:hAnsi="Times New Roman" w:cs="Times New Roman"/>
          <w:sz w:val="24"/>
        </w:rPr>
        <w:t xml:space="preserve"> </w:t>
      </w:r>
      <w:r w:rsidR="00D41A0A">
        <w:rPr>
          <w:rFonts w:ascii="Times New Roman" w:hAnsi="Times New Roman" w:cs="Times New Roman"/>
          <w:sz w:val="24"/>
        </w:rPr>
        <w:t>марта</w:t>
      </w:r>
      <w:r w:rsidR="002B144D">
        <w:rPr>
          <w:rFonts w:ascii="Times New Roman" w:hAnsi="Times New Roman" w:cs="Times New Roman"/>
          <w:sz w:val="24"/>
        </w:rPr>
        <w:t xml:space="preserve"> 20</w:t>
      </w:r>
      <w:r w:rsidR="00D41A0A">
        <w:rPr>
          <w:rFonts w:ascii="Times New Roman" w:hAnsi="Times New Roman" w:cs="Times New Roman"/>
          <w:sz w:val="24"/>
        </w:rPr>
        <w:t>21</w:t>
      </w:r>
      <w:r w:rsidR="002B144D">
        <w:rPr>
          <w:rFonts w:ascii="Times New Roman" w:hAnsi="Times New Roman" w:cs="Times New Roman"/>
          <w:sz w:val="24"/>
        </w:rPr>
        <w:t xml:space="preserve"> </w:t>
      </w:r>
      <w:r w:rsidR="002B144D" w:rsidRPr="002B144D">
        <w:rPr>
          <w:rFonts w:ascii="Times New Roman" w:hAnsi="Times New Roman" w:cs="Times New Roman"/>
          <w:sz w:val="24"/>
        </w:rPr>
        <w:t xml:space="preserve">года № </w:t>
      </w:r>
      <w:r w:rsidR="00D41A0A">
        <w:rPr>
          <w:rFonts w:ascii="Times New Roman" w:hAnsi="Times New Roman" w:cs="Times New Roman"/>
          <w:sz w:val="24"/>
        </w:rPr>
        <w:t>18</w:t>
      </w:r>
      <w:r w:rsidR="002B144D">
        <w:rPr>
          <w:rFonts w:ascii="Times New Roman" w:hAnsi="Times New Roman" w:cs="Times New Roman"/>
          <w:sz w:val="24"/>
        </w:rPr>
        <w:t>-г</w:t>
      </w:r>
      <w:r w:rsidR="002B144D" w:rsidRPr="002B144D">
        <w:rPr>
          <w:rFonts w:ascii="Times New Roman" w:hAnsi="Times New Roman" w:cs="Times New Roman"/>
          <w:sz w:val="24"/>
        </w:rPr>
        <w:t xml:space="preserve"> «</w:t>
      </w:r>
      <w:r w:rsidR="00D41A0A" w:rsidRPr="00D41A0A">
        <w:rPr>
          <w:rFonts w:ascii="Times New Roman" w:hAnsi="Times New Roman" w:cs="Times New Roman"/>
          <w:sz w:val="24"/>
        </w:rPr>
        <w:t>Об утверждении Положения о подготовке граждан Российской Федерации, иностранных граждан и лиц без гражданства в области защиты от чрезвычайных ситуаций природного и техногенного характера</w:t>
      </w:r>
      <w:r w:rsidR="00D41A0A">
        <w:rPr>
          <w:rFonts w:ascii="Times New Roman" w:hAnsi="Times New Roman" w:cs="Times New Roman"/>
          <w:sz w:val="24"/>
        </w:rPr>
        <w:t xml:space="preserve"> в Городском округе «Жатай»</w:t>
      </w:r>
      <w:r>
        <w:rPr>
          <w:rFonts w:ascii="Times New Roman" w:hAnsi="Times New Roman" w:cs="Times New Roman"/>
          <w:sz w:val="24"/>
        </w:rPr>
        <w:t>».</w:t>
      </w:r>
    </w:p>
    <w:p w:rsidR="00514913" w:rsidRDefault="00514913" w:rsidP="00514913">
      <w:pPr>
        <w:tabs>
          <w:tab w:val="left" w:pos="709"/>
        </w:tabs>
        <w:spacing w:after="0" w:line="276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ab/>
        <w:t>3. Опубликовать настоящее постановление в средствах массовой информации</w:t>
      </w:r>
    </w:p>
    <w:p w:rsidR="002B144D" w:rsidRDefault="00514913" w:rsidP="00514913">
      <w:pPr>
        <w:tabs>
          <w:tab w:val="left" w:pos="709"/>
        </w:tabs>
        <w:spacing w:after="0" w:line="276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ab/>
        <w:t xml:space="preserve">4. </w:t>
      </w:r>
      <w:r w:rsidR="002B144D" w:rsidRPr="002B144D">
        <w:rPr>
          <w:rFonts w:ascii="Times New Roman" w:hAnsi="Times New Roman" w:cs="Times New Roman"/>
          <w:sz w:val="24"/>
        </w:rPr>
        <w:t>Контроль за исполнением постановления оставляю за собой.</w:t>
      </w:r>
    </w:p>
    <w:p w:rsidR="00FB116D" w:rsidRDefault="00FB116D" w:rsidP="00514913">
      <w:pPr>
        <w:tabs>
          <w:tab w:val="left" w:pos="709"/>
        </w:tabs>
        <w:spacing w:after="0" w:line="276" w:lineRule="auto"/>
        <w:jc w:val="both"/>
        <w:rPr>
          <w:rFonts w:ascii="Times New Roman" w:hAnsi="Times New Roman" w:cs="Times New Roman"/>
          <w:sz w:val="24"/>
        </w:rPr>
      </w:pPr>
    </w:p>
    <w:p w:rsidR="00FB116D" w:rsidRDefault="00FB116D" w:rsidP="00514913">
      <w:pPr>
        <w:tabs>
          <w:tab w:val="left" w:pos="709"/>
        </w:tabs>
        <w:spacing w:after="0" w:line="276" w:lineRule="auto"/>
        <w:jc w:val="both"/>
        <w:rPr>
          <w:rFonts w:ascii="Times New Roman" w:hAnsi="Times New Roman" w:cs="Times New Roman"/>
          <w:sz w:val="24"/>
        </w:rPr>
      </w:pPr>
    </w:p>
    <w:p w:rsidR="00FB116D" w:rsidRDefault="00FB116D" w:rsidP="00514913">
      <w:pPr>
        <w:tabs>
          <w:tab w:val="left" w:pos="709"/>
        </w:tabs>
        <w:spacing w:after="0" w:line="276" w:lineRule="auto"/>
        <w:jc w:val="both"/>
        <w:rPr>
          <w:rFonts w:ascii="Times New Roman" w:hAnsi="Times New Roman" w:cs="Times New Roman"/>
          <w:sz w:val="24"/>
        </w:rPr>
      </w:pPr>
    </w:p>
    <w:p w:rsidR="00FB116D" w:rsidRDefault="003B5A98" w:rsidP="00514913">
      <w:pPr>
        <w:tabs>
          <w:tab w:val="left" w:pos="709"/>
        </w:tabs>
        <w:spacing w:after="0" w:line="276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И.о.</w:t>
      </w:r>
      <w:r w:rsidR="00FB116D">
        <w:rPr>
          <w:rFonts w:ascii="Times New Roman" w:hAnsi="Times New Roman" w:cs="Times New Roman"/>
          <w:sz w:val="24"/>
        </w:rPr>
        <w:t>Глав</w:t>
      </w:r>
      <w:r>
        <w:rPr>
          <w:rFonts w:ascii="Times New Roman" w:hAnsi="Times New Roman" w:cs="Times New Roman"/>
          <w:sz w:val="24"/>
        </w:rPr>
        <w:t>ы</w:t>
      </w:r>
      <w:r w:rsidR="00FB116D">
        <w:rPr>
          <w:rFonts w:ascii="Times New Roman" w:hAnsi="Times New Roman" w:cs="Times New Roman"/>
          <w:sz w:val="24"/>
        </w:rPr>
        <w:t xml:space="preserve">                                                                                                   </w:t>
      </w:r>
      <w:r>
        <w:rPr>
          <w:rFonts w:ascii="Times New Roman" w:hAnsi="Times New Roman" w:cs="Times New Roman"/>
          <w:sz w:val="24"/>
        </w:rPr>
        <w:t xml:space="preserve">                                                         </w:t>
      </w:r>
      <w:r w:rsidR="00FB116D">
        <w:rPr>
          <w:rFonts w:ascii="Times New Roman" w:hAnsi="Times New Roman" w:cs="Times New Roman"/>
          <w:sz w:val="24"/>
        </w:rPr>
        <w:t xml:space="preserve">        </w:t>
      </w:r>
      <w:r>
        <w:rPr>
          <w:rFonts w:ascii="Times New Roman" w:hAnsi="Times New Roman" w:cs="Times New Roman"/>
          <w:sz w:val="24"/>
        </w:rPr>
        <w:t xml:space="preserve"> А</w:t>
      </w:r>
      <w:r w:rsidR="00FB116D">
        <w:rPr>
          <w:rFonts w:ascii="Times New Roman" w:hAnsi="Times New Roman" w:cs="Times New Roman"/>
          <w:sz w:val="24"/>
        </w:rPr>
        <w:t>.</w:t>
      </w:r>
      <w:r>
        <w:rPr>
          <w:rFonts w:ascii="Times New Roman" w:hAnsi="Times New Roman" w:cs="Times New Roman"/>
          <w:sz w:val="24"/>
        </w:rPr>
        <w:t>А</w:t>
      </w:r>
      <w:r w:rsidR="00FB116D">
        <w:rPr>
          <w:rFonts w:ascii="Times New Roman" w:hAnsi="Times New Roman" w:cs="Times New Roman"/>
          <w:sz w:val="24"/>
        </w:rPr>
        <w:t>.</w:t>
      </w:r>
      <w:r>
        <w:rPr>
          <w:rFonts w:ascii="Times New Roman" w:hAnsi="Times New Roman" w:cs="Times New Roman"/>
          <w:sz w:val="24"/>
        </w:rPr>
        <w:t>Морозова</w:t>
      </w:r>
    </w:p>
    <w:p w:rsidR="00CC1398" w:rsidRDefault="00CC1398" w:rsidP="00514913">
      <w:pPr>
        <w:tabs>
          <w:tab w:val="left" w:pos="709"/>
        </w:tabs>
        <w:spacing w:after="0" w:line="276" w:lineRule="auto"/>
        <w:jc w:val="both"/>
        <w:rPr>
          <w:rFonts w:ascii="Times New Roman" w:hAnsi="Times New Roman" w:cs="Times New Roman"/>
          <w:sz w:val="24"/>
        </w:rPr>
      </w:pPr>
    </w:p>
    <w:p w:rsidR="00CC1398" w:rsidRDefault="00CC1398" w:rsidP="00514913">
      <w:pPr>
        <w:tabs>
          <w:tab w:val="left" w:pos="709"/>
        </w:tabs>
        <w:spacing w:after="0" w:line="276" w:lineRule="auto"/>
        <w:jc w:val="both"/>
        <w:rPr>
          <w:rFonts w:ascii="Times New Roman" w:hAnsi="Times New Roman" w:cs="Times New Roman"/>
          <w:sz w:val="24"/>
        </w:rPr>
      </w:pPr>
    </w:p>
    <w:p w:rsidR="00CC1398" w:rsidRDefault="00CC1398" w:rsidP="00514913">
      <w:pPr>
        <w:tabs>
          <w:tab w:val="left" w:pos="709"/>
        </w:tabs>
        <w:spacing w:after="0" w:line="276" w:lineRule="auto"/>
        <w:jc w:val="both"/>
        <w:rPr>
          <w:rFonts w:ascii="Times New Roman" w:hAnsi="Times New Roman" w:cs="Times New Roman"/>
          <w:sz w:val="24"/>
        </w:rPr>
      </w:pPr>
    </w:p>
    <w:p w:rsidR="00CC1398" w:rsidRDefault="00CC1398" w:rsidP="00514913">
      <w:pPr>
        <w:tabs>
          <w:tab w:val="left" w:pos="709"/>
        </w:tabs>
        <w:spacing w:after="0" w:line="276" w:lineRule="auto"/>
        <w:jc w:val="both"/>
        <w:rPr>
          <w:rFonts w:ascii="Times New Roman" w:hAnsi="Times New Roman" w:cs="Times New Roman"/>
          <w:sz w:val="24"/>
        </w:rPr>
      </w:pPr>
    </w:p>
    <w:p w:rsidR="00CC1398" w:rsidRDefault="00CC1398" w:rsidP="00514913">
      <w:pPr>
        <w:tabs>
          <w:tab w:val="left" w:pos="709"/>
        </w:tabs>
        <w:spacing w:after="0" w:line="276" w:lineRule="auto"/>
        <w:jc w:val="both"/>
        <w:rPr>
          <w:rFonts w:ascii="Times New Roman" w:hAnsi="Times New Roman" w:cs="Times New Roman"/>
          <w:sz w:val="24"/>
        </w:rPr>
      </w:pPr>
    </w:p>
    <w:p w:rsidR="00CC1398" w:rsidRDefault="00CC1398" w:rsidP="00514913">
      <w:pPr>
        <w:tabs>
          <w:tab w:val="left" w:pos="709"/>
        </w:tabs>
        <w:spacing w:after="0" w:line="276" w:lineRule="auto"/>
        <w:jc w:val="both"/>
        <w:rPr>
          <w:rFonts w:ascii="Times New Roman" w:hAnsi="Times New Roman" w:cs="Times New Roman"/>
          <w:sz w:val="24"/>
        </w:rPr>
      </w:pPr>
    </w:p>
    <w:p w:rsidR="00CC1398" w:rsidRDefault="00CC1398" w:rsidP="00514913">
      <w:pPr>
        <w:tabs>
          <w:tab w:val="left" w:pos="709"/>
        </w:tabs>
        <w:spacing w:after="0" w:line="276" w:lineRule="auto"/>
        <w:jc w:val="both"/>
        <w:rPr>
          <w:rFonts w:ascii="Times New Roman" w:hAnsi="Times New Roman" w:cs="Times New Roman"/>
          <w:sz w:val="24"/>
        </w:rPr>
      </w:pPr>
    </w:p>
    <w:p w:rsidR="00CC1398" w:rsidRDefault="00CC1398" w:rsidP="00514913">
      <w:pPr>
        <w:tabs>
          <w:tab w:val="left" w:pos="709"/>
        </w:tabs>
        <w:spacing w:after="0" w:line="276" w:lineRule="auto"/>
        <w:jc w:val="both"/>
        <w:rPr>
          <w:rFonts w:ascii="Times New Roman" w:hAnsi="Times New Roman" w:cs="Times New Roman"/>
          <w:sz w:val="24"/>
        </w:rPr>
      </w:pPr>
    </w:p>
    <w:p w:rsidR="00CC1398" w:rsidRDefault="00CC1398" w:rsidP="00514913">
      <w:pPr>
        <w:tabs>
          <w:tab w:val="left" w:pos="709"/>
        </w:tabs>
        <w:spacing w:after="0" w:line="276" w:lineRule="auto"/>
        <w:jc w:val="both"/>
        <w:rPr>
          <w:rFonts w:ascii="Times New Roman" w:hAnsi="Times New Roman" w:cs="Times New Roman"/>
          <w:sz w:val="24"/>
        </w:rPr>
      </w:pPr>
    </w:p>
    <w:p w:rsidR="00CC1398" w:rsidRDefault="00CC1398" w:rsidP="00514913">
      <w:pPr>
        <w:tabs>
          <w:tab w:val="left" w:pos="709"/>
        </w:tabs>
        <w:spacing w:after="0" w:line="276" w:lineRule="auto"/>
        <w:jc w:val="both"/>
        <w:rPr>
          <w:rFonts w:ascii="Times New Roman" w:hAnsi="Times New Roman" w:cs="Times New Roman"/>
          <w:sz w:val="24"/>
        </w:rPr>
      </w:pPr>
    </w:p>
    <w:p w:rsidR="00785268" w:rsidRDefault="00CC1398" w:rsidP="00CC1398">
      <w:pPr>
        <w:tabs>
          <w:tab w:val="left" w:pos="709"/>
        </w:tabs>
        <w:spacing w:after="0" w:line="276" w:lineRule="auto"/>
        <w:jc w:val="right"/>
        <w:rPr>
          <w:rFonts w:ascii="Times New Roman" w:hAnsi="Times New Roman" w:cs="Times New Roman"/>
          <w:sz w:val="24"/>
        </w:rPr>
      </w:pPr>
      <w:r w:rsidRPr="00CC1398">
        <w:rPr>
          <w:rFonts w:ascii="Times New Roman" w:hAnsi="Times New Roman" w:cs="Times New Roman"/>
          <w:sz w:val="24"/>
        </w:rPr>
        <w:lastRenderedPageBreak/>
        <w:t xml:space="preserve">                                                                                                Приложение № </w:t>
      </w:r>
      <w:r>
        <w:rPr>
          <w:rFonts w:ascii="Times New Roman" w:hAnsi="Times New Roman" w:cs="Times New Roman"/>
          <w:sz w:val="24"/>
        </w:rPr>
        <w:t>1</w:t>
      </w:r>
      <w:r w:rsidRPr="00CC1398">
        <w:rPr>
          <w:rFonts w:ascii="Times New Roman" w:hAnsi="Times New Roman" w:cs="Times New Roman"/>
          <w:sz w:val="24"/>
        </w:rPr>
        <w:t xml:space="preserve"> </w:t>
      </w:r>
    </w:p>
    <w:p w:rsidR="00785268" w:rsidRDefault="00CC1398" w:rsidP="00CC1398">
      <w:pPr>
        <w:tabs>
          <w:tab w:val="left" w:pos="709"/>
        </w:tabs>
        <w:spacing w:after="0" w:line="276" w:lineRule="auto"/>
        <w:jc w:val="right"/>
        <w:rPr>
          <w:rFonts w:ascii="Times New Roman" w:hAnsi="Times New Roman" w:cs="Times New Roman"/>
          <w:sz w:val="24"/>
        </w:rPr>
      </w:pPr>
      <w:r w:rsidRPr="00CC1398">
        <w:rPr>
          <w:rFonts w:ascii="Times New Roman" w:hAnsi="Times New Roman" w:cs="Times New Roman"/>
          <w:sz w:val="24"/>
        </w:rPr>
        <w:t>к постановлению</w:t>
      </w:r>
      <w:r w:rsidR="00785268">
        <w:rPr>
          <w:rFonts w:ascii="Times New Roman" w:hAnsi="Times New Roman" w:cs="Times New Roman"/>
          <w:sz w:val="24"/>
        </w:rPr>
        <w:t xml:space="preserve"> </w:t>
      </w:r>
      <w:r w:rsidR="00BB278C">
        <w:rPr>
          <w:rFonts w:ascii="Times New Roman" w:hAnsi="Times New Roman" w:cs="Times New Roman"/>
          <w:sz w:val="24"/>
        </w:rPr>
        <w:t xml:space="preserve">Главы Окружной Администрации </w:t>
      </w:r>
    </w:p>
    <w:p w:rsidR="00CC1398" w:rsidRPr="00CC1398" w:rsidRDefault="00BB278C" w:rsidP="00CC1398">
      <w:pPr>
        <w:tabs>
          <w:tab w:val="left" w:pos="709"/>
        </w:tabs>
        <w:spacing w:after="0" w:line="276" w:lineRule="auto"/>
        <w:jc w:val="right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Городского округа «Жатай»</w:t>
      </w:r>
      <w:r w:rsidR="00CC1398" w:rsidRPr="00CC1398">
        <w:rPr>
          <w:rFonts w:ascii="Times New Roman" w:hAnsi="Times New Roman" w:cs="Times New Roman"/>
          <w:sz w:val="24"/>
        </w:rPr>
        <w:t xml:space="preserve"> </w:t>
      </w:r>
    </w:p>
    <w:p w:rsidR="00CC1398" w:rsidRPr="00CC1398" w:rsidRDefault="00CC1398" w:rsidP="00CC1398">
      <w:pPr>
        <w:tabs>
          <w:tab w:val="left" w:pos="709"/>
        </w:tabs>
        <w:spacing w:after="0" w:line="276" w:lineRule="auto"/>
        <w:jc w:val="right"/>
        <w:rPr>
          <w:rFonts w:ascii="Times New Roman" w:hAnsi="Times New Roman" w:cs="Times New Roman"/>
          <w:sz w:val="24"/>
        </w:rPr>
      </w:pPr>
      <w:r w:rsidRPr="00CC1398">
        <w:rPr>
          <w:rFonts w:ascii="Times New Roman" w:hAnsi="Times New Roman" w:cs="Times New Roman"/>
          <w:sz w:val="24"/>
        </w:rPr>
        <w:t xml:space="preserve">                                                                                               </w:t>
      </w:r>
      <w:r>
        <w:rPr>
          <w:rFonts w:ascii="Times New Roman" w:hAnsi="Times New Roman" w:cs="Times New Roman"/>
          <w:sz w:val="24"/>
        </w:rPr>
        <w:t>«</w:t>
      </w:r>
      <w:r w:rsidR="00F649A2">
        <w:rPr>
          <w:rFonts w:ascii="Times New Roman" w:hAnsi="Times New Roman" w:cs="Times New Roman"/>
          <w:sz w:val="24"/>
        </w:rPr>
        <w:t>18</w:t>
      </w:r>
      <w:r>
        <w:rPr>
          <w:rFonts w:ascii="Times New Roman" w:hAnsi="Times New Roman" w:cs="Times New Roman"/>
          <w:sz w:val="24"/>
        </w:rPr>
        <w:t xml:space="preserve">» </w:t>
      </w:r>
      <w:r w:rsidR="00F649A2">
        <w:rPr>
          <w:rFonts w:ascii="Times New Roman" w:hAnsi="Times New Roman" w:cs="Times New Roman"/>
          <w:sz w:val="24"/>
        </w:rPr>
        <w:t xml:space="preserve">ноября </w:t>
      </w:r>
      <w:r>
        <w:rPr>
          <w:rFonts w:ascii="Times New Roman" w:hAnsi="Times New Roman" w:cs="Times New Roman"/>
          <w:sz w:val="24"/>
        </w:rPr>
        <w:t>2025</w:t>
      </w:r>
      <w:r w:rsidRPr="00CC1398">
        <w:rPr>
          <w:rFonts w:ascii="Times New Roman" w:hAnsi="Times New Roman" w:cs="Times New Roman"/>
          <w:sz w:val="24"/>
        </w:rPr>
        <w:t>г. №</w:t>
      </w:r>
      <w:r w:rsidR="00F649A2">
        <w:rPr>
          <w:rFonts w:ascii="Times New Roman" w:hAnsi="Times New Roman" w:cs="Times New Roman"/>
          <w:sz w:val="24"/>
        </w:rPr>
        <w:t xml:space="preserve"> 91-Г</w:t>
      </w:r>
      <w:bookmarkStart w:id="0" w:name="_GoBack"/>
      <w:bookmarkEnd w:id="0"/>
      <w:r w:rsidRPr="00CC1398">
        <w:rPr>
          <w:rFonts w:ascii="Times New Roman" w:hAnsi="Times New Roman" w:cs="Times New Roman"/>
          <w:sz w:val="24"/>
        </w:rPr>
        <w:t xml:space="preserve"> </w:t>
      </w:r>
    </w:p>
    <w:p w:rsidR="00CC1398" w:rsidRPr="00CC1398" w:rsidRDefault="00CC1398" w:rsidP="00CC1398">
      <w:pPr>
        <w:tabs>
          <w:tab w:val="left" w:pos="709"/>
        </w:tabs>
        <w:spacing w:after="0" w:line="276" w:lineRule="auto"/>
        <w:jc w:val="both"/>
        <w:rPr>
          <w:rFonts w:ascii="Times New Roman" w:hAnsi="Times New Roman" w:cs="Times New Roman"/>
          <w:sz w:val="24"/>
        </w:rPr>
      </w:pPr>
    </w:p>
    <w:p w:rsidR="004F6826" w:rsidRDefault="00EC5FDF" w:rsidP="004F6826">
      <w:pPr>
        <w:tabs>
          <w:tab w:val="left" w:pos="709"/>
        </w:tabs>
        <w:spacing w:after="0" w:line="276" w:lineRule="auto"/>
        <w:jc w:val="center"/>
        <w:rPr>
          <w:rFonts w:ascii="Times New Roman" w:hAnsi="Times New Roman" w:cs="Times New Roman"/>
          <w:b/>
          <w:sz w:val="24"/>
        </w:rPr>
      </w:pPr>
      <w:r w:rsidRPr="00EC5FDF">
        <w:rPr>
          <w:rFonts w:ascii="Times New Roman" w:hAnsi="Times New Roman" w:cs="Times New Roman"/>
          <w:b/>
          <w:sz w:val="24"/>
        </w:rPr>
        <w:t>Положение о подготовке граждан Российской Федерации, иностранных граждан и лиц без гражданства в области защиты от чрезвычайных ситуаций природного и техногенного характера на территории Городского округа «Жатай»</w:t>
      </w:r>
    </w:p>
    <w:p w:rsidR="004F6826" w:rsidRDefault="004F6826" w:rsidP="004F6826">
      <w:pPr>
        <w:tabs>
          <w:tab w:val="left" w:pos="709"/>
        </w:tabs>
        <w:spacing w:after="0" w:line="276" w:lineRule="auto"/>
        <w:jc w:val="both"/>
        <w:rPr>
          <w:rFonts w:ascii="Times New Roman" w:hAnsi="Times New Roman" w:cs="Times New Roman"/>
          <w:b/>
          <w:sz w:val="24"/>
        </w:rPr>
      </w:pPr>
    </w:p>
    <w:p w:rsidR="004F6826" w:rsidRDefault="004F6826" w:rsidP="004F6826">
      <w:pPr>
        <w:tabs>
          <w:tab w:val="left" w:pos="709"/>
        </w:tabs>
        <w:spacing w:after="0" w:line="276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b/>
          <w:sz w:val="24"/>
        </w:rPr>
        <w:tab/>
      </w:r>
      <w:r w:rsidRPr="004F6826">
        <w:rPr>
          <w:rFonts w:ascii="Times New Roman" w:hAnsi="Times New Roman" w:cs="Times New Roman"/>
          <w:sz w:val="24"/>
        </w:rPr>
        <w:t>1. Настоящее Положение определяет порядок подготовки граждан Российской Федерации, иностранных граждан и лиц без гражданства (далее - население) в области защиты от чрезвычайных ситуаций природного и техногенного характера (далее - чрезвычайные ситуации) на территории Городского округа «Жатай».</w:t>
      </w:r>
    </w:p>
    <w:p w:rsidR="004F6826" w:rsidRDefault="004F6826" w:rsidP="004F6826">
      <w:pPr>
        <w:tabs>
          <w:tab w:val="left" w:pos="709"/>
        </w:tabs>
        <w:spacing w:after="0" w:line="276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ab/>
      </w:r>
      <w:r w:rsidRPr="004F6826">
        <w:rPr>
          <w:rFonts w:ascii="Times New Roman" w:hAnsi="Times New Roman" w:cs="Times New Roman"/>
          <w:sz w:val="24"/>
        </w:rPr>
        <w:t>2. Подготовку в области защиты от чрезвычайных ситуаций проходят:</w:t>
      </w:r>
    </w:p>
    <w:p w:rsidR="004F6826" w:rsidRPr="004F6826" w:rsidRDefault="004F6826" w:rsidP="004F6826">
      <w:pPr>
        <w:tabs>
          <w:tab w:val="left" w:pos="709"/>
        </w:tabs>
        <w:spacing w:after="0" w:line="276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ab/>
      </w:r>
      <w:r w:rsidRPr="004F6826">
        <w:rPr>
          <w:rFonts w:ascii="Times New Roman" w:hAnsi="Times New Roman" w:cs="Times New Roman"/>
          <w:sz w:val="24"/>
        </w:rPr>
        <w:t>а) физические лица, состоящие в трудовых отношениях с работодателем;</w:t>
      </w:r>
    </w:p>
    <w:p w:rsidR="004F6826" w:rsidRPr="004F6826" w:rsidRDefault="004F6826" w:rsidP="004F6826">
      <w:pPr>
        <w:tabs>
          <w:tab w:val="left" w:pos="709"/>
        </w:tabs>
        <w:spacing w:after="0" w:line="276" w:lineRule="auto"/>
        <w:jc w:val="both"/>
        <w:rPr>
          <w:rFonts w:ascii="Times New Roman" w:hAnsi="Times New Roman" w:cs="Times New Roman"/>
          <w:sz w:val="24"/>
        </w:rPr>
      </w:pPr>
      <w:r w:rsidRPr="004F6826">
        <w:rPr>
          <w:rFonts w:ascii="Times New Roman" w:hAnsi="Times New Roman" w:cs="Times New Roman"/>
          <w:sz w:val="24"/>
        </w:rPr>
        <w:tab/>
        <w:t>б) физические лица, не состоящие в трудовых отношениях с работодателем;</w:t>
      </w:r>
    </w:p>
    <w:p w:rsidR="004F6826" w:rsidRPr="004F6826" w:rsidRDefault="004F6826" w:rsidP="004F6826">
      <w:pPr>
        <w:tabs>
          <w:tab w:val="left" w:pos="709"/>
        </w:tabs>
        <w:spacing w:after="0" w:line="276" w:lineRule="auto"/>
        <w:jc w:val="both"/>
        <w:rPr>
          <w:rFonts w:ascii="Times New Roman" w:hAnsi="Times New Roman" w:cs="Times New Roman"/>
          <w:sz w:val="24"/>
        </w:rPr>
      </w:pPr>
      <w:r w:rsidRPr="004F6826">
        <w:rPr>
          <w:rFonts w:ascii="Times New Roman" w:hAnsi="Times New Roman" w:cs="Times New Roman"/>
          <w:sz w:val="24"/>
        </w:rPr>
        <w:tab/>
        <w:t>в) физические лица, осваивающие основные общеобразовательные программы, образовательные программы среднего профессионального образования и образовательные программы высшего образования;</w:t>
      </w:r>
    </w:p>
    <w:p w:rsidR="004F6826" w:rsidRPr="004F6826" w:rsidRDefault="004F6826" w:rsidP="004F6826">
      <w:pPr>
        <w:tabs>
          <w:tab w:val="left" w:pos="709"/>
        </w:tabs>
        <w:spacing w:after="0" w:line="276" w:lineRule="auto"/>
        <w:jc w:val="both"/>
        <w:rPr>
          <w:rFonts w:ascii="Times New Roman" w:hAnsi="Times New Roman" w:cs="Times New Roman"/>
          <w:sz w:val="24"/>
        </w:rPr>
      </w:pPr>
      <w:r w:rsidRPr="004F6826">
        <w:rPr>
          <w:rFonts w:ascii="Times New Roman" w:hAnsi="Times New Roman" w:cs="Times New Roman"/>
          <w:sz w:val="24"/>
        </w:rPr>
        <w:tab/>
        <w:t>г) руководители органов государственной власти, органов местного самоуправления и организаций;</w:t>
      </w:r>
    </w:p>
    <w:p w:rsidR="004F6826" w:rsidRPr="004F6826" w:rsidRDefault="004F6826" w:rsidP="004F6826">
      <w:pPr>
        <w:tabs>
          <w:tab w:val="left" w:pos="709"/>
        </w:tabs>
        <w:spacing w:after="0" w:line="276" w:lineRule="auto"/>
        <w:jc w:val="both"/>
        <w:rPr>
          <w:rFonts w:ascii="Times New Roman" w:hAnsi="Times New Roman" w:cs="Times New Roman"/>
          <w:sz w:val="24"/>
        </w:rPr>
      </w:pPr>
      <w:r w:rsidRPr="004F6826">
        <w:rPr>
          <w:rFonts w:ascii="Times New Roman" w:hAnsi="Times New Roman" w:cs="Times New Roman"/>
          <w:sz w:val="24"/>
        </w:rPr>
        <w:tab/>
        <w:t>д) работники органов государственной власти, органов местного самоуправления и организаций, в полномочия которых входит решение вопросов по защите населения и территорий от чрезвычайных ситуаций (далее - уполномоченные работники);</w:t>
      </w:r>
    </w:p>
    <w:p w:rsidR="004F6826" w:rsidRDefault="004F6826" w:rsidP="004F6826">
      <w:pPr>
        <w:tabs>
          <w:tab w:val="left" w:pos="709"/>
        </w:tabs>
        <w:spacing w:after="0" w:line="276" w:lineRule="auto"/>
        <w:jc w:val="both"/>
        <w:rPr>
          <w:rFonts w:ascii="Times New Roman" w:hAnsi="Times New Roman" w:cs="Times New Roman"/>
          <w:sz w:val="24"/>
        </w:rPr>
      </w:pPr>
      <w:r w:rsidRPr="004F6826">
        <w:rPr>
          <w:rFonts w:ascii="Times New Roman" w:hAnsi="Times New Roman" w:cs="Times New Roman"/>
          <w:sz w:val="24"/>
        </w:rPr>
        <w:tab/>
        <w:t>е) председатели комиссий по предупреждению и ликвидации чрезвычайных ситуаций и обеспечению муниципальн</w:t>
      </w:r>
      <w:r>
        <w:rPr>
          <w:rFonts w:ascii="Times New Roman" w:hAnsi="Times New Roman" w:cs="Times New Roman"/>
          <w:sz w:val="24"/>
        </w:rPr>
        <w:t>ого</w:t>
      </w:r>
      <w:r w:rsidRPr="004F6826">
        <w:rPr>
          <w:rFonts w:ascii="Times New Roman" w:hAnsi="Times New Roman" w:cs="Times New Roman"/>
          <w:sz w:val="24"/>
        </w:rPr>
        <w:t xml:space="preserve"> образовани</w:t>
      </w:r>
      <w:r>
        <w:rPr>
          <w:rFonts w:ascii="Times New Roman" w:hAnsi="Times New Roman" w:cs="Times New Roman"/>
          <w:sz w:val="24"/>
        </w:rPr>
        <w:t>я</w:t>
      </w:r>
      <w:r w:rsidRPr="004F6826">
        <w:rPr>
          <w:rFonts w:ascii="Times New Roman" w:hAnsi="Times New Roman" w:cs="Times New Roman"/>
          <w:sz w:val="24"/>
        </w:rPr>
        <w:t xml:space="preserve"> и организаций, в полномочия которых входит решение вопросов по защите населения и территорий от чрезвычайных ситуаций, (далее - председатели комиссий).</w:t>
      </w:r>
    </w:p>
    <w:p w:rsidR="004F6826" w:rsidRDefault="004F6826" w:rsidP="004F6826">
      <w:pPr>
        <w:tabs>
          <w:tab w:val="left" w:pos="709"/>
        </w:tabs>
        <w:spacing w:after="0" w:line="276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ab/>
      </w:r>
      <w:r w:rsidRPr="004F6826">
        <w:rPr>
          <w:rFonts w:ascii="Times New Roman" w:hAnsi="Times New Roman" w:cs="Times New Roman"/>
          <w:sz w:val="24"/>
        </w:rPr>
        <w:t>3. Основными задачами подготовки населения в области защиты от чрезвычайных ситуаций являются:</w:t>
      </w:r>
    </w:p>
    <w:p w:rsidR="004F6826" w:rsidRPr="004F6826" w:rsidRDefault="004F6826" w:rsidP="004F6826">
      <w:pPr>
        <w:tabs>
          <w:tab w:val="left" w:pos="709"/>
        </w:tabs>
        <w:spacing w:after="0" w:line="276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ab/>
      </w:r>
      <w:r w:rsidRPr="004F6826">
        <w:rPr>
          <w:rFonts w:ascii="Times New Roman" w:hAnsi="Times New Roman" w:cs="Times New Roman"/>
          <w:sz w:val="24"/>
        </w:rPr>
        <w:t>а) обучение населения правилам поведения, основным способам защиты и действиям в чрезвычайных ситуациях, приемам оказания первой помощи пострадавшим, правилам пользования коллективными и индивидуальными средствами защиты;</w:t>
      </w:r>
    </w:p>
    <w:p w:rsidR="004F6826" w:rsidRPr="004F6826" w:rsidRDefault="004F6826" w:rsidP="004F6826">
      <w:pPr>
        <w:tabs>
          <w:tab w:val="left" w:pos="709"/>
        </w:tabs>
        <w:spacing w:after="0" w:line="276" w:lineRule="auto"/>
        <w:jc w:val="both"/>
        <w:rPr>
          <w:rFonts w:ascii="Times New Roman" w:hAnsi="Times New Roman" w:cs="Times New Roman"/>
          <w:sz w:val="24"/>
        </w:rPr>
      </w:pPr>
      <w:r w:rsidRPr="004F6826">
        <w:rPr>
          <w:rFonts w:ascii="Times New Roman" w:hAnsi="Times New Roman" w:cs="Times New Roman"/>
          <w:sz w:val="24"/>
        </w:rPr>
        <w:tab/>
        <w:t>б) совершенствование знаний, умений и навыков населения в области защиты от чрезвычайных ситуаций в ходе проведения учений и тренировок по защите от чрезвычайных ситуаций (далее - учения и тренировки);</w:t>
      </w:r>
    </w:p>
    <w:p w:rsidR="004F6826" w:rsidRPr="004F6826" w:rsidRDefault="004F6826" w:rsidP="004F6826">
      <w:pPr>
        <w:tabs>
          <w:tab w:val="left" w:pos="709"/>
        </w:tabs>
        <w:spacing w:after="0" w:line="276" w:lineRule="auto"/>
        <w:jc w:val="both"/>
        <w:rPr>
          <w:rFonts w:ascii="Times New Roman" w:hAnsi="Times New Roman" w:cs="Times New Roman"/>
          <w:sz w:val="24"/>
        </w:rPr>
      </w:pPr>
      <w:r w:rsidRPr="004F6826">
        <w:rPr>
          <w:rFonts w:ascii="Times New Roman" w:hAnsi="Times New Roman" w:cs="Times New Roman"/>
          <w:sz w:val="24"/>
        </w:rPr>
        <w:tab/>
        <w:t>в) выработка у руководителей органов местного самоуправления и организаций навыков управления силами и средствами единой государственной системы предупреждения и ликвидации чрезвычайных ситуаций;</w:t>
      </w:r>
    </w:p>
    <w:p w:rsidR="004F6826" w:rsidRPr="004F6826" w:rsidRDefault="004F6826" w:rsidP="004F6826">
      <w:pPr>
        <w:tabs>
          <w:tab w:val="left" w:pos="709"/>
        </w:tabs>
        <w:spacing w:after="0" w:line="276" w:lineRule="auto"/>
        <w:jc w:val="both"/>
        <w:rPr>
          <w:rFonts w:ascii="Times New Roman" w:hAnsi="Times New Roman" w:cs="Times New Roman"/>
          <w:sz w:val="24"/>
        </w:rPr>
      </w:pPr>
      <w:r w:rsidRPr="004F6826">
        <w:rPr>
          <w:rFonts w:ascii="Times New Roman" w:hAnsi="Times New Roman" w:cs="Times New Roman"/>
          <w:sz w:val="24"/>
        </w:rPr>
        <w:tab/>
        <w:t>г) совершенствование практических навыков руководителей органов местного самоуправления и организаций, председателей комиссий в организации и проведении мероприятий по предупреждению и ликвидации чрезвычайных ситуаций;</w:t>
      </w:r>
    </w:p>
    <w:p w:rsidR="004F6826" w:rsidRDefault="004F6826" w:rsidP="004F6826">
      <w:pPr>
        <w:tabs>
          <w:tab w:val="left" w:pos="709"/>
        </w:tabs>
        <w:spacing w:after="0" w:line="276" w:lineRule="auto"/>
        <w:jc w:val="both"/>
        <w:rPr>
          <w:rFonts w:ascii="Times New Roman" w:hAnsi="Times New Roman" w:cs="Times New Roman"/>
          <w:sz w:val="24"/>
        </w:rPr>
      </w:pPr>
      <w:r w:rsidRPr="004F6826">
        <w:rPr>
          <w:rFonts w:ascii="Times New Roman" w:hAnsi="Times New Roman" w:cs="Times New Roman"/>
          <w:sz w:val="24"/>
        </w:rPr>
        <w:tab/>
        <w:t xml:space="preserve">д) практическое усвоение уполномоченными работниками в ходе учений и тренировок порядка действий при различных режимах функционирования органов управления и сил единой </w:t>
      </w:r>
      <w:r w:rsidRPr="004F6826">
        <w:rPr>
          <w:rFonts w:ascii="Times New Roman" w:hAnsi="Times New Roman" w:cs="Times New Roman"/>
          <w:sz w:val="24"/>
        </w:rPr>
        <w:lastRenderedPageBreak/>
        <w:t>государственной системы предупреждения и ликвидации чрезвычайных ситуаций, а также при проведении аварийно-спасательных и других неотложных работ.</w:t>
      </w:r>
    </w:p>
    <w:p w:rsidR="004F6826" w:rsidRDefault="004F6826" w:rsidP="004F6826">
      <w:pPr>
        <w:tabs>
          <w:tab w:val="left" w:pos="709"/>
        </w:tabs>
        <w:spacing w:after="0" w:line="276" w:lineRule="auto"/>
        <w:jc w:val="both"/>
        <w:rPr>
          <w:rFonts w:ascii="Times New Roman" w:hAnsi="Times New Roman" w:cs="Times New Roman"/>
          <w:sz w:val="24"/>
        </w:rPr>
      </w:pPr>
      <w:r w:rsidRPr="004F6826">
        <w:rPr>
          <w:rFonts w:ascii="Times New Roman" w:hAnsi="Times New Roman" w:cs="Times New Roman"/>
          <w:sz w:val="24"/>
        </w:rPr>
        <w:t>4. Подготовка населения в области защиты от чрезвычайных ситуаций предусматривает:</w:t>
      </w:r>
    </w:p>
    <w:p w:rsidR="004F6826" w:rsidRPr="00EB6823" w:rsidRDefault="004F6826" w:rsidP="004F6826">
      <w:pPr>
        <w:tabs>
          <w:tab w:val="left" w:pos="709"/>
        </w:tabs>
        <w:spacing w:after="0" w:line="276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ab/>
      </w:r>
      <w:r w:rsidRPr="00EB6823">
        <w:rPr>
          <w:rFonts w:ascii="Times New Roman" w:hAnsi="Times New Roman" w:cs="Times New Roman"/>
          <w:sz w:val="24"/>
        </w:rPr>
        <w:t>а) для физических лиц, состоящих в трудовых отношениях с работодателем, - инструктаж по действиям в чрезвычайных ситуациях не реже одного раза в год и при приеме на работу в течение первого месяца работы, самостоятельное изучение порядка действий в чрезвычайных ситуациях, участие в учениях и тренировках;</w:t>
      </w:r>
    </w:p>
    <w:p w:rsidR="004F6826" w:rsidRPr="00EB6823" w:rsidRDefault="004F6826" w:rsidP="004F6826">
      <w:pPr>
        <w:tabs>
          <w:tab w:val="left" w:pos="709"/>
        </w:tabs>
        <w:spacing w:after="0" w:line="276" w:lineRule="auto"/>
        <w:jc w:val="both"/>
        <w:rPr>
          <w:rFonts w:ascii="Times New Roman" w:hAnsi="Times New Roman" w:cs="Times New Roman"/>
          <w:sz w:val="24"/>
        </w:rPr>
      </w:pPr>
      <w:r w:rsidRPr="00EB6823">
        <w:rPr>
          <w:rFonts w:ascii="Times New Roman" w:hAnsi="Times New Roman" w:cs="Times New Roman"/>
          <w:sz w:val="24"/>
        </w:rPr>
        <w:tab/>
        <w:t>б) для физических лиц, не состоящих в трудовых отношениях с работодателем, - проведение бесед, лекций, просмотр учебных фильмов, привлечение на учения и тренировки по месту жительства, самостоятельное изучение пособий, памяток, листовок и буклетов, прослушивание радиопередач и просмотр телепрограмм по вопросам защиты от чрезвычайных ситуаций;</w:t>
      </w:r>
    </w:p>
    <w:p w:rsidR="004F6826" w:rsidRPr="00EB6823" w:rsidRDefault="004F6826" w:rsidP="004F6826">
      <w:pPr>
        <w:tabs>
          <w:tab w:val="left" w:pos="709"/>
        </w:tabs>
        <w:spacing w:after="0" w:line="276" w:lineRule="auto"/>
        <w:jc w:val="both"/>
        <w:rPr>
          <w:rFonts w:ascii="Times New Roman" w:hAnsi="Times New Roman" w:cs="Times New Roman"/>
          <w:sz w:val="24"/>
        </w:rPr>
      </w:pPr>
      <w:r w:rsidRPr="00EB6823">
        <w:rPr>
          <w:rFonts w:ascii="Times New Roman" w:hAnsi="Times New Roman" w:cs="Times New Roman"/>
          <w:sz w:val="24"/>
        </w:rPr>
        <w:tab/>
        <w:t>в) для физических лиц, осваивающих основные общеобразовательные программы, образовательные программы среднего профессионального образования и образовательные программы высшего образования, - проведение занятий в учебное время по соответствующим программам учебного предмета "Основы безопасности жизнедеятельности" и учебной дисциплины "Безопасность жизнедеятельности";</w:t>
      </w:r>
    </w:p>
    <w:p w:rsidR="00EB6823" w:rsidRPr="00EB6823" w:rsidRDefault="004F6826" w:rsidP="00EB6823">
      <w:pPr>
        <w:tabs>
          <w:tab w:val="left" w:pos="709"/>
        </w:tabs>
        <w:spacing w:after="0" w:line="276" w:lineRule="auto"/>
        <w:jc w:val="both"/>
        <w:rPr>
          <w:rFonts w:ascii="Times New Roman" w:hAnsi="Times New Roman" w:cs="Times New Roman"/>
          <w:sz w:val="24"/>
        </w:rPr>
      </w:pPr>
      <w:r w:rsidRPr="00EB6823">
        <w:rPr>
          <w:rFonts w:ascii="Times New Roman" w:hAnsi="Times New Roman" w:cs="Times New Roman"/>
          <w:sz w:val="24"/>
        </w:rPr>
        <w:tab/>
        <w:t xml:space="preserve">г) для руководителей органов </w:t>
      </w:r>
      <w:r w:rsidR="00EB6823" w:rsidRPr="00EB6823">
        <w:rPr>
          <w:rFonts w:ascii="Times New Roman" w:hAnsi="Times New Roman" w:cs="Times New Roman"/>
          <w:sz w:val="24"/>
        </w:rPr>
        <w:t>местного самоуправления</w:t>
      </w:r>
      <w:r w:rsidRPr="00EB6823">
        <w:rPr>
          <w:rFonts w:ascii="Times New Roman" w:hAnsi="Times New Roman" w:cs="Times New Roman"/>
          <w:sz w:val="24"/>
        </w:rPr>
        <w:t xml:space="preserve"> - самостоятельное изучение нормативных документов по вопросам организации и осуществления мероприятий по защите от чрезвычайных ситуаций, участие в ежегодных тематических сборах, учениях и тренировках;</w:t>
      </w:r>
    </w:p>
    <w:p w:rsidR="00AB7794" w:rsidRDefault="00EB6823" w:rsidP="00AB7794">
      <w:pPr>
        <w:tabs>
          <w:tab w:val="left" w:pos="709"/>
        </w:tabs>
        <w:spacing w:after="0" w:line="276" w:lineRule="auto"/>
        <w:jc w:val="both"/>
        <w:rPr>
          <w:rFonts w:ascii="Times New Roman" w:hAnsi="Times New Roman" w:cs="Times New Roman"/>
          <w:sz w:val="24"/>
        </w:rPr>
      </w:pPr>
      <w:r w:rsidRPr="00EB6823">
        <w:rPr>
          <w:rFonts w:ascii="Times New Roman" w:hAnsi="Times New Roman" w:cs="Times New Roman"/>
          <w:sz w:val="24"/>
        </w:rPr>
        <w:tab/>
      </w:r>
      <w:r w:rsidR="004F6826" w:rsidRPr="00EB6823">
        <w:rPr>
          <w:rFonts w:ascii="Times New Roman" w:hAnsi="Times New Roman" w:cs="Times New Roman"/>
          <w:sz w:val="24"/>
        </w:rPr>
        <w:t>д) для руководителей органов местного самоуправления и организаций, в полномочия которых входит решение вопросов по защите населения и территорий от чрезвычайных ситуаций, уполномоченных работников и председателей комиссий - проведение занятий по соответствующим программам дополнительного профессионального образования в области защиты от чрезвычайных ситуаций не реже одного раза в 5 лет, самостоятельное изучение нормативных документов по вопросам организации и осуществления мероприятий по защите от чрезвычайных ситуаций, участие в ежегодных тематических сборах, учениях и тренировках.</w:t>
      </w:r>
    </w:p>
    <w:p w:rsidR="00AB7794" w:rsidRDefault="00AB7794" w:rsidP="00AB7794">
      <w:pPr>
        <w:tabs>
          <w:tab w:val="left" w:pos="709"/>
        </w:tabs>
        <w:spacing w:after="0" w:line="276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ab/>
      </w:r>
      <w:r w:rsidR="004F6826" w:rsidRPr="00AB7794">
        <w:rPr>
          <w:rFonts w:ascii="Times New Roman" w:hAnsi="Times New Roman" w:cs="Times New Roman"/>
          <w:sz w:val="24"/>
        </w:rPr>
        <w:t>5. Для лиц, впервые назначенных на должность, связанную с выполнением обязанностей в области защиты от чрезвычайных ситуаций, получение дополнительного профессионального образования в области защиты от чрезвычайных ситуаций в течение первого года работы является обязательным.</w:t>
      </w:r>
    </w:p>
    <w:p w:rsidR="00AB7794" w:rsidRDefault="00AB7794" w:rsidP="00AB7794">
      <w:pPr>
        <w:tabs>
          <w:tab w:val="left" w:pos="709"/>
        </w:tabs>
        <w:spacing w:after="0" w:line="276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ab/>
      </w:r>
      <w:r w:rsidR="004F6826" w:rsidRPr="00AB7794">
        <w:rPr>
          <w:rFonts w:ascii="Times New Roman" w:hAnsi="Times New Roman" w:cs="Times New Roman"/>
          <w:sz w:val="24"/>
        </w:rPr>
        <w:t>6. Дополнительное профессиональное образование по программам повышения квалификации в области защиты от чрезвычайных ситуаций проходят:</w:t>
      </w:r>
    </w:p>
    <w:p w:rsidR="00AB7794" w:rsidRPr="00AB7794" w:rsidRDefault="00AB7794" w:rsidP="00AB7794">
      <w:pPr>
        <w:tabs>
          <w:tab w:val="left" w:pos="709"/>
        </w:tabs>
        <w:spacing w:after="0" w:line="276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ab/>
      </w:r>
      <w:r w:rsidR="004F6826" w:rsidRPr="00AB7794">
        <w:rPr>
          <w:rFonts w:ascii="Times New Roman" w:hAnsi="Times New Roman" w:cs="Times New Roman"/>
          <w:sz w:val="24"/>
        </w:rPr>
        <w:t>руководители органов местного самоуправления и организаций, в полномочия которых входит решение вопросов по защите населения и территорий от чрезвычайных ситуаций, председатели комиссий по предупреждению и ликвидации чрезвычайных ситуаций и обеспечению пожарной безопасности муниципальных образований и указанных организаций - в учебно-методических центрах по гражданской обороне и чрезвычайным ситуациям</w:t>
      </w:r>
      <w:r w:rsidRPr="00AB7794">
        <w:rPr>
          <w:rFonts w:ascii="Times New Roman" w:hAnsi="Times New Roman" w:cs="Times New Roman"/>
          <w:sz w:val="24"/>
        </w:rPr>
        <w:t xml:space="preserve"> Российской федерации</w:t>
      </w:r>
      <w:r w:rsidR="004F6826" w:rsidRPr="00AB7794">
        <w:rPr>
          <w:rFonts w:ascii="Times New Roman" w:hAnsi="Times New Roman" w:cs="Times New Roman"/>
          <w:sz w:val="24"/>
        </w:rPr>
        <w:t>;</w:t>
      </w:r>
    </w:p>
    <w:p w:rsidR="00AB7794" w:rsidRPr="00AB7794" w:rsidRDefault="00AB7794" w:rsidP="00AB7794">
      <w:pPr>
        <w:tabs>
          <w:tab w:val="left" w:pos="709"/>
        </w:tabs>
        <w:spacing w:after="0" w:line="276" w:lineRule="auto"/>
        <w:jc w:val="both"/>
        <w:rPr>
          <w:rFonts w:ascii="Times New Roman" w:hAnsi="Times New Roman" w:cs="Times New Roman"/>
          <w:sz w:val="24"/>
        </w:rPr>
      </w:pPr>
      <w:r w:rsidRPr="00AB7794">
        <w:rPr>
          <w:rFonts w:ascii="Times New Roman" w:hAnsi="Times New Roman" w:cs="Times New Roman"/>
          <w:sz w:val="24"/>
        </w:rPr>
        <w:tab/>
      </w:r>
      <w:r w:rsidR="004F6826" w:rsidRPr="00AB7794">
        <w:rPr>
          <w:rFonts w:ascii="Times New Roman" w:hAnsi="Times New Roman" w:cs="Times New Roman"/>
          <w:sz w:val="24"/>
        </w:rPr>
        <w:t>уполномоченные работники - в организациях, осуществляющих образовательную деятельность по дополнительным профессиональным программам в области защиты от чрезвычайных ситуаций, находящихся в ведении Министерства Российской Федерации по делам гражданской обороны, чрезвычайным ситуациям и ликвидации последствий стихийных бедствий, других федеральных органов исполнительной власти, в учебно-методических центрах по гражданской обороне и чрезвычайным ситуациям Российской Федерации.</w:t>
      </w:r>
    </w:p>
    <w:p w:rsidR="00936695" w:rsidRPr="00936695" w:rsidRDefault="00AB7794" w:rsidP="00936695">
      <w:pPr>
        <w:tabs>
          <w:tab w:val="left" w:pos="709"/>
        </w:tabs>
        <w:spacing w:after="0" w:line="276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b/>
          <w:sz w:val="24"/>
        </w:rPr>
        <w:tab/>
      </w:r>
      <w:r w:rsidR="004F6826" w:rsidRPr="00936695">
        <w:rPr>
          <w:rFonts w:ascii="Times New Roman" w:hAnsi="Times New Roman" w:cs="Times New Roman"/>
          <w:sz w:val="24"/>
        </w:rPr>
        <w:t xml:space="preserve">Получение дополнительного профессионального образования по программам повышения квалификации педагогическими работниками - преподавателями учебного предмета "Основы </w:t>
      </w:r>
      <w:r w:rsidR="004F6826" w:rsidRPr="00936695">
        <w:rPr>
          <w:rFonts w:ascii="Times New Roman" w:hAnsi="Times New Roman" w:cs="Times New Roman"/>
          <w:sz w:val="24"/>
        </w:rPr>
        <w:lastRenderedPageBreak/>
        <w:t>безопасности жизнедеятельности" и учебной дисциплины "Безопасность жизнедеятельности" по вопросам защиты от чрезвычайных ситуаций осуществляется в организациях, осуществляющих образовательную деятельность по дополнительным профессиональным программам в области защиты от чрезвычайных ситуаций, находящихся в ведении Министерства Российской Федерации по делам гражданской обороны, чрезвычайным ситуациям и ликвидации последствий стихийных бедствий, Министерства науки и высшего образования Российской Федерации, Министерства просвещения Российской Федерации, других федеральных органов исполнительной власти, а также в учебно-методических центрах по гражданской обороне и чрезвычайным ситуациям Российской Федерации.</w:t>
      </w:r>
    </w:p>
    <w:p w:rsidR="004F6826" w:rsidRPr="00936695" w:rsidRDefault="00936695" w:rsidP="00936695">
      <w:pPr>
        <w:tabs>
          <w:tab w:val="left" w:pos="709"/>
        </w:tabs>
        <w:spacing w:after="0" w:line="276" w:lineRule="auto"/>
        <w:jc w:val="both"/>
        <w:rPr>
          <w:rFonts w:ascii="Times New Roman" w:hAnsi="Times New Roman" w:cs="Times New Roman"/>
          <w:sz w:val="24"/>
        </w:rPr>
      </w:pPr>
      <w:r w:rsidRPr="00936695">
        <w:rPr>
          <w:rFonts w:ascii="Times New Roman" w:hAnsi="Times New Roman" w:cs="Times New Roman"/>
          <w:sz w:val="24"/>
        </w:rPr>
        <w:tab/>
      </w:r>
      <w:r w:rsidR="004F6826" w:rsidRPr="00936695">
        <w:rPr>
          <w:rFonts w:ascii="Times New Roman" w:hAnsi="Times New Roman" w:cs="Times New Roman"/>
          <w:sz w:val="24"/>
        </w:rPr>
        <w:t>7. Подготовка населения в области защиты от чрезвычайных ситуаций осуществляется в рамках единой системы подготовки населения в области гражданской обороны и защиты от чрезвычайных ситуаций.</w:t>
      </w:r>
    </w:p>
    <w:p w:rsidR="00F56804" w:rsidRPr="00257CDE" w:rsidRDefault="00F56804" w:rsidP="00746698">
      <w:pPr>
        <w:tabs>
          <w:tab w:val="left" w:pos="709"/>
        </w:tabs>
        <w:spacing w:after="0" w:line="276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_____________________________________________________________________________________</w:t>
      </w:r>
    </w:p>
    <w:p w:rsidR="00746698" w:rsidRPr="0072547A" w:rsidRDefault="00746698" w:rsidP="000F09F6">
      <w:pPr>
        <w:tabs>
          <w:tab w:val="left" w:pos="709"/>
        </w:tabs>
        <w:spacing w:after="0" w:line="276" w:lineRule="auto"/>
        <w:jc w:val="both"/>
        <w:rPr>
          <w:rFonts w:ascii="Times New Roman" w:hAnsi="Times New Roman" w:cs="Times New Roman"/>
          <w:b/>
          <w:sz w:val="24"/>
        </w:rPr>
      </w:pPr>
    </w:p>
    <w:p w:rsidR="00CC1398" w:rsidRPr="00CC1398" w:rsidRDefault="00CC1398" w:rsidP="00CC1398">
      <w:pPr>
        <w:tabs>
          <w:tab w:val="left" w:pos="709"/>
        </w:tabs>
        <w:spacing w:after="0" w:line="276" w:lineRule="auto"/>
        <w:jc w:val="both"/>
        <w:rPr>
          <w:rFonts w:ascii="Times New Roman" w:hAnsi="Times New Roman" w:cs="Times New Roman"/>
          <w:sz w:val="24"/>
        </w:rPr>
      </w:pPr>
    </w:p>
    <w:p w:rsidR="00CC1398" w:rsidRPr="00CC1398" w:rsidRDefault="00CC1398" w:rsidP="00CC1398">
      <w:pPr>
        <w:tabs>
          <w:tab w:val="left" w:pos="709"/>
        </w:tabs>
        <w:spacing w:after="0" w:line="276" w:lineRule="auto"/>
        <w:jc w:val="both"/>
        <w:rPr>
          <w:rFonts w:ascii="Times New Roman" w:hAnsi="Times New Roman" w:cs="Times New Roman"/>
          <w:sz w:val="24"/>
        </w:rPr>
      </w:pPr>
    </w:p>
    <w:p w:rsidR="00CC1398" w:rsidRPr="00CC1398" w:rsidRDefault="00CC1398" w:rsidP="00CC1398">
      <w:pPr>
        <w:tabs>
          <w:tab w:val="left" w:pos="709"/>
        </w:tabs>
        <w:spacing w:after="0" w:line="276" w:lineRule="auto"/>
        <w:jc w:val="both"/>
        <w:rPr>
          <w:rFonts w:ascii="Times New Roman" w:hAnsi="Times New Roman" w:cs="Times New Roman"/>
          <w:sz w:val="24"/>
        </w:rPr>
      </w:pPr>
    </w:p>
    <w:p w:rsidR="00CC1398" w:rsidRPr="00CC1398" w:rsidRDefault="00CC1398" w:rsidP="00CC1398">
      <w:pPr>
        <w:tabs>
          <w:tab w:val="left" w:pos="709"/>
        </w:tabs>
        <w:spacing w:after="0" w:line="276" w:lineRule="auto"/>
        <w:jc w:val="both"/>
        <w:rPr>
          <w:rFonts w:ascii="Times New Roman" w:hAnsi="Times New Roman" w:cs="Times New Roman"/>
          <w:sz w:val="24"/>
        </w:rPr>
      </w:pPr>
    </w:p>
    <w:p w:rsidR="00CC1398" w:rsidRPr="007955AB" w:rsidRDefault="00CC1398" w:rsidP="00514913">
      <w:pPr>
        <w:tabs>
          <w:tab w:val="left" w:pos="709"/>
        </w:tabs>
        <w:spacing w:after="0" w:line="276" w:lineRule="auto"/>
        <w:jc w:val="both"/>
        <w:rPr>
          <w:rFonts w:ascii="Times New Roman" w:hAnsi="Times New Roman" w:cs="Times New Roman"/>
          <w:sz w:val="24"/>
        </w:rPr>
      </w:pPr>
    </w:p>
    <w:sectPr w:rsidR="00CC1398" w:rsidRPr="007955AB" w:rsidSect="00554077">
      <w:footerReference w:type="default" r:id="rId7"/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12F1B" w:rsidRDefault="00C12F1B" w:rsidP="00F56804">
      <w:pPr>
        <w:spacing w:after="0" w:line="240" w:lineRule="auto"/>
      </w:pPr>
      <w:r>
        <w:separator/>
      </w:r>
    </w:p>
  </w:endnote>
  <w:endnote w:type="continuationSeparator" w:id="0">
    <w:p w:rsidR="00C12F1B" w:rsidRDefault="00C12F1B" w:rsidP="00F5680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59043438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24"/>
      </w:rPr>
    </w:sdtEndPr>
    <w:sdtContent>
      <w:p w:rsidR="00512BFA" w:rsidRPr="00554077" w:rsidRDefault="00512BFA">
        <w:pPr>
          <w:pStyle w:val="a5"/>
          <w:jc w:val="center"/>
          <w:rPr>
            <w:rFonts w:ascii="Times New Roman" w:hAnsi="Times New Roman" w:cs="Times New Roman"/>
            <w:sz w:val="24"/>
          </w:rPr>
        </w:pPr>
        <w:r w:rsidRPr="00554077">
          <w:rPr>
            <w:rFonts w:ascii="Times New Roman" w:hAnsi="Times New Roman" w:cs="Times New Roman"/>
            <w:sz w:val="24"/>
          </w:rPr>
          <w:fldChar w:fldCharType="begin"/>
        </w:r>
        <w:r w:rsidRPr="00554077">
          <w:rPr>
            <w:rFonts w:ascii="Times New Roman" w:hAnsi="Times New Roman" w:cs="Times New Roman"/>
            <w:sz w:val="24"/>
          </w:rPr>
          <w:instrText>PAGE   \* MERGEFORMAT</w:instrText>
        </w:r>
        <w:r w:rsidRPr="00554077">
          <w:rPr>
            <w:rFonts w:ascii="Times New Roman" w:hAnsi="Times New Roman" w:cs="Times New Roman"/>
            <w:sz w:val="24"/>
          </w:rPr>
          <w:fldChar w:fldCharType="separate"/>
        </w:r>
        <w:r w:rsidR="00F649A2">
          <w:rPr>
            <w:rFonts w:ascii="Times New Roman" w:hAnsi="Times New Roman" w:cs="Times New Roman"/>
            <w:noProof/>
            <w:sz w:val="24"/>
          </w:rPr>
          <w:t>3</w:t>
        </w:r>
        <w:r w:rsidRPr="00554077">
          <w:rPr>
            <w:rFonts w:ascii="Times New Roman" w:hAnsi="Times New Roman" w:cs="Times New Roman"/>
            <w:sz w:val="24"/>
          </w:rPr>
          <w:fldChar w:fldCharType="end"/>
        </w:r>
      </w:p>
    </w:sdtContent>
  </w:sdt>
  <w:p w:rsidR="00512BFA" w:rsidRDefault="00512BFA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12F1B" w:rsidRDefault="00C12F1B" w:rsidP="00F56804">
      <w:pPr>
        <w:spacing w:after="0" w:line="240" w:lineRule="auto"/>
      </w:pPr>
      <w:r>
        <w:separator/>
      </w:r>
    </w:p>
  </w:footnote>
  <w:footnote w:type="continuationSeparator" w:id="0">
    <w:p w:rsidR="00C12F1B" w:rsidRDefault="00C12F1B" w:rsidP="00F5680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3738"/>
    <w:rsid w:val="0007411B"/>
    <w:rsid w:val="000D1886"/>
    <w:rsid w:val="000F09F6"/>
    <w:rsid w:val="00116002"/>
    <w:rsid w:val="00257CDE"/>
    <w:rsid w:val="00260670"/>
    <w:rsid w:val="002B0562"/>
    <w:rsid w:val="002B144D"/>
    <w:rsid w:val="002B5EFF"/>
    <w:rsid w:val="003719C6"/>
    <w:rsid w:val="00377C92"/>
    <w:rsid w:val="00396F0A"/>
    <w:rsid w:val="003B5A98"/>
    <w:rsid w:val="004643CB"/>
    <w:rsid w:val="004862C7"/>
    <w:rsid w:val="004F6826"/>
    <w:rsid w:val="00512BFA"/>
    <w:rsid w:val="00514913"/>
    <w:rsid w:val="00554077"/>
    <w:rsid w:val="006E341A"/>
    <w:rsid w:val="0072547A"/>
    <w:rsid w:val="00746698"/>
    <w:rsid w:val="00785268"/>
    <w:rsid w:val="007955AB"/>
    <w:rsid w:val="00825962"/>
    <w:rsid w:val="00866BA7"/>
    <w:rsid w:val="00873738"/>
    <w:rsid w:val="00910F6D"/>
    <w:rsid w:val="00936695"/>
    <w:rsid w:val="009A2D05"/>
    <w:rsid w:val="00A45350"/>
    <w:rsid w:val="00AB7794"/>
    <w:rsid w:val="00B35790"/>
    <w:rsid w:val="00B97DBC"/>
    <w:rsid w:val="00BB278C"/>
    <w:rsid w:val="00C12F1B"/>
    <w:rsid w:val="00C13F83"/>
    <w:rsid w:val="00C928E1"/>
    <w:rsid w:val="00CC1398"/>
    <w:rsid w:val="00CE12AD"/>
    <w:rsid w:val="00D41A0A"/>
    <w:rsid w:val="00D50D72"/>
    <w:rsid w:val="00D61AFC"/>
    <w:rsid w:val="00D8530B"/>
    <w:rsid w:val="00E56D89"/>
    <w:rsid w:val="00EB40A9"/>
    <w:rsid w:val="00EB6823"/>
    <w:rsid w:val="00EC5FDF"/>
    <w:rsid w:val="00F56804"/>
    <w:rsid w:val="00F649A2"/>
    <w:rsid w:val="00F90D70"/>
    <w:rsid w:val="00FB116D"/>
    <w:rsid w:val="00FB3819"/>
    <w:rsid w:val="00FC03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17EF673"/>
  <w15:chartTrackingRefBased/>
  <w15:docId w15:val="{1F3E31ED-4594-4D9E-8FE4-4163B5CCFF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бычный1"/>
    <w:rsid w:val="00CE12AD"/>
    <w:pPr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paragraph" w:styleId="a3">
    <w:name w:val="header"/>
    <w:basedOn w:val="a"/>
    <w:link w:val="a4"/>
    <w:uiPriority w:val="99"/>
    <w:unhideWhenUsed/>
    <w:rsid w:val="00F5680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F56804"/>
  </w:style>
  <w:style w:type="paragraph" w:styleId="a5">
    <w:name w:val="footer"/>
    <w:basedOn w:val="a"/>
    <w:link w:val="a6"/>
    <w:uiPriority w:val="99"/>
    <w:unhideWhenUsed/>
    <w:rsid w:val="00F5680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F56804"/>
  </w:style>
  <w:style w:type="paragraph" w:styleId="a7">
    <w:name w:val="Balloon Text"/>
    <w:basedOn w:val="a"/>
    <w:link w:val="a8"/>
    <w:uiPriority w:val="99"/>
    <w:semiHidden/>
    <w:unhideWhenUsed/>
    <w:rsid w:val="003B5A9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3B5A9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</TotalTime>
  <Pages>4</Pages>
  <Words>1427</Words>
  <Characters>8138</Characters>
  <Application>Microsoft Office Word</Application>
  <DocSecurity>0</DocSecurity>
  <Lines>67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subject/>
  <dc:creator>Денис Владимирович</dc:creator>
  <cp:keywords/>
  <dc:description/>
  <cp:lastModifiedBy>Денис Владимирович</cp:lastModifiedBy>
  <cp:revision>49</cp:revision>
  <cp:lastPrinted>2025-11-14T01:51:00Z</cp:lastPrinted>
  <dcterms:created xsi:type="dcterms:W3CDTF">2025-10-31T03:05:00Z</dcterms:created>
  <dcterms:modified xsi:type="dcterms:W3CDTF">2025-11-19T00:55:00Z</dcterms:modified>
</cp:coreProperties>
</file>