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tblInd w:w="8" w:type="dxa"/>
        <w:tblLayout w:type="fixed"/>
        <w:tblCellMar>
          <w:left w:w="0" w:type="dxa"/>
          <w:right w:w="0" w:type="dxa"/>
        </w:tblCellMar>
        <w:tblLook w:val="0000"/>
      </w:tblPr>
      <w:tblGrid>
        <w:gridCol w:w="9498"/>
      </w:tblGrid>
      <w:tr w:rsidR="00150E45" w:rsidRPr="00444207" w:rsidTr="003A2CA5">
        <w:trPr>
          <w:cantSplit/>
          <w:trHeight w:val="87"/>
        </w:trPr>
        <w:tc>
          <w:tcPr>
            <w:tcW w:w="9498" w:type="dxa"/>
            <w:tcBorders>
              <w:bottom w:val="nil"/>
            </w:tcBorders>
          </w:tcPr>
          <w:tbl>
            <w:tblPr>
              <w:tblW w:w="9498" w:type="dxa"/>
              <w:tblInd w:w="8" w:type="dxa"/>
              <w:tblLayout w:type="fixed"/>
              <w:tblCellMar>
                <w:left w:w="0" w:type="dxa"/>
                <w:right w:w="0" w:type="dxa"/>
              </w:tblCellMar>
              <w:tblLook w:val="0000"/>
            </w:tblPr>
            <w:tblGrid>
              <w:gridCol w:w="4111"/>
              <w:gridCol w:w="1276"/>
              <w:gridCol w:w="4111"/>
            </w:tblGrid>
            <w:tr w:rsidR="00150E45" w:rsidRPr="001B5927" w:rsidTr="003A2CA5">
              <w:trPr>
                <w:cantSplit/>
                <w:trHeight w:val="1843"/>
              </w:trPr>
              <w:tc>
                <w:tcPr>
                  <w:tcW w:w="4111" w:type="dxa"/>
                  <w:tcBorders>
                    <w:bottom w:val="single" w:sz="6" w:space="0" w:color="auto"/>
                  </w:tcBorders>
                  <w:vAlign w:val="center"/>
                </w:tcPr>
                <w:p w:rsidR="00150E45" w:rsidRPr="001B5927" w:rsidRDefault="00150E45" w:rsidP="003A2CA5">
                  <w:pPr>
                    <w:pStyle w:val="a6"/>
                    <w:rPr>
                      <w:b/>
                      <w:sz w:val="24"/>
                      <w:szCs w:val="24"/>
                    </w:rPr>
                  </w:pPr>
                </w:p>
                <w:p w:rsidR="00150E45" w:rsidRPr="001B5927" w:rsidRDefault="00150E45" w:rsidP="003A2CA5">
                  <w:pPr>
                    <w:pStyle w:val="a6"/>
                    <w:jc w:val="center"/>
                    <w:rPr>
                      <w:b/>
                      <w:sz w:val="24"/>
                      <w:szCs w:val="24"/>
                    </w:rPr>
                  </w:pPr>
                  <w:r w:rsidRPr="001B5927">
                    <w:rPr>
                      <w:b/>
                      <w:sz w:val="24"/>
                      <w:szCs w:val="24"/>
                    </w:rPr>
                    <w:t>Республика Саха (Якутия)</w:t>
                  </w:r>
                </w:p>
                <w:p w:rsidR="00150E45" w:rsidRPr="001B5927" w:rsidRDefault="00150E45" w:rsidP="003A2CA5">
                  <w:pPr>
                    <w:pStyle w:val="a6"/>
                    <w:jc w:val="center"/>
                    <w:rPr>
                      <w:b/>
                      <w:sz w:val="24"/>
                      <w:szCs w:val="24"/>
                    </w:rPr>
                  </w:pPr>
                  <w:r w:rsidRPr="001B5927">
                    <w:rPr>
                      <w:b/>
                      <w:sz w:val="24"/>
                      <w:szCs w:val="24"/>
                    </w:rPr>
                    <w:t>Городской округ</w:t>
                  </w:r>
                </w:p>
                <w:p w:rsidR="00150E45" w:rsidRPr="001B5927" w:rsidRDefault="00150E45" w:rsidP="003A2CA5">
                  <w:pPr>
                    <w:pStyle w:val="a6"/>
                    <w:jc w:val="center"/>
                    <w:rPr>
                      <w:b/>
                      <w:sz w:val="24"/>
                      <w:szCs w:val="24"/>
                    </w:rPr>
                  </w:pPr>
                  <w:r w:rsidRPr="001B5927">
                    <w:rPr>
                      <w:b/>
                      <w:sz w:val="24"/>
                      <w:szCs w:val="24"/>
                    </w:rPr>
                    <w:t>"Жатай"</w:t>
                  </w:r>
                </w:p>
                <w:p w:rsidR="00150E45" w:rsidRPr="001B5927" w:rsidRDefault="00150E45" w:rsidP="003A2CA5">
                  <w:pPr>
                    <w:pStyle w:val="a6"/>
                    <w:jc w:val="center"/>
                    <w:rPr>
                      <w:b/>
                      <w:sz w:val="24"/>
                      <w:szCs w:val="24"/>
                    </w:rPr>
                  </w:pPr>
                </w:p>
                <w:p w:rsidR="00150E45" w:rsidRPr="001B5927" w:rsidRDefault="00150E45" w:rsidP="003A2CA5">
                  <w:pPr>
                    <w:pStyle w:val="a6"/>
                    <w:jc w:val="center"/>
                    <w:rPr>
                      <w:b/>
                      <w:sz w:val="24"/>
                      <w:szCs w:val="24"/>
                    </w:rPr>
                  </w:pPr>
                  <w:r w:rsidRPr="001B5927">
                    <w:rPr>
                      <w:b/>
                      <w:sz w:val="24"/>
                      <w:szCs w:val="24"/>
                    </w:rPr>
                    <w:t>ПОСТАНОВЛЕНИЕ</w:t>
                  </w:r>
                </w:p>
                <w:p w:rsidR="00150E45" w:rsidRPr="001B5927" w:rsidRDefault="00150E45" w:rsidP="003A2CA5">
                  <w:pPr>
                    <w:pStyle w:val="a6"/>
                    <w:rPr>
                      <w:b/>
                      <w:sz w:val="24"/>
                      <w:szCs w:val="24"/>
                    </w:rPr>
                  </w:pPr>
                </w:p>
              </w:tc>
              <w:tc>
                <w:tcPr>
                  <w:tcW w:w="1276" w:type="dxa"/>
                  <w:tcBorders>
                    <w:bottom w:val="single" w:sz="6" w:space="0" w:color="auto"/>
                  </w:tcBorders>
                  <w:vAlign w:val="center"/>
                </w:tcPr>
                <w:p w:rsidR="00150E45" w:rsidRPr="001B5927" w:rsidRDefault="00150E45" w:rsidP="003A2CA5">
                  <w:pPr>
                    <w:pStyle w:val="a6"/>
                    <w:rPr>
                      <w:b/>
                      <w:sz w:val="24"/>
                      <w:szCs w:val="24"/>
                    </w:rPr>
                  </w:pPr>
                  <w:r>
                    <w:rPr>
                      <w:b/>
                      <w:noProof/>
                      <w:sz w:val="24"/>
                      <w:szCs w:val="24"/>
                      <w:lang w:eastAsia="ru-RU"/>
                    </w:rPr>
                    <w:drawing>
                      <wp:inline distT="0" distB="0" distL="0" distR="0">
                        <wp:extent cx="6000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auto"/>
                  </w:tcBorders>
                  <w:vAlign w:val="center"/>
                </w:tcPr>
                <w:p w:rsidR="00150E45" w:rsidRPr="001B5927" w:rsidRDefault="00150E45" w:rsidP="003A2CA5">
                  <w:pPr>
                    <w:pStyle w:val="a6"/>
                    <w:jc w:val="center"/>
                    <w:rPr>
                      <w:b/>
                      <w:sz w:val="24"/>
                      <w:szCs w:val="24"/>
                    </w:rPr>
                  </w:pPr>
                  <w:r w:rsidRPr="001B5927">
                    <w:rPr>
                      <w:b/>
                      <w:sz w:val="24"/>
                      <w:szCs w:val="24"/>
                    </w:rPr>
                    <w:t>Саха θ</w:t>
                  </w:r>
                  <w:proofErr w:type="gramStart"/>
                  <w:r w:rsidRPr="001B5927">
                    <w:rPr>
                      <w:b/>
                      <w:sz w:val="24"/>
                      <w:szCs w:val="24"/>
                    </w:rPr>
                    <w:t>р</w:t>
                  </w:r>
                  <w:proofErr w:type="gramEnd"/>
                  <w:r w:rsidRPr="001B5927">
                    <w:rPr>
                      <w:b/>
                      <w:sz w:val="24"/>
                      <w:szCs w:val="24"/>
                    </w:rPr>
                    <w:t>θсп</w:t>
                  </w:r>
                  <w:proofErr w:type="spellStart"/>
                  <w:r w:rsidRPr="001B5927">
                    <w:rPr>
                      <w:b/>
                      <w:sz w:val="24"/>
                      <w:szCs w:val="24"/>
                      <w:lang w:val="en-US"/>
                    </w:rPr>
                    <w:t>yy</w:t>
                  </w:r>
                  <w:proofErr w:type="spellEnd"/>
                  <w:r w:rsidRPr="001B5927">
                    <w:rPr>
                      <w:b/>
                      <w:sz w:val="24"/>
                      <w:szCs w:val="24"/>
                    </w:rPr>
                    <w:t>б</w:t>
                  </w:r>
                  <w:r w:rsidRPr="001B5927">
                    <w:rPr>
                      <w:b/>
                      <w:sz w:val="24"/>
                      <w:szCs w:val="24"/>
                      <w:lang w:val="en-US"/>
                    </w:rPr>
                    <w:t>y</w:t>
                  </w:r>
                  <w:r w:rsidRPr="001B5927">
                    <w:rPr>
                      <w:b/>
                      <w:sz w:val="24"/>
                      <w:szCs w:val="24"/>
                    </w:rPr>
                    <w:t>л</w:t>
                  </w:r>
                  <w:r w:rsidRPr="001B5927">
                    <w:rPr>
                      <w:b/>
                      <w:sz w:val="24"/>
                      <w:szCs w:val="24"/>
                      <w:lang w:val="en-US"/>
                    </w:rPr>
                    <w:t>y</w:t>
                  </w:r>
                  <w:proofErr w:type="spellStart"/>
                  <w:r w:rsidRPr="001B5927">
                    <w:rPr>
                      <w:b/>
                      <w:sz w:val="24"/>
                      <w:szCs w:val="24"/>
                    </w:rPr>
                    <w:t>кэтэ</w:t>
                  </w:r>
                  <w:proofErr w:type="spellEnd"/>
                </w:p>
                <w:p w:rsidR="00150E45" w:rsidRPr="001B5927" w:rsidRDefault="00150E45" w:rsidP="003A2CA5">
                  <w:pPr>
                    <w:pStyle w:val="a6"/>
                    <w:jc w:val="center"/>
                    <w:rPr>
                      <w:b/>
                      <w:sz w:val="24"/>
                      <w:szCs w:val="24"/>
                    </w:rPr>
                  </w:pPr>
                  <w:r w:rsidRPr="001B5927">
                    <w:rPr>
                      <w:b/>
                      <w:sz w:val="24"/>
                      <w:szCs w:val="24"/>
                    </w:rPr>
                    <w:t>"Жатай"</w:t>
                  </w:r>
                </w:p>
                <w:p w:rsidR="00150E45" w:rsidRPr="001B5927" w:rsidRDefault="00150E45" w:rsidP="003A2CA5">
                  <w:pPr>
                    <w:pStyle w:val="a6"/>
                    <w:jc w:val="center"/>
                    <w:rPr>
                      <w:b/>
                      <w:sz w:val="24"/>
                      <w:szCs w:val="24"/>
                    </w:rPr>
                  </w:pPr>
                  <w:proofErr w:type="spellStart"/>
                  <w:r w:rsidRPr="001B5927">
                    <w:rPr>
                      <w:b/>
                      <w:sz w:val="24"/>
                      <w:szCs w:val="24"/>
                    </w:rPr>
                    <w:t>Куораттаађыуокуругун</w:t>
                  </w:r>
                  <w:proofErr w:type="spellEnd"/>
                </w:p>
                <w:p w:rsidR="00150E45" w:rsidRPr="001B5927" w:rsidRDefault="00150E45" w:rsidP="003A2CA5">
                  <w:pPr>
                    <w:pStyle w:val="a6"/>
                    <w:jc w:val="center"/>
                    <w:rPr>
                      <w:b/>
                      <w:sz w:val="24"/>
                      <w:szCs w:val="24"/>
                    </w:rPr>
                  </w:pPr>
                </w:p>
                <w:p w:rsidR="00150E45" w:rsidRPr="001B5927" w:rsidRDefault="00150E45" w:rsidP="003A2CA5">
                  <w:pPr>
                    <w:pStyle w:val="a6"/>
                    <w:jc w:val="center"/>
                    <w:rPr>
                      <w:b/>
                      <w:sz w:val="24"/>
                      <w:szCs w:val="24"/>
                    </w:rPr>
                  </w:pPr>
                  <w:r w:rsidRPr="001B5927">
                    <w:rPr>
                      <w:b/>
                      <w:sz w:val="24"/>
                      <w:szCs w:val="24"/>
                    </w:rPr>
                    <w:t>УУРААХ</w:t>
                  </w:r>
                </w:p>
              </w:tc>
            </w:tr>
          </w:tbl>
          <w:p w:rsidR="00150E45" w:rsidRPr="001B5927" w:rsidRDefault="00150E45" w:rsidP="003A2CA5">
            <w:pPr>
              <w:pStyle w:val="a6"/>
              <w:jc w:val="right"/>
              <w:rPr>
                <w:sz w:val="24"/>
                <w:szCs w:val="24"/>
              </w:rPr>
            </w:pPr>
          </w:p>
        </w:tc>
      </w:tr>
    </w:tbl>
    <w:p w:rsidR="00150E45" w:rsidRDefault="00150E45" w:rsidP="00150E45">
      <w:pPr>
        <w:jc w:val="right"/>
        <w:rPr>
          <w:bCs/>
          <w:spacing w:val="-1"/>
        </w:rPr>
      </w:pPr>
    </w:p>
    <w:p w:rsidR="00150E45" w:rsidRPr="00486790" w:rsidRDefault="00150E45" w:rsidP="00150E45">
      <w:pPr>
        <w:jc w:val="right"/>
        <w:rPr>
          <w:bCs/>
          <w:spacing w:val="-1"/>
        </w:rPr>
      </w:pPr>
      <w:r w:rsidRPr="00486790">
        <w:rPr>
          <w:bCs/>
          <w:spacing w:val="-1"/>
        </w:rPr>
        <w:t>«</w:t>
      </w:r>
      <w:r w:rsidR="003E1F0A">
        <w:rPr>
          <w:bCs/>
          <w:spacing w:val="-1"/>
        </w:rPr>
        <w:t>24</w:t>
      </w:r>
      <w:r w:rsidRPr="00486790">
        <w:rPr>
          <w:bCs/>
          <w:spacing w:val="-1"/>
        </w:rPr>
        <w:t xml:space="preserve">» </w:t>
      </w:r>
      <w:r w:rsidR="003E1F0A">
        <w:rPr>
          <w:bCs/>
          <w:spacing w:val="-1"/>
        </w:rPr>
        <w:t>мая</w:t>
      </w:r>
      <w:r w:rsidRPr="00486790">
        <w:rPr>
          <w:bCs/>
          <w:spacing w:val="-1"/>
        </w:rPr>
        <w:t xml:space="preserve"> 202</w:t>
      </w:r>
      <w:r>
        <w:rPr>
          <w:bCs/>
          <w:spacing w:val="-1"/>
        </w:rPr>
        <w:t>2</w:t>
      </w:r>
      <w:r w:rsidRPr="00486790">
        <w:rPr>
          <w:bCs/>
          <w:spacing w:val="-1"/>
        </w:rPr>
        <w:t xml:space="preserve"> года № </w:t>
      </w:r>
      <w:r w:rsidR="003E1F0A">
        <w:rPr>
          <w:bCs/>
          <w:spacing w:val="-1"/>
        </w:rPr>
        <w:t>69</w:t>
      </w:r>
    </w:p>
    <w:p w:rsidR="009C18C7" w:rsidRPr="00B53801" w:rsidRDefault="009C18C7">
      <w:pPr>
        <w:spacing w:after="1"/>
      </w:pPr>
    </w:p>
    <w:p w:rsidR="00150E45" w:rsidRDefault="00150E45">
      <w:pPr>
        <w:pStyle w:val="ConsPlusNormal"/>
        <w:rPr>
          <w:rFonts w:ascii="Times New Roman" w:hAnsi="Times New Roman" w:cs="Times New Roman"/>
          <w:b/>
        </w:rPr>
      </w:pPr>
    </w:p>
    <w:p w:rsidR="00B53801" w:rsidRPr="00B53801" w:rsidRDefault="00B53801">
      <w:pPr>
        <w:pStyle w:val="ConsPlusNormal"/>
        <w:rPr>
          <w:rFonts w:ascii="Times New Roman" w:hAnsi="Times New Roman" w:cs="Times New Roman"/>
          <w:b/>
        </w:rPr>
      </w:pPr>
      <w:r w:rsidRPr="00B53801">
        <w:rPr>
          <w:rFonts w:ascii="Times New Roman" w:hAnsi="Times New Roman" w:cs="Times New Roman"/>
          <w:b/>
        </w:rPr>
        <w:t xml:space="preserve">Об утверждении Порядка создания условий для обеспечения </w:t>
      </w:r>
    </w:p>
    <w:p w:rsidR="00B53801" w:rsidRPr="00B53801" w:rsidRDefault="00B53801">
      <w:pPr>
        <w:pStyle w:val="ConsPlusNormal"/>
        <w:rPr>
          <w:rFonts w:ascii="Times New Roman" w:hAnsi="Times New Roman" w:cs="Times New Roman"/>
          <w:b/>
        </w:rPr>
      </w:pPr>
      <w:r w:rsidRPr="00B53801">
        <w:rPr>
          <w:rFonts w:ascii="Times New Roman" w:hAnsi="Times New Roman" w:cs="Times New Roman"/>
          <w:b/>
        </w:rPr>
        <w:t xml:space="preserve">услугами торговли и бытового обслуживания </w:t>
      </w:r>
    </w:p>
    <w:p w:rsidR="00B53801" w:rsidRPr="00B53801" w:rsidRDefault="00B53801">
      <w:pPr>
        <w:pStyle w:val="ConsPlusNormal"/>
        <w:rPr>
          <w:rFonts w:ascii="Times New Roman" w:hAnsi="Times New Roman" w:cs="Times New Roman"/>
          <w:b/>
        </w:rPr>
      </w:pPr>
      <w:r w:rsidRPr="00B53801">
        <w:rPr>
          <w:rFonts w:ascii="Times New Roman" w:hAnsi="Times New Roman" w:cs="Times New Roman"/>
          <w:b/>
        </w:rPr>
        <w:t xml:space="preserve">в нестационарных торговых объектах </w:t>
      </w:r>
    </w:p>
    <w:p w:rsidR="009C18C7" w:rsidRDefault="00B53801">
      <w:pPr>
        <w:pStyle w:val="ConsPlusNormal"/>
        <w:rPr>
          <w:rFonts w:ascii="Times New Roman" w:hAnsi="Times New Roman" w:cs="Times New Roman"/>
          <w:b/>
        </w:rPr>
      </w:pPr>
      <w:r w:rsidRPr="00B53801">
        <w:rPr>
          <w:rFonts w:ascii="Times New Roman" w:hAnsi="Times New Roman" w:cs="Times New Roman"/>
          <w:b/>
        </w:rPr>
        <w:t>Городского округа «Жатай».</w:t>
      </w:r>
    </w:p>
    <w:p w:rsidR="00B53801" w:rsidRDefault="00B53801">
      <w:pPr>
        <w:pStyle w:val="ConsPlusNormal"/>
        <w:rPr>
          <w:rFonts w:ascii="Times New Roman" w:hAnsi="Times New Roman" w:cs="Times New Roman"/>
          <w:b/>
        </w:rPr>
      </w:pPr>
    </w:p>
    <w:p w:rsidR="00150E45" w:rsidRPr="00B53801" w:rsidRDefault="00150E45">
      <w:pPr>
        <w:pStyle w:val="ConsPlusNormal"/>
        <w:rPr>
          <w:rFonts w:ascii="Times New Roman" w:hAnsi="Times New Roman" w:cs="Times New Roman"/>
          <w:b/>
        </w:rPr>
      </w:pPr>
    </w:p>
    <w:p w:rsidR="009C18C7" w:rsidRPr="00150E45" w:rsidRDefault="009C18C7" w:rsidP="00150E45">
      <w:pPr>
        <w:pStyle w:val="ConsPlusNormal"/>
        <w:ind w:firstLine="540"/>
        <w:jc w:val="both"/>
        <w:rPr>
          <w:rFonts w:ascii="Times New Roman" w:hAnsi="Times New Roman" w:cs="Times New Roman"/>
          <w:sz w:val="24"/>
          <w:szCs w:val="24"/>
        </w:rPr>
      </w:pPr>
      <w:r w:rsidRPr="00150E45">
        <w:rPr>
          <w:rFonts w:ascii="Times New Roman" w:hAnsi="Times New Roman" w:cs="Times New Roman"/>
          <w:sz w:val="24"/>
          <w:szCs w:val="24"/>
        </w:rPr>
        <w:t>В соответствии с</w:t>
      </w:r>
      <w:r w:rsidR="00317A18" w:rsidRPr="00150E45">
        <w:rPr>
          <w:rFonts w:ascii="Times New Roman" w:hAnsi="Times New Roman" w:cs="Times New Roman"/>
          <w:sz w:val="24"/>
          <w:szCs w:val="24"/>
        </w:rPr>
        <w:t>о ст. 44</w:t>
      </w:r>
      <w:r w:rsidRPr="00150E45">
        <w:rPr>
          <w:rFonts w:ascii="Times New Roman" w:hAnsi="Times New Roman" w:cs="Times New Roman"/>
          <w:sz w:val="24"/>
          <w:szCs w:val="24"/>
        </w:rPr>
        <w:t xml:space="preserve"> Федеральн</w:t>
      </w:r>
      <w:r w:rsidR="00317A18" w:rsidRPr="00150E45">
        <w:rPr>
          <w:rFonts w:ascii="Times New Roman" w:hAnsi="Times New Roman" w:cs="Times New Roman"/>
          <w:sz w:val="24"/>
          <w:szCs w:val="24"/>
        </w:rPr>
        <w:t>ого</w:t>
      </w:r>
      <w:r w:rsidRPr="00150E45">
        <w:rPr>
          <w:rFonts w:ascii="Times New Roman" w:hAnsi="Times New Roman" w:cs="Times New Roman"/>
          <w:sz w:val="24"/>
          <w:szCs w:val="24"/>
        </w:rPr>
        <w:t xml:space="preserve"> </w:t>
      </w:r>
      <w:hyperlink r:id="rId6" w:history="1">
        <w:r w:rsidRPr="00150E45">
          <w:rPr>
            <w:rFonts w:ascii="Times New Roman" w:hAnsi="Times New Roman" w:cs="Times New Roman"/>
            <w:sz w:val="24"/>
            <w:szCs w:val="24"/>
          </w:rPr>
          <w:t>закон</w:t>
        </w:r>
        <w:r w:rsidR="00317A18" w:rsidRPr="00150E45">
          <w:rPr>
            <w:rFonts w:ascii="Times New Roman" w:hAnsi="Times New Roman" w:cs="Times New Roman"/>
            <w:sz w:val="24"/>
            <w:szCs w:val="24"/>
          </w:rPr>
          <w:t>а</w:t>
        </w:r>
      </w:hyperlink>
      <w:r w:rsidRPr="00150E45">
        <w:rPr>
          <w:rFonts w:ascii="Times New Roman" w:hAnsi="Times New Roman" w:cs="Times New Roman"/>
          <w:sz w:val="24"/>
          <w:szCs w:val="24"/>
        </w:rPr>
        <w:t xml:space="preserve"> Российской Федерации о</w:t>
      </w:r>
      <w:r w:rsidR="00B53801" w:rsidRPr="00150E45">
        <w:rPr>
          <w:rFonts w:ascii="Times New Roman" w:hAnsi="Times New Roman" w:cs="Times New Roman"/>
          <w:sz w:val="24"/>
          <w:szCs w:val="24"/>
        </w:rPr>
        <w:t>т 7 февраля 1992 года N 2300-1 «</w:t>
      </w:r>
      <w:r w:rsidRPr="00150E45">
        <w:rPr>
          <w:rFonts w:ascii="Times New Roman" w:hAnsi="Times New Roman" w:cs="Times New Roman"/>
          <w:sz w:val="24"/>
          <w:szCs w:val="24"/>
        </w:rPr>
        <w:t>О защите прав потребителей</w:t>
      </w:r>
      <w:r w:rsidR="00B53801" w:rsidRPr="00150E45">
        <w:rPr>
          <w:rFonts w:ascii="Times New Roman" w:hAnsi="Times New Roman" w:cs="Times New Roman"/>
          <w:sz w:val="24"/>
          <w:szCs w:val="24"/>
        </w:rPr>
        <w:t>»</w:t>
      </w:r>
      <w:r w:rsidRPr="00150E45">
        <w:rPr>
          <w:rFonts w:ascii="Times New Roman" w:hAnsi="Times New Roman" w:cs="Times New Roman"/>
          <w:sz w:val="24"/>
          <w:szCs w:val="24"/>
        </w:rPr>
        <w:t xml:space="preserve">, </w:t>
      </w:r>
      <w:r w:rsidR="00317A18" w:rsidRPr="00150E45">
        <w:rPr>
          <w:rFonts w:ascii="Times New Roman" w:hAnsi="Times New Roman" w:cs="Times New Roman"/>
          <w:sz w:val="24"/>
          <w:szCs w:val="24"/>
        </w:rPr>
        <w:t xml:space="preserve">п. 15 ст. 16 и п. 18 ст. 16.1. </w:t>
      </w:r>
      <w:proofErr w:type="gramStart"/>
      <w:r w:rsidRPr="00150E45">
        <w:rPr>
          <w:rFonts w:ascii="Times New Roman" w:hAnsi="Times New Roman" w:cs="Times New Roman"/>
          <w:sz w:val="24"/>
          <w:szCs w:val="24"/>
        </w:rPr>
        <w:t>Федеральн</w:t>
      </w:r>
      <w:r w:rsidR="00317A18" w:rsidRPr="00150E45">
        <w:rPr>
          <w:rFonts w:ascii="Times New Roman" w:hAnsi="Times New Roman" w:cs="Times New Roman"/>
          <w:sz w:val="24"/>
          <w:szCs w:val="24"/>
        </w:rPr>
        <w:t>ого</w:t>
      </w:r>
      <w:r w:rsidRPr="00150E45">
        <w:rPr>
          <w:rFonts w:ascii="Times New Roman" w:hAnsi="Times New Roman" w:cs="Times New Roman"/>
          <w:sz w:val="24"/>
          <w:szCs w:val="24"/>
        </w:rPr>
        <w:t xml:space="preserve"> </w:t>
      </w:r>
      <w:hyperlink r:id="rId7" w:history="1">
        <w:r w:rsidRPr="00150E45">
          <w:rPr>
            <w:rFonts w:ascii="Times New Roman" w:hAnsi="Times New Roman" w:cs="Times New Roman"/>
            <w:sz w:val="24"/>
            <w:szCs w:val="24"/>
          </w:rPr>
          <w:t>закон</w:t>
        </w:r>
        <w:r w:rsidR="00317A18" w:rsidRPr="00150E45">
          <w:rPr>
            <w:rFonts w:ascii="Times New Roman" w:hAnsi="Times New Roman" w:cs="Times New Roman"/>
            <w:sz w:val="24"/>
            <w:szCs w:val="24"/>
          </w:rPr>
          <w:t>а</w:t>
        </w:r>
      </w:hyperlink>
      <w:r w:rsidRPr="00150E45">
        <w:rPr>
          <w:rFonts w:ascii="Times New Roman" w:hAnsi="Times New Roman" w:cs="Times New Roman"/>
          <w:sz w:val="24"/>
          <w:szCs w:val="24"/>
        </w:rPr>
        <w:t xml:space="preserve"> о</w:t>
      </w:r>
      <w:r w:rsidR="00B53801" w:rsidRPr="00150E45">
        <w:rPr>
          <w:rFonts w:ascii="Times New Roman" w:hAnsi="Times New Roman" w:cs="Times New Roman"/>
          <w:sz w:val="24"/>
          <w:szCs w:val="24"/>
        </w:rPr>
        <w:t>т 6 октября 2003 года N 131-ФЗ «</w:t>
      </w:r>
      <w:r w:rsidRPr="00150E45">
        <w:rPr>
          <w:rFonts w:ascii="Times New Roman" w:hAnsi="Times New Roman" w:cs="Times New Roman"/>
          <w:sz w:val="24"/>
          <w:szCs w:val="24"/>
        </w:rPr>
        <w:t>Об общих принципах организации местного самоуп</w:t>
      </w:r>
      <w:r w:rsidR="00B53801" w:rsidRPr="00150E45">
        <w:rPr>
          <w:rFonts w:ascii="Times New Roman" w:hAnsi="Times New Roman" w:cs="Times New Roman"/>
          <w:sz w:val="24"/>
          <w:szCs w:val="24"/>
        </w:rPr>
        <w:t>равления в Российской Федерации»</w:t>
      </w:r>
      <w:r w:rsidRPr="00150E45">
        <w:rPr>
          <w:rFonts w:ascii="Times New Roman" w:hAnsi="Times New Roman" w:cs="Times New Roman"/>
          <w:sz w:val="24"/>
          <w:szCs w:val="24"/>
        </w:rPr>
        <w:t xml:space="preserve">, Федеральным </w:t>
      </w:r>
      <w:hyperlink r:id="rId8" w:history="1">
        <w:r w:rsidRPr="00150E45">
          <w:rPr>
            <w:rFonts w:ascii="Times New Roman" w:hAnsi="Times New Roman" w:cs="Times New Roman"/>
            <w:sz w:val="24"/>
            <w:szCs w:val="24"/>
          </w:rPr>
          <w:t>законом</w:t>
        </w:r>
      </w:hyperlink>
      <w:r w:rsidRPr="00150E45">
        <w:rPr>
          <w:rFonts w:ascii="Times New Roman" w:hAnsi="Times New Roman" w:cs="Times New Roman"/>
          <w:sz w:val="24"/>
          <w:szCs w:val="24"/>
        </w:rPr>
        <w:t xml:space="preserve"> от</w:t>
      </w:r>
      <w:r w:rsidR="00B53801" w:rsidRPr="00150E45">
        <w:rPr>
          <w:rFonts w:ascii="Times New Roman" w:hAnsi="Times New Roman" w:cs="Times New Roman"/>
          <w:sz w:val="24"/>
          <w:szCs w:val="24"/>
        </w:rPr>
        <w:t xml:space="preserve"> 28 декабря 2009 года N 381-ФЗ «</w:t>
      </w:r>
      <w:r w:rsidRPr="00150E45">
        <w:rPr>
          <w:rFonts w:ascii="Times New Roman" w:hAnsi="Times New Roman" w:cs="Times New Roman"/>
          <w:sz w:val="24"/>
          <w:szCs w:val="24"/>
        </w:rPr>
        <w:t>Об основах государственного регулирования торговой деят</w:t>
      </w:r>
      <w:r w:rsidR="00B53801" w:rsidRPr="00150E45">
        <w:rPr>
          <w:rFonts w:ascii="Times New Roman" w:hAnsi="Times New Roman" w:cs="Times New Roman"/>
          <w:sz w:val="24"/>
          <w:szCs w:val="24"/>
        </w:rPr>
        <w:t>ельности в Российской Федерации»</w:t>
      </w:r>
      <w:r w:rsidRPr="00150E45">
        <w:rPr>
          <w:rFonts w:ascii="Times New Roman" w:hAnsi="Times New Roman" w:cs="Times New Roman"/>
          <w:sz w:val="24"/>
          <w:szCs w:val="24"/>
        </w:rPr>
        <w:t xml:space="preserve">, </w:t>
      </w:r>
      <w:hyperlink r:id="rId9" w:history="1">
        <w:r w:rsidRPr="00150E45">
          <w:rPr>
            <w:rFonts w:ascii="Times New Roman" w:hAnsi="Times New Roman" w:cs="Times New Roman"/>
            <w:sz w:val="24"/>
            <w:szCs w:val="24"/>
          </w:rPr>
          <w:t>Законом</w:t>
        </w:r>
      </w:hyperlink>
      <w:r w:rsidRPr="00150E45">
        <w:rPr>
          <w:rFonts w:ascii="Times New Roman" w:hAnsi="Times New Roman" w:cs="Times New Roman"/>
          <w:sz w:val="24"/>
          <w:szCs w:val="24"/>
        </w:rPr>
        <w:t xml:space="preserve"> Республики Саха (Якутия) от 27 н</w:t>
      </w:r>
      <w:r w:rsidR="00B53801" w:rsidRPr="00150E45">
        <w:rPr>
          <w:rFonts w:ascii="Times New Roman" w:hAnsi="Times New Roman" w:cs="Times New Roman"/>
          <w:sz w:val="24"/>
          <w:szCs w:val="24"/>
        </w:rPr>
        <w:t>оября 2014 года 1377-З N 307-V «</w:t>
      </w:r>
      <w:r w:rsidRPr="00150E45">
        <w:rPr>
          <w:rFonts w:ascii="Times New Roman" w:hAnsi="Times New Roman" w:cs="Times New Roman"/>
          <w:sz w:val="24"/>
          <w:szCs w:val="24"/>
        </w:rPr>
        <w:t>О регулировании торговой деятельно</w:t>
      </w:r>
      <w:r w:rsidR="00B53801" w:rsidRPr="00150E45">
        <w:rPr>
          <w:rFonts w:ascii="Times New Roman" w:hAnsi="Times New Roman" w:cs="Times New Roman"/>
          <w:sz w:val="24"/>
          <w:szCs w:val="24"/>
        </w:rPr>
        <w:t>сти в Республике (Саха (Якутия)»</w:t>
      </w:r>
      <w:r w:rsidRPr="00150E45">
        <w:rPr>
          <w:rFonts w:ascii="Times New Roman" w:hAnsi="Times New Roman" w:cs="Times New Roman"/>
          <w:sz w:val="24"/>
          <w:szCs w:val="24"/>
        </w:rPr>
        <w:t>:</w:t>
      </w:r>
      <w:proofErr w:type="gramEnd"/>
    </w:p>
    <w:p w:rsidR="00317A18" w:rsidRPr="00150E45" w:rsidRDefault="009C18C7" w:rsidP="00150E45">
      <w:pPr>
        <w:pStyle w:val="ConsPlusNormal"/>
        <w:numPr>
          <w:ilvl w:val="0"/>
          <w:numId w:val="1"/>
        </w:numPr>
        <w:ind w:left="0"/>
        <w:jc w:val="both"/>
        <w:rPr>
          <w:rFonts w:ascii="Times New Roman" w:hAnsi="Times New Roman" w:cs="Times New Roman"/>
          <w:sz w:val="24"/>
          <w:szCs w:val="24"/>
        </w:rPr>
      </w:pPr>
      <w:r w:rsidRPr="00150E45">
        <w:rPr>
          <w:rFonts w:ascii="Times New Roman" w:hAnsi="Times New Roman" w:cs="Times New Roman"/>
          <w:sz w:val="24"/>
          <w:szCs w:val="24"/>
        </w:rPr>
        <w:t xml:space="preserve">Утвердить </w:t>
      </w:r>
      <w:hyperlink w:anchor="P41" w:history="1">
        <w:r w:rsidRPr="00150E45">
          <w:rPr>
            <w:rFonts w:ascii="Times New Roman" w:hAnsi="Times New Roman" w:cs="Times New Roman"/>
            <w:sz w:val="24"/>
            <w:szCs w:val="24"/>
          </w:rPr>
          <w:t>Порядок</w:t>
        </w:r>
      </w:hyperlink>
      <w:r w:rsidRPr="00150E45">
        <w:rPr>
          <w:rFonts w:ascii="Times New Roman" w:hAnsi="Times New Roman" w:cs="Times New Roman"/>
          <w:sz w:val="24"/>
          <w:szCs w:val="24"/>
        </w:rPr>
        <w:t xml:space="preserve"> создания условий для обеспечения услугами торговли и бытового обслуживания в нестационарных торговых объектах </w:t>
      </w:r>
      <w:r w:rsidR="00B53801" w:rsidRPr="00150E45">
        <w:rPr>
          <w:rFonts w:ascii="Times New Roman" w:hAnsi="Times New Roman" w:cs="Times New Roman"/>
          <w:sz w:val="24"/>
          <w:szCs w:val="24"/>
        </w:rPr>
        <w:t>Г</w:t>
      </w:r>
      <w:r w:rsidRPr="00150E45">
        <w:rPr>
          <w:rFonts w:ascii="Times New Roman" w:hAnsi="Times New Roman" w:cs="Times New Roman"/>
          <w:sz w:val="24"/>
          <w:szCs w:val="24"/>
        </w:rPr>
        <w:t xml:space="preserve">ородского округа </w:t>
      </w:r>
      <w:r w:rsidR="00B53801" w:rsidRPr="00150E45">
        <w:rPr>
          <w:rFonts w:ascii="Times New Roman" w:hAnsi="Times New Roman" w:cs="Times New Roman"/>
          <w:sz w:val="24"/>
          <w:szCs w:val="24"/>
        </w:rPr>
        <w:t>«Жатай»</w:t>
      </w:r>
      <w:r w:rsidRPr="00150E45">
        <w:rPr>
          <w:rFonts w:ascii="Times New Roman" w:hAnsi="Times New Roman" w:cs="Times New Roman"/>
          <w:sz w:val="24"/>
          <w:szCs w:val="24"/>
        </w:rPr>
        <w:t xml:space="preserve"> согласно приложению к настоящему постановлению.</w:t>
      </w:r>
    </w:p>
    <w:p w:rsidR="00317A18" w:rsidRPr="00150E45" w:rsidRDefault="000711A0" w:rsidP="00150E45">
      <w:pPr>
        <w:pStyle w:val="ConsPlusNormal"/>
        <w:numPr>
          <w:ilvl w:val="0"/>
          <w:numId w:val="1"/>
        </w:numPr>
        <w:ind w:left="0"/>
        <w:jc w:val="both"/>
        <w:rPr>
          <w:rFonts w:ascii="Times New Roman" w:hAnsi="Times New Roman" w:cs="Times New Roman"/>
          <w:sz w:val="24"/>
          <w:szCs w:val="24"/>
        </w:rPr>
      </w:pPr>
      <w:r>
        <w:rPr>
          <w:rFonts w:ascii="Times New Roman" w:hAnsi="Times New Roman" w:cs="Times New Roman"/>
          <w:sz w:val="24"/>
          <w:szCs w:val="24"/>
        </w:rPr>
        <w:t>В</w:t>
      </w:r>
      <w:r w:rsidR="009C18C7" w:rsidRPr="00150E45">
        <w:rPr>
          <w:rFonts w:ascii="Times New Roman" w:hAnsi="Times New Roman" w:cs="Times New Roman"/>
          <w:sz w:val="24"/>
          <w:szCs w:val="24"/>
        </w:rPr>
        <w:t xml:space="preserve"> целях </w:t>
      </w:r>
      <w:r w:rsidR="00B53801" w:rsidRPr="00150E45">
        <w:rPr>
          <w:rFonts w:ascii="Times New Roman" w:hAnsi="Times New Roman" w:cs="Times New Roman"/>
          <w:sz w:val="24"/>
          <w:szCs w:val="24"/>
        </w:rPr>
        <w:t xml:space="preserve">муниципального </w:t>
      </w:r>
      <w:r w:rsidR="009C18C7" w:rsidRPr="00150E45">
        <w:rPr>
          <w:rFonts w:ascii="Times New Roman" w:hAnsi="Times New Roman" w:cs="Times New Roman"/>
          <w:sz w:val="24"/>
          <w:szCs w:val="24"/>
        </w:rPr>
        <w:t>регулирования торговой деятельности:</w:t>
      </w:r>
    </w:p>
    <w:p w:rsidR="00CC089C" w:rsidRDefault="009C18C7" w:rsidP="00C32015">
      <w:pPr>
        <w:pStyle w:val="ConsPlusNormal"/>
        <w:numPr>
          <w:ilvl w:val="1"/>
          <w:numId w:val="1"/>
        </w:numPr>
        <w:ind w:left="0" w:firstLine="0"/>
        <w:jc w:val="both"/>
        <w:rPr>
          <w:rFonts w:ascii="Times New Roman" w:hAnsi="Times New Roman" w:cs="Times New Roman"/>
          <w:sz w:val="24"/>
          <w:szCs w:val="24"/>
        </w:rPr>
      </w:pPr>
      <w:r w:rsidRPr="00150E45">
        <w:rPr>
          <w:rFonts w:ascii="Times New Roman" w:hAnsi="Times New Roman" w:cs="Times New Roman"/>
          <w:sz w:val="24"/>
          <w:szCs w:val="24"/>
        </w:rPr>
        <w:t>Административной комиссии</w:t>
      </w:r>
      <w:r w:rsidR="00317A18" w:rsidRPr="00150E45">
        <w:rPr>
          <w:rFonts w:ascii="Times New Roman" w:hAnsi="Times New Roman" w:cs="Times New Roman"/>
          <w:sz w:val="24"/>
          <w:szCs w:val="24"/>
        </w:rPr>
        <w:t xml:space="preserve"> Окружной Администрации ГО «Жатай»</w:t>
      </w:r>
      <w:r w:rsidR="00150E45" w:rsidRPr="00150E45">
        <w:rPr>
          <w:rFonts w:ascii="Times New Roman" w:hAnsi="Times New Roman" w:cs="Times New Roman"/>
          <w:sz w:val="24"/>
          <w:szCs w:val="24"/>
        </w:rPr>
        <w:t xml:space="preserve"> о</w:t>
      </w:r>
      <w:r w:rsidRPr="00150E45">
        <w:rPr>
          <w:rFonts w:ascii="Times New Roman" w:hAnsi="Times New Roman" w:cs="Times New Roman"/>
          <w:sz w:val="24"/>
          <w:szCs w:val="24"/>
        </w:rPr>
        <w:t xml:space="preserve">беспечить контроль над соблюдением Порядка создания условий для обеспечения жителей </w:t>
      </w:r>
      <w:r w:rsidR="00150E45" w:rsidRPr="00150E45">
        <w:rPr>
          <w:rFonts w:ascii="Times New Roman" w:hAnsi="Times New Roman" w:cs="Times New Roman"/>
          <w:sz w:val="24"/>
          <w:szCs w:val="24"/>
        </w:rPr>
        <w:t>Г</w:t>
      </w:r>
      <w:r w:rsidRPr="00150E45">
        <w:rPr>
          <w:rFonts w:ascii="Times New Roman" w:hAnsi="Times New Roman" w:cs="Times New Roman"/>
          <w:sz w:val="24"/>
          <w:szCs w:val="24"/>
        </w:rPr>
        <w:t xml:space="preserve">ородского округа </w:t>
      </w:r>
      <w:r w:rsidR="00150E45" w:rsidRPr="00150E45">
        <w:rPr>
          <w:rFonts w:ascii="Times New Roman" w:hAnsi="Times New Roman" w:cs="Times New Roman"/>
          <w:sz w:val="24"/>
          <w:szCs w:val="24"/>
        </w:rPr>
        <w:t>«Жатай»</w:t>
      </w:r>
      <w:r w:rsidRPr="00150E45">
        <w:rPr>
          <w:rFonts w:ascii="Times New Roman" w:hAnsi="Times New Roman" w:cs="Times New Roman"/>
          <w:sz w:val="24"/>
          <w:szCs w:val="24"/>
        </w:rPr>
        <w:t xml:space="preserve"> услугами торговли и бытового обслуживания нестационарными торговыми объектами в </w:t>
      </w:r>
      <w:r w:rsidR="00150E45" w:rsidRPr="00150E45">
        <w:rPr>
          <w:rFonts w:ascii="Times New Roman" w:hAnsi="Times New Roman" w:cs="Times New Roman"/>
          <w:sz w:val="24"/>
          <w:szCs w:val="24"/>
        </w:rPr>
        <w:t>ГО «Жатай»;</w:t>
      </w:r>
      <w:r w:rsidR="00CC089C" w:rsidRPr="00CC089C">
        <w:rPr>
          <w:rFonts w:ascii="Times New Roman" w:hAnsi="Times New Roman" w:cs="Times New Roman"/>
          <w:sz w:val="24"/>
          <w:szCs w:val="24"/>
        </w:rPr>
        <w:t xml:space="preserve"> </w:t>
      </w:r>
    </w:p>
    <w:p w:rsidR="00150E45" w:rsidRPr="00150E45" w:rsidRDefault="00150E45" w:rsidP="00C32015">
      <w:pPr>
        <w:pStyle w:val="ConsPlusNormal"/>
        <w:numPr>
          <w:ilvl w:val="1"/>
          <w:numId w:val="1"/>
        </w:numPr>
        <w:ind w:left="0" w:firstLine="0"/>
        <w:jc w:val="both"/>
        <w:rPr>
          <w:rFonts w:ascii="Times New Roman" w:hAnsi="Times New Roman" w:cs="Times New Roman"/>
          <w:sz w:val="24"/>
          <w:szCs w:val="24"/>
        </w:rPr>
      </w:pPr>
      <w:r w:rsidRPr="00150E45">
        <w:rPr>
          <w:rFonts w:ascii="Times New Roman" w:hAnsi="Times New Roman" w:cs="Times New Roman"/>
          <w:sz w:val="24"/>
          <w:szCs w:val="24"/>
        </w:rPr>
        <w:t>Отделу имущественных и земельных отношений Окружной Администрации ГО «Жатай» и</w:t>
      </w:r>
      <w:proofErr w:type="gramStart"/>
      <w:r w:rsidRPr="00150E45">
        <w:rPr>
          <w:rFonts w:ascii="Times New Roman" w:hAnsi="Times New Roman" w:cs="Times New Roman"/>
          <w:sz w:val="24"/>
          <w:szCs w:val="24"/>
        </w:rPr>
        <w:t xml:space="preserve"> Ф</w:t>
      </w:r>
      <w:proofErr w:type="gramEnd"/>
      <w:r w:rsidRPr="00150E45">
        <w:rPr>
          <w:rFonts w:ascii="Times New Roman" w:hAnsi="Times New Roman" w:cs="Times New Roman"/>
          <w:sz w:val="24"/>
          <w:szCs w:val="24"/>
        </w:rPr>
        <w:t>инансово –</w:t>
      </w:r>
      <w:r w:rsidR="00A06683">
        <w:rPr>
          <w:rFonts w:ascii="Times New Roman" w:hAnsi="Times New Roman" w:cs="Times New Roman"/>
          <w:sz w:val="24"/>
          <w:szCs w:val="24"/>
        </w:rPr>
        <w:t xml:space="preserve"> </w:t>
      </w:r>
      <w:r w:rsidRPr="00150E45">
        <w:rPr>
          <w:rFonts w:ascii="Times New Roman" w:hAnsi="Times New Roman" w:cs="Times New Roman"/>
          <w:sz w:val="24"/>
          <w:szCs w:val="24"/>
        </w:rPr>
        <w:t>экономическому отделу Окружной Администрации ГО «Жатай» о</w:t>
      </w:r>
      <w:r w:rsidR="009C18C7" w:rsidRPr="00150E45">
        <w:rPr>
          <w:rFonts w:ascii="Times New Roman" w:hAnsi="Times New Roman" w:cs="Times New Roman"/>
          <w:sz w:val="24"/>
          <w:szCs w:val="24"/>
        </w:rPr>
        <w:t>беспечить анализ схем</w:t>
      </w:r>
      <w:r w:rsidRPr="00150E45">
        <w:rPr>
          <w:rFonts w:ascii="Times New Roman" w:hAnsi="Times New Roman" w:cs="Times New Roman"/>
          <w:sz w:val="24"/>
          <w:szCs w:val="24"/>
        </w:rPr>
        <w:t>ы</w:t>
      </w:r>
      <w:r w:rsidR="009C18C7" w:rsidRPr="00150E45">
        <w:rPr>
          <w:rFonts w:ascii="Times New Roman" w:hAnsi="Times New Roman" w:cs="Times New Roman"/>
          <w:sz w:val="24"/>
          <w:szCs w:val="24"/>
        </w:rPr>
        <w:t xml:space="preserve"> размещения нестационарных торговых объектов, вносить предложения по изменению схемы их размещения на территории </w:t>
      </w:r>
      <w:r w:rsidRPr="00150E45">
        <w:rPr>
          <w:rFonts w:ascii="Times New Roman" w:hAnsi="Times New Roman" w:cs="Times New Roman"/>
          <w:sz w:val="24"/>
          <w:szCs w:val="24"/>
        </w:rPr>
        <w:t>Г</w:t>
      </w:r>
      <w:r w:rsidR="009C18C7" w:rsidRPr="00150E45">
        <w:rPr>
          <w:rFonts w:ascii="Times New Roman" w:hAnsi="Times New Roman" w:cs="Times New Roman"/>
          <w:sz w:val="24"/>
          <w:szCs w:val="24"/>
        </w:rPr>
        <w:t xml:space="preserve">ородского округа </w:t>
      </w:r>
      <w:r w:rsidRPr="00150E45">
        <w:rPr>
          <w:rFonts w:ascii="Times New Roman" w:hAnsi="Times New Roman" w:cs="Times New Roman"/>
          <w:sz w:val="24"/>
          <w:szCs w:val="24"/>
        </w:rPr>
        <w:t>«Жатай»</w:t>
      </w:r>
      <w:r w:rsidR="009C18C7" w:rsidRPr="00150E45">
        <w:rPr>
          <w:rFonts w:ascii="Times New Roman" w:hAnsi="Times New Roman" w:cs="Times New Roman"/>
          <w:sz w:val="24"/>
          <w:szCs w:val="24"/>
        </w:rPr>
        <w:t>;</w:t>
      </w:r>
    </w:p>
    <w:p w:rsidR="000711A0" w:rsidRDefault="00150E45" w:rsidP="000711A0">
      <w:pPr>
        <w:pStyle w:val="ConsPlusNormal"/>
        <w:numPr>
          <w:ilvl w:val="1"/>
          <w:numId w:val="1"/>
        </w:numPr>
        <w:ind w:left="0" w:firstLine="0"/>
        <w:jc w:val="both"/>
        <w:rPr>
          <w:rFonts w:ascii="Times New Roman" w:hAnsi="Times New Roman" w:cs="Times New Roman"/>
          <w:sz w:val="24"/>
          <w:szCs w:val="24"/>
        </w:rPr>
      </w:pPr>
      <w:r w:rsidRPr="00150E45">
        <w:rPr>
          <w:rFonts w:ascii="Times New Roman" w:hAnsi="Times New Roman" w:cs="Times New Roman"/>
          <w:sz w:val="24"/>
          <w:szCs w:val="24"/>
        </w:rPr>
        <w:t>Отделу имущественных и земельных отношений Окружной Администрации ГО «Жатай» своевременно вносить изменения в схему</w:t>
      </w:r>
      <w:r w:rsidR="009C18C7" w:rsidRPr="00150E45">
        <w:rPr>
          <w:rFonts w:ascii="Times New Roman" w:hAnsi="Times New Roman" w:cs="Times New Roman"/>
          <w:sz w:val="24"/>
          <w:szCs w:val="24"/>
        </w:rPr>
        <w:t xml:space="preserve"> размещени</w:t>
      </w:r>
      <w:r w:rsidRPr="00150E45">
        <w:rPr>
          <w:rFonts w:ascii="Times New Roman" w:hAnsi="Times New Roman" w:cs="Times New Roman"/>
          <w:sz w:val="24"/>
          <w:szCs w:val="24"/>
        </w:rPr>
        <w:t>я</w:t>
      </w:r>
      <w:r w:rsidR="009C18C7" w:rsidRPr="00150E45">
        <w:rPr>
          <w:rFonts w:ascii="Times New Roman" w:hAnsi="Times New Roman" w:cs="Times New Roman"/>
          <w:sz w:val="24"/>
          <w:szCs w:val="24"/>
        </w:rPr>
        <w:t xml:space="preserve"> нестационарных торговых объектов на территории </w:t>
      </w:r>
      <w:r w:rsidRPr="00150E45">
        <w:rPr>
          <w:rFonts w:ascii="Times New Roman" w:hAnsi="Times New Roman" w:cs="Times New Roman"/>
          <w:sz w:val="24"/>
          <w:szCs w:val="24"/>
        </w:rPr>
        <w:t>Г</w:t>
      </w:r>
      <w:r w:rsidR="009C18C7" w:rsidRPr="00150E45">
        <w:rPr>
          <w:rFonts w:ascii="Times New Roman" w:hAnsi="Times New Roman" w:cs="Times New Roman"/>
          <w:sz w:val="24"/>
          <w:szCs w:val="24"/>
        </w:rPr>
        <w:t xml:space="preserve">ородского округа </w:t>
      </w:r>
      <w:r w:rsidR="000711A0">
        <w:rPr>
          <w:rFonts w:ascii="Times New Roman" w:hAnsi="Times New Roman" w:cs="Times New Roman"/>
          <w:sz w:val="24"/>
          <w:szCs w:val="24"/>
        </w:rPr>
        <w:t>«Жатай»;</w:t>
      </w:r>
    </w:p>
    <w:p w:rsidR="00150E45" w:rsidRPr="000711A0" w:rsidRDefault="000711A0" w:rsidP="000711A0">
      <w:pPr>
        <w:pStyle w:val="ConsPlusNormal"/>
        <w:numPr>
          <w:ilvl w:val="1"/>
          <w:numId w:val="1"/>
        </w:numPr>
        <w:ind w:left="0" w:firstLine="0"/>
        <w:jc w:val="both"/>
        <w:rPr>
          <w:rFonts w:ascii="Times New Roman" w:hAnsi="Times New Roman" w:cs="Times New Roman"/>
          <w:sz w:val="24"/>
          <w:szCs w:val="24"/>
        </w:rPr>
      </w:pPr>
      <w:r w:rsidRPr="00150E45">
        <w:rPr>
          <w:rFonts w:ascii="Times New Roman" w:hAnsi="Times New Roman" w:cs="Times New Roman"/>
          <w:sz w:val="24"/>
          <w:szCs w:val="24"/>
        </w:rPr>
        <w:t>Межмуниципальному управлению Министерства внутренних дел Российской Федерации «Якутское» ПП «Жатайский</w:t>
      </w:r>
      <w:r w:rsidRPr="000711A0">
        <w:rPr>
          <w:rFonts w:ascii="Times New Roman" w:hAnsi="Times New Roman" w:cs="Times New Roman"/>
          <w:sz w:val="24"/>
          <w:szCs w:val="24"/>
        </w:rPr>
        <w:t xml:space="preserve"> </w:t>
      </w:r>
      <w:r>
        <w:rPr>
          <w:rFonts w:ascii="Times New Roman" w:hAnsi="Times New Roman" w:cs="Times New Roman"/>
          <w:sz w:val="24"/>
          <w:szCs w:val="24"/>
        </w:rPr>
        <w:t>р</w:t>
      </w:r>
      <w:r w:rsidRPr="00150E45">
        <w:rPr>
          <w:rFonts w:ascii="Times New Roman" w:hAnsi="Times New Roman" w:cs="Times New Roman"/>
          <w:sz w:val="24"/>
          <w:szCs w:val="24"/>
        </w:rPr>
        <w:t xml:space="preserve">екомендовать обеспечить содействие сотрудникам Окружной </w:t>
      </w:r>
      <w:r>
        <w:rPr>
          <w:rFonts w:ascii="Times New Roman" w:hAnsi="Times New Roman" w:cs="Times New Roman"/>
          <w:sz w:val="24"/>
          <w:szCs w:val="24"/>
        </w:rPr>
        <w:t>А</w:t>
      </w:r>
      <w:r w:rsidRPr="00150E45">
        <w:rPr>
          <w:rFonts w:ascii="Times New Roman" w:hAnsi="Times New Roman" w:cs="Times New Roman"/>
          <w:sz w:val="24"/>
          <w:szCs w:val="24"/>
        </w:rPr>
        <w:t>дминистрации ГО «Жатай» при проведении контрольных мероприятий по пресечению незаконной торговли на терри</w:t>
      </w:r>
      <w:r>
        <w:rPr>
          <w:rFonts w:ascii="Times New Roman" w:hAnsi="Times New Roman" w:cs="Times New Roman"/>
          <w:sz w:val="24"/>
          <w:szCs w:val="24"/>
        </w:rPr>
        <w:t>тории Городского округа «Жатай».</w:t>
      </w:r>
    </w:p>
    <w:p w:rsidR="00150E45" w:rsidRPr="00150E45" w:rsidRDefault="00150E45" w:rsidP="00150E45">
      <w:pPr>
        <w:widowControl w:val="0"/>
        <w:numPr>
          <w:ilvl w:val="0"/>
          <w:numId w:val="1"/>
        </w:numPr>
        <w:autoSpaceDE w:val="0"/>
        <w:autoSpaceDN w:val="0"/>
        <w:adjustRightInd w:val="0"/>
        <w:ind w:left="0"/>
        <w:jc w:val="both"/>
      </w:pPr>
      <w:r w:rsidRPr="00150E45">
        <w:rPr>
          <w:spacing w:val="-2"/>
        </w:rPr>
        <w:t xml:space="preserve">Контроль исполнения настоящего постановления возложить на заместителя Главы Окружной Администрации </w:t>
      </w:r>
      <w:r w:rsidRPr="00150E45">
        <w:t>Городского округа «Жатай» Морозову Алёну Анатольевну.</w:t>
      </w:r>
    </w:p>
    <w:p w:rsidR="009C18C7" w:rsidRPr="00150E45" w:rsidRDefault="00150E45" w:rsidP="00150E45">
      <w:pPr>
        <w:widowControl w:val="0"/>
        <w:numPr>
          <w:ilvl w:val="0"/>
          <w:numId w:val="1"/>
        </w:numPr>
        <w:autoSpaceDE w:val="0"/>
        <w:autoSpaceDN w:val="0"/>
        <w:adjustRightInd w:val="0"/>
        <w:ind w:left="0"/>
        <w:jc w:val="both"/>
      </w:pPr>
      <w:r w:rsidRPr="00150E45">
        <w:rPr>
          <w:spacing w:val="-1"/>
        </w:rPr>
        <w:t xml:space="preserve">Опубликовать настоящее постановление в официальных средствах массовой </w:t>
      </w:r>
      <w:r w:rsidRPr="00150E45">
        <w:t xml:space="preserve">информации. </w:t>
      </w:r>
    </w:p>
    <w:p w:rsidR="009C18C7" w:rsidRPr="00150E45" w:rsidRDefault="009C18C7" w:rsidP="00150E45">
      <w:pPr>
        <w:pStyle w:val="ConsPlusNormal"/>
        <w:rPr>
          <w:rFonts w:ascii="Times New Roman" w:hAnsi="Times New Roman" w:cs="Times New Roman"/>
          <w:sz w:val="24"/>
          <w:szCs w:val="24"/>
        </w:rPr>
      </w:pPr>
    </w:p>
    <w:p w:rsidR="009C18C7" w:rsidRPr="00150E45" w:rsidRDefault="009C18C7" w:rsidP="00150E45">
      <w:pPr>
        <w:pStyle w:val="ConsPlusNormal"/>
        <w:rPr>
          <w:rFonts w:ascii="Times New Roman" w:hAnsi="Times New Roman" w:cs="Times New Roman"/>
          <w:sz w:val="24"/>
          <w:szCs w:val="24"/>
        </w:rPr>
      </w:pPr>
    </w:p>
    <w:p w:rsidR="009C18C7" w:rsidRPr="00150E45" w:rsidRDefault="009C18C7">
      <w:pPr>
        <w:pStyle w:val="ConsPlusNormal"/>
        <w:rPr>
          <w:rFonts w:ascii="Times New Roman" w:hAnsi="Times New Roman" w:cs="Times New Roman"/>
          <w:sz w:val="24"/>
          <w:szCs w:val="24"/>
        </w:rPr>
      </w:pPr>
    </w:p>
    <w:p w:rsidR="00150E45" w:rsidRPr="00150E45" w:rsidRDefault="00150E45">
      <w:pPr>
        <w:pStyle w:val="ConsPlusNormal"/>
        <w:rPr>
          <w:rFonts w:ascii="Times New Roman" w:hAnsi="Times New Roman" w:cs="Times New Roman"/>
          <w:sz w:val="24"/>
          <w:szCs w:val="24"/>
        </w:rPr>
      </w:pPr>
    </w:p>
    <w:p w:rsidR="00150E45" w:rsidRPr="00150E45" w:rsidRDefault="00150E45" w:rsidP="00150E45">
      <w:pPr>
        <w:tabs>
          <w:tab w:val="center" w:pos="4677"/>
          <w:tab w:val="left" w:pos="8205"/>
        </w:tabs>
        <w:rPr>
          <w:b/>
          <w:color w:val="000000"/>
        </w:rPr>
      </w:pPr>
      <w:r w:rsidRPr="00150E45">
        <w:rPr>
          <w:b/>
          <w:color w:val="000000"/>
        </w:rPr>
        <w:tab/>
        <w:t>Глава                                                                        Е.Н Исаева</w:t>
      </w:r>
      <w:r w:rsidRPr="00150E45">
        <w:rPr>
          <w:b/>
          <w:color w:val="000000"/>
        </w:rPr>
        <w:tab/>
      </w:r>
    </w:p>
    <w:p w:rsidR="00A06683" w:rsidRDefault="00A06683" w:rsidP="00A06683">
      <w:pPr>
        <w:jc w:val="right"/>
      </w:pPr>
      <w:r>
        <w:lastRenderedPageBreak/>
        <w:t xml:space="preserve">Приложение 1 </w:t>
      </w:r>
    </w:p>
    <w:p w:rsidR="00A06683" w:rsidRDefault="00A06683" w:rsidP="00A06683">
      <w:pPr>
        <w:jc w:val="right"/>
      </w:pPr>
      <w:r>
        <w:t>к Постановлению Главы окружной Администрации ГО «Жатай»</w:t>
      </w:r>
    </w:p>
    <w:p w:rsidR="00A06683" w:rsidRDefault="00A06683" w:rsidP="00A06683">
      <w:pPr>
        <w:jc w:val="right"/>
      </w:pPr>
      <w:bookmarkStart w:id="0" w:name="_GoBack"/>
      <w:r>
        <w:t xml:space="preserve"> № </w:t>
      </w:r>
      <w:r w:rsidR="003E1F0A">
        <w:t>69</w:t>
      </w:r>
      <w:r>
        <w:t xml:space="preserve"> от </w:t>
      </w:r>
      <w:r w:rsidR="003E1F0A">
        <w:t>24 мая</w:t>
      </w:r>
      <w:r>
        <w:t xml:space="preserve"> 2022г.</w:t>
      </w:r>
    </w:p>
    <w:bookmarkEnd w:id="0"/>
    <w:p w:rsidR="009C18C7" w:rsidRPr="00B53801" w:rsidRDefault="009C18C7">
      <w:pPr>
        <w:pStyle w:val="ConsPlusNormal"/>
        <w:rPr>
          <w:rFonts w:ascii="Times New Roman" w:hAnsi="Times New Roman" w:cs="Times New Roman"/>
        </w:rPr>
      </w:pPr>
    </w:p>
    <w:bookmarkStart w:id="1" w:name="P41"/>
    <w:bookmarkEnd w:id="1"/>
    <w:p w:rsidR="009C18C7" w:rsidRDefault="00F73B7A" w:rsidP="00FE0681">
      <w:pPr>
        <w:pStyle w:val="ConsPlusNormal"/>
        <w:jc w:val="center"/>
        <w:rPr>
          <w:rFonts w:ascii="Times New Roman" w:hAnsi="Times New Roman" w:cs="Times New Roman"/>
          <w:b/>
          <w:sz w:val="24"/>
          <w:szCs w:val="24"/>
        </w:rPr>
      </w:pPr>
      <w:r w:rsidRPr="00FE0681">
        <w:rPr>
          <w:rFonts w:ascii="Times New Roman" w:hAnsi="Times New Roman" w:cs="Times New Roman"/>
          <w:b/>
          <w:sz w:val="24"/>
          <w:szCs w:val="24"/>
        </w:rPr>
        <w:fldChar w:fldCharType="begin"/>
      </w:r>
      <w:r w:rsidR="00FE0681" w:rsidRPr="00FE0681">
        <w:rPr>
          <w:rFonts w:ascii="Times New Roman" w:hAnsi="Times New Roman" w:cs="Times New Roman"/>
          <w:b/>
          <w:sz w:val="24"/>
          <w:szCs w:val="24"/>
        </w:rPr>
        <w:instrText>HYPERLINK \l "P41"</w:instrText>
      </w:r>
      <w:r w:rsidRPr="00FE0681">
        <w:rPr>
          <w:rFonts w:ascii="Times New Roman" w:hAnsi="Times New Roman" w:cs="Times New Roman"/>
          <w:b/>
          <w:sz w:val="24"/>
          <w:szCs w:val="24"/>
        </w:rPr>
        <w:fldChar w:fldCharType="separate"/>
      </w:r>
      <w:r w:rsidR="00FE0681" w:rsidRPr="00FE0681">
        <w:rPr>
          <w:rFonts w:ascii="Times New Roman" w:hAnsi="Times New Roman" w:cs="Times New Roman"/>
          <w:b/>
          <w:sz w:val="24"/>
          <w:szCs w:val="24"/>
        </w:rPr>
        <w:t>Порядок</w:t>
      </w:r>
      <w:r w:rsidRPr="00FE0681">
        <w:rPr>
          <w:rFonts w:ascii="Times New Roman" w:hAnsi="Times New Roman" w:cs="Times New Roman"/>
          <w:b/>
          <w:sz w:val="24"/>
          <w:szCs w:val="24"/>
        </w:rPr>
        <w:fldChar w:fldCharType="end"/>
      </w:r>
      <w:r w:rsidR="00FE0681" w:rsidRPr="00FE0681">
        <w:rPr>
          <w:rFonts w:ascii="Times New Roman" w:hAnsi="Times New Roman" w:cs="Times New Roman"/>
          <w:b/>
          <w:sz w:val="24"/>
          <w:szCs w:val="24"/>
        </w:rPr>
        <w:t xml:space="preserve"> создания условий для обеспечения услугами торговли и бытового обслуживания в нестационарных торговых объектах Городского округа «Жатай»</w:t>
      </w:r>
      <w:r w:rsidR="00FE0681">
        <w:rPr>
          <w:rFonts w:ascii="Times New Roman" w:hAnsi="Times New Roman" w:cs="Times New Roman"/>
          <w:b/>
          <w:sz w:val="24"/>
          <w:szCs w:val="24"/>
        </w:rPr>
        <w:t>.</w:t>
      </w:r>
    </w:p>
    <w:p w:rsidR="00FE0681" w:rsidRPr="00FE0681" w:rsidRDefault="00FE0681" w:rsidP="00FE0681">
      <w:pPr>
        <w:pStyle w:val="ConsPlusNormal"/>
        <w:jc w:val="center"/>
        <w:rPr>
          <w:rFonts w:ascii="Times New Roman" w:hAnsi="Times New Roman" w:cs="Times New Roman"/>
          <w:b/>
        </w:rPr>
      </w:pPr>
    </w:p>
    <w:p w:rsidR="009C18C7" w:rsidRPr="00B53801" w:rsidRDefault="009C18C7" w:rsidP="003C1A83">
      <w:pPr>
        <w:pStyle w:val="ConsPlusTitle"/>
        <w:numPr>
          <w:ilvl w:val="0"/>
          <w:numId w:val="3"/>
        </w:numPr>
        <w:jc w:val="center"/>
        <w:outlineLvl w:val="1"/>
        <w:rPr>
          <w:rFonts w:ascii="Times New Roman" w:hAnsi="Times New Roman" w:cs="Times New Roman"/>
        </w:rPr>
      </w:pPr>
      <w:r w:rsidRPr="00B53801">
        <w:rPr>
          <w:rFonts w:ascii="Times New Roman" w:hAnsi="Times New Roman" w:cs="Times New Roman"/>
        </w:rPr>
        <w:t>Общие положения</w:t>
      </w:r>
    </w:p>
    <w:p w:rsidR="009C18C7" w:rsidRPr="00B53801" w:rsidRDefault="009C18C7">
      <w:pPr>
        <w:pStyle w:val="ConsPlusNormal"/>
        <w:rPr>
          <w:rFonts w:ascii="Times New Roman" w:hAnsi="Times New Roman" w:cs="Times New Roman"/>
        </w:rPr>
      </w:pPr>
    </w:p>
    <w:p w:rsidR="003C1A83" w:rsidRDefault="009C18C7" w:rsidP="003C1A83">
      <w:pPr>
        <w:pStyle w:val="ConsPlusNormal"/>
        <w:numPr>
          <w:ilvl w:val="1"/>
          <w:numId w:val="3"/>
        </w:numPr>
        <w:ind w:left="0" w:firstLine="0"/>
        <w:jc w:val="both"/>
        <w:rPr>
          <w:rFonts w:ascii="Times New Roman" w:hAnsi="Times New Roman" w:cs="Times New Roman"/>
          <w:sz w:val="24"/>
          <w:szCs w:val="24"/>
        </w:rPr>
      </w:pPr>
      <w:proofErr w:type="gramStart"/>
      <w:r w:rsidRPr="00A06683">
        <w:rPr>
          <w:rFonts w:ascii="Times New Roman" w:hAnsi="Times New Roman" w:cs="Times New Roman"/>
          <w:sz w:val="24"/>
          <w:szCs w:val="24"/>
        </w:rPr>
        <w:t>Настоящий Порядок</w:t>
      </w:r>
      <w:r w:rsidR="00802E1E" w:rsidRPr="00802E1E">
        <w:rPr>
          <w:rFonts w:ascii="Times New Roman" w:hAnsi="Times New Roman" w:cs="Times New Roman"/>
          <w:sz w:val="24"/>
          <w:szCs w:val="24"/>
        </w:rPr>
        <w:t xml:space="preserve"> </w:t>
      </w:r>
      <w:r w:rsidR="00802E1E" w:rsidRPr="00150E45">
        <w:rPr>
          <w:rFonts w:ascii="Times New Roman" w:hAnsi="Times New Roman" w:cs="Times New Roman"/>
          <w:sz w:val="24"/>
          <w:szCs w:val="24"/>
        </w:rPr>
        <w:t>создания условий для обеспечения услугами торговли и бытового обслуживания в нестационарных торговых объектах Городского округа «Жатай»</w:t>
      </w:r>
      <w:r w:rsidR="00802E1E">
        <w:rPr>
          <w:rFonts w:ascii="Times New Roman" w:hAnsi="Times New Roman" w:cs="Times New Roman"/>
          <w:sz w:val="24"/>
          <w:szCs w:val="24"/>
        </w:rPr>
        <w:t xml:space="preserve"> (далее «Порядок»)</w:t>
      </w:r>
      <w:r w:rsidRPr="00A06683">
        <w:rPr>
          <w:rFonts w:ascii="Times New Roman" w:hAnsi="Times New Roman" w:cs="Times New Roman"/>
          <w:sz w:val="24"/>
          <w:szCs w:val="24"/>
        </w:rPr>
        <w:t xml:space="preserve"> разработан с целью упорядочения размещения нестационарных торговых объектов, а также необходимостью обеспечения населения продовольственными,</w:t>
      </w:r>
      <w:r w:rsidR="007921E4">
        <w:rPr>
          <w:rFonts w:ascii="Times New Roman" w:hAnsi="Times New Roman" w:cs="Times New Roman"/>
          <w:sz w:val="24"/>
          <w:szCs w:val="24"/>
        </w:rPr>
        <w:t xml:space="preserve"> непродовольственными товарами, </w:t>
      </w:r>
      <w:r w:rsidRPr="00A06683">
        <w:rPr>
          <w:rFonts w:ascii="Times New Roman" w:hAnsi="Times New Roman" w:cs="Times New Roman"/>
          <w:sz w:val="24"/>
          <w:szCs w:val="24"/>
        </w:rPr>
        <w:t>и бытовыми услугами, обеспечения доступности товаров и услуг в жилых микрорайонах, в местах массового скопления граждан, достижения нормативов минимальной обеспеченности населения площадью торговых объектов</w:t>
      </w:r>
      <w:proofErr w:type="gramEnd"/>
      <w:r w:rsidRPr="00A06683">
        <w:rPr>
          <w:rFonts w:ascii="Times New Roman" w:hAnsi="Times New Roman" w:cs="Times New Roman"/>
          <w:sz w:val="24"/>
          <w:szCs w:val="24"/>
        </w:rPr>
        <w:t xml:space="preserve">, обеспечения единства требований к организации торговой деятельности при размещении нестационарных торговых объектов, соблюдения единого архитектурного облика </w:t>
      </w:r>
      <w:r w:rsidR="00A06683" w:rsidRPr="00A06683">
        <w:rPr>
          <w:rFonts w:ascii="Times New Roman" w:hAnsi="Times New Roman" w:cs="Times New Roman"/>
          <w:sz w:val="24"/>
          <w:szCs w:val="24"/>
        </w:rPr>
        <w:t>Городского округа «Жатай».</w:t>
      </w:r>
    </w:p>
    <w:p w:rsidR="00802E1E" w:rsidRDefault="009C18C7" w:rsidP="00802E1E">
      <w:pPr>
        <w:pStyle w:val="ConsPlusNormal"/>
        <w:numPr>
          <w:ilvl w:val="1"/>
          <w:numId w:val="3"/>
        </w:numPr>
        <w:ind w:left="0" w:firstLine="0"/>
        <w:jc w:val="both"/>
        <w:rPr>
          <w:rFonts w:ascii="Times New Roman" w:hAnsi="Times New Roman" w:cs="Times New Roman"/>
          <w:sz w:val="24"/>
          <w:szCs w:val="24"/>
        </w:rPr>
      </w:pPr>
      <w:r w:rsidRPr="003C1A83">
        <w:rPr>
          <w:rFonts w:ascii="Times New Roman" w:hAnsi="Times New Roman" w:cs="Times New Roman"/>
          <w:sz w:val="24"/>
          <w:szCs w:val="24"/>
        </w:rPr>
        <w:t xml:space="preserve">Основные требования к созданию условий для населения </w:t>
      </w:r>
      <w:r w:rsidR="00A06683" w:rsidRPr="003C1A83">
        <w:rPr>
          <w:rFonts w:ascii="Times New Roman" w:hAnsi="Times New Roman" w:cs="Times New Roman"/>
          <w:sz w:val="24"/>
          <w:szCs w:val="24"/>
        </w:rPr>
        <w:t>Городского округа</w:t>
      </w:r>
      <w:r w:rsidRPr="003C1A83">
        <w:rPr>
          <w:rFonts w:ascii="Times New Roman" w:hAnsi="Times New Roman" w:cs="Times New Roman"/>
          <w:sz w:val="24"/>
          <w:szCs w:val="24"/>
        </w:rPr>
        <w:t xml:space="preserve"> </w:t>
      </w:r>
      <w:r w:rsidR="00A06683" w:rsidRPr="003C1A83">
        <w:rPr>
          <w:rFonts w:ascii="Times New Roman" w:hAnsi="Times New Roman" w:cs="Times New Roman"/>
          <w:sz w:val="24"/>
          <w:szCs w:val="24"/>
        </w:rPr>
        <w:t>«Жатай»</w:t>
      </w:r>
      <w:r w:rsidRPr="003C1A83">
        <w:rPr>
          <w:rFonts w:ascii="Times New Roman" w:hAnsi="Times New Roman" w:cs="Times New Roman"/>
          <w:sz w:val="24"/>
          <w:szCs w:val="24"/>
        </w:rPr>
        <w:t xml:space="preserve"> услугами торговли и бытового обслуживания нестационарными торговыми объектами разработаны в соответствии с законодательством Российской Федерации, Республики Саха (Якутия), Окружной </w:t>
      </w:r>
      <w:r w:rsidR="00C9770C" w:rsidRPr="007921E4">
        <w:rPr>
          <w:rFonts w:ascii="Times New Roman" w:hAnsi="Times New Roman" w:cs="Times New Roman"/>
          <w:sz w:val="24"/>
          <w:szCs w:val="24"/>
        </w:rPr>
        <w:t>А</w:t>
      </w:r>
      <w:r w:rsidRPr="003C1A83">
        <w:rPr>
          <w:rFonts w:ascii="Times New Roman" w:hAnsi="Times New Roman" w:cs="Times New Roman"/>
          <w:sz w:val="24"/>
          <w:szCs w:val="24"/>
        </w:rPr>
        <w:t xml:space="preserve">дминистрации </w:t>
      </w:r>
      <w:r w:rsidR="00A06683" w:rsidRPr="003C1A83">
        <w:rPr>
          <w:rFonts w:ascii="Times New Roman" w:hAnsi="Times New Roman" w:cs="Times New Roman"/>
          <w:sz w:val="24"/>
          <w:szCs w:val="24"/>
        </w:rPr>
        <w:t>ГО «Жатай»</w:t>
      </w:r>
      <w:r w:rsidRPr="003C1A83">
        <w:rPr>
          <w:rFonts w:ascii="Times New Roman" w:hAnsi="Times New Roman" w:cs="Times New Roman"/>
          <w:sz w:val="24"/>
          <w:szCs w:val="24"/>
        </w:rPr>
        <w:t>.</w:t>
      </w:r>
    </w:p>
    <w:p w:rsidR="00802E1E" w:rsidRDefault="00802E1E" w:rsidP="00802E1E">
      <w:pPr>
        <w:pStyle w:val="ConsPlusNormal"/>
        <w:numPr>
          <w:ilvl w:val="1"/>
          <w:numId w:val="3"/>
        </w:numPr>
        <w:ind w:left="0" w:firstLine="0"/>
        <w:jc w:val="both"/>
        <w:rPr>
          <w:rFonts w:ascii="Times New Roman" w:hAnsi="Times New Roman" w:cs="Times New Roman"/>
          <w:sz w:val="24"/>
          <w:szCs w:val="24"/>
        </w:rPr>
      </w:pPr>
      <w:r w:rsidRPr="00802E1E">
        <w:rPr>
          <w:rFonts w:ascii="Times New Roman" w:hAnsi="Times New Roman" w:cs="Times New Roman"/>
          <w:sz w:val="24"/>
          <w:szCs w:val="24"/>
        </w:rPr>
        <w:t xml:space="preserve">Действие настоящего Порядка распространяется </w:t>
      </w:r>
      <w:r w:rsidR="00012A02">
        <w:rPr>
          <w:rFonts w:ascii="Times New Roman" w:hAnsi="Times New Roman" w:cs="Times New Roman"/>
          <w:sz w:val="24"/>
          <w:szCs w:val="24"/>
        </w:rPr>
        <w:t xml:space="preserve">на </w:t>
      </w:r>
      <w:r w:rsidRPr="00802E1E">
        <w:rPr>
          <w:rFonts w:ascii="Times New Roman" w:hAnsi="Times New Roman" w:cs="Times New Roman"/>
          <w:sz w:val="24"/>
          <w:szCs w:val="24"/>
        </w:rPr>
        <w:t>нестационарные объекты мелкорозничной торговой сети</w:t>
      </w:r>
      <w:r>
        <w:rPr>
          <w:rFonts w:ascii="Times New Roman" w:hAnsi="Times New Roman" w:cs="Times New Roman"/>
          <w:sz w:val="24"/>
          <w:szCs w:val="24"/>
        </w:rPr>
        <w:t xml:space="preserve"> </w:t>
      </w:r>
      <w:r w:rsidRPr="003C1A83">
        <w:rPr>
          <w:rFonts w:ascii="Times New Roman" w:hAnsi="Times New Roman" w:cs="Times New Roman"/>
          <w:sz w:val="24"/>
          <w:szCs w:val="24"/>
        </w:rPr>
        <w:t>(далее - НТО)</w:t>
      </w:r>
      <w:r w:rsidRPr="00802E1E">
        <w:rPr>
          <w:rFonts w:ascii="Times New Roman" w:hAnsi="Times New Roman" w:cs="Times New Roman"/>
          <w:sz w:val="24"/>
          <w:szCs w:val="24"/>
        </w:rPr>
        <w:t>.</w:t>
      </w:r>
    </w:p>
    <w:p w:rsidR="00DE2106" w:rsidRDefault="00DE2106" w:rsidP="00802E1E">
      <w:pPr>
        <w:pStyle w:val="ConsPlusNormal"/>
        <w:numPr>
          <w:ilvl w:val="1"/>
          <w:numId w:val="3"/>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Разрешение на размещение нестационарного торгового объекта и организацию мелкорозничной торговли или предоставления услуг, указанных в пункте 2.13. части 2 настоящего Порядка предоставляется только юридическим лицам и индивидуальным </w:t>
      </w:r>
      <w:r w:rsidRPr="007921E4">
        <w:rPr>
          <w:rFonts w:ascii="Times New Roman" w:hAnsi="Times New Roman" w:cs="Times New Roman"/>
          <w:sz w:val="24"/>
          <w:szCs w:val="24"/>
        </w:rPr>
        <w:t>предпринимателям</w:t>
      </w:r>
      <w:r>
        <w:rPr>
          <w:rFonts w:ascii="Times New Roman" w:hAnsi="Times New Roman" w:cs="Times New Roman"/>
          <w:sz w:val="24"/>
          <w:szCs w:val="24"/>
        </w:rPr>
        <w:t>, а также гражданам, име</w:t>
      </w:r>
      <w:r w:rsidR="00613089">
        <w:rPr>
          <w:rFonts w:ascii="Times New Roman" w:hAnsi="Times New Roman" w:cs="Times New Roman"/>
          <w:sz w:val="24"/>
          <w:szCs w:val="24"/>
        </w:rPr>
        <w:t>ю</w:t>
      </w:r>
      <w:r>
        <w:rPr>
          <w:rFonts w:ascii="Times New Roman" w:hAnsi="Times New Roman" w:cs="Times New Roman"/>
          <w:sz w:val="24"/>
          <w:szCs w:val="24"/>
        </w:rPr>
        <w:t>щим статус «самозанятый».</w:t>
      </w:r>
    </w:p>
    <w:p w:rsidR="00DE2106" w:rsidRPr="00802E1E" w:rsidRDefault="007921E4" w:rsidP="00802E1E">
      <w:pPr>
        <w:pStyle w:val="ConsPlusNormal"/>
        <w:numPr>
          <w:ilvl w:val="1"/>
          <w:numId w:val="3"/>
        </w:numPr>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 xml:space="preserve">Гражданам, зарегистрированным на территории </w:t>
      </w:r>
      <w:r w:rsidR="00613089">
        <w:rPr>
          <w:rFonts w:ascii="Times New Roman" w:hAnsi="Times New Roman" w:cs="Times New Roman"/>
          <w:sz w:val="24"/>
          <w:szCs w:val="24"/>
        </w:rPr>
        <w:t>ГО</w:t>
      </w:r>
      <w:r w:rsidR="00613089" w:rsidRPr="00613089">
        <w:rPr>
          <w:rFonts w:ascii="Times New Roman" w:hAnsi="Times New Roman" w:cs="Times New Roman"/>
          <w:sz w:val="24"/>
          <w:szCs w:val="24"/>
        </w:rPr>
        <w:t xml:space="preserve"> </w:t>
      </w:r>
      <w:r w:rsidR="00613089">
        <w:rPr>
          <w:rFonts w:ascii="Times New Roman" w:hAnsi="Times New Roman" w:cs="Times New Roman"/>
          <w:sz w:val="24"/>
          <w:szCs w:val="24"/>
        </w:rPr>
        <w:t>«</w:t>
      </w:r>
      <w:r w:rsidR="00613089" w:rsidRPr="00613089">
        <w:rPr>
          <w:rFonts w:ascii="Times New Roman" w:hAnsi="Times New Roman" w:cs="Times New Roman"/>
          <w:sz w:val="24"/>
          <w:szCs w:val="24"/>
        </w:rPr>
        <w:t>Жатай</w:t>
      </w:r>
      <w:r w:rsidR="00613089">
        <w:rPr>
          <w:rFonts w:ascii="Times New Roman" w:hAnsi="Times New Roman" w:cs="Times New Roman"/>
          <w:sz w:val="24"/>
          <w:szCs w:val="24"/>
        </w:rPr>
        <w:t>»</w:t>
      </w:r>
      <w:r w:rsidR="00613089" w:rsidRPr="00613089">
        <w:rPr>
          <w:rFonts w:ascii="Times New Roman" w:hAnsi="Times New Roman" w:cs="Times New Roman"/>
          <w:sz w:val="24"/>
          <w:szCs w:val="24"/>
        </w:rPr>
        <w:t xml:space="preserve"> разрешена торговля рассадой, семенами, плодовоовощной продукцией и цветами, выращенными на личном приусадебном или садовом участках, без образования юридического лица, без регистрации предпринимательской деятельности, но при наличии документов, удостоверяющих личность, книжки садовода, справки Окружной Администрации ГО «Жатай» о наличии земельного участка на срок с 1 мая по 1 октября в местах, определенных Окружной Администрацией ГО</w:t>
      </w:r>
      <w:proofErr w:type="gramEnd"/>
      <w:r w:rsidR="00613089" w:rsidRPr="00613089">
        <w:rPr>
          <w:rFonts w:ascii="Times New Roman" w:hAnsi="Times New Roman" w:cs="Times New Roman"/>
          <w:sz w:val="24"/>
          <w:szCs w:val="24"/>
        </w:rPr>
        <w:t xml:space="preserve"> «Жатай».</w:t>
      </w:r>
    </w:p>
    <w:p w:rsidR="009C18C7" w:rsidRPr="003C1A83" w:rsidRDefault="009C18C7" w:rsidP="003C1A83">
      <w:pPr>
        <w:pStyle w:val="ConsPlusNormal"/>
        <w:numPr>
          <w:ilvl w:val="1"/>
          <w:numId w:val="3"/>
        </w:numPr>
        <w:ind w:left="0" w:firstLine="0"/>
        <w:jc w:val="both"/>
        <w:rPr>
          <w:rFonts w:ascii="Times New Roman" w:hAnsi="Times New Roman" w:cs="Times New Roman"/>
          <w:sz w:val="24"/>
          <w:szCs w:val="24"/>
        </w:rPr>
      </w:pPr>
      <w:r w:rsidRPr="003C1A83">
        <w:rPr>
          <w:rFonts w:ascii="Times New Roman" w:hAnsi="Times New Roman" w:cs="Times New Roman"/>
          <w:sz w:val="24"/>
          <w:szCs w:val="24"/>
        </w:rPr>
        <w:t xml:space="preserve">Основные понятия, используемые в настоящем </w:t>
      </w:r>
      <w:r w:rsidR="00802E1E">
        <w:rPr>
          <w:rFonts w:ascii="Times New Roman" w:hAnsi="Times New Roman" w:cs="Times New Roman"/>
          <w:sz w:val="24"/>
          <w:szCs w:val="24"/>
        </w:rPr>
        <w:t>Порядке</w:t>
      </w:r>
      <w:r w:rsidRPr="003C1A83">
        <w:rPr>
          <w:rFonts w:ascii="Times New Roman" w:hAnsi="Times New Roman" w:cs="Times New Roman"/>
          <w:sz w:val="24"/>
          <w:szCs w:val="24"/>
        </w:rPr>
        <w:t>:</w:t>
      </w:r>
    </w:p>
    <w:p w:rsidR="003C1A83" w:rsidRDefault="009C18C7" w:rsidP="00802E1E">
      <w:pPr>
        <w:pStyle w:val="ConsPlusNormal"/>
        <w:numPr>
          <w:ilvl w:val="0"/>
          <w:numId w:val="5"/>
        </w:numPr>
        <w:ind w:left="0" w:firstLine="0"/>
        <w:jc w:val="both"/>
        <w:rPr>
          <w:rFonts w:ascii="Times New Roman" w:hAnsi="Times New Roman" w:cs="Times New Roman"/>
          <w:sz w:val="24"/>
          <w:szCs w:val="24"/>
        </w:rPr>
      </w:pPr>
      <w:r w:rsidRPr="00A06683">
        <w:rPr>
          <w:rFonts w:ascii="Times New Roman" w:hAnsi="Times New Roman" w:cs="Times New Roman"/>
          <w:sz w:val="24"/>
          <w:szCs w:val="24"/>
        </w:rPr>
        <w:t>субъекты торговли - юридические лица и индивидуальные предприниматели, осуществляющие розничную торговлю и зарегистрированные в установленном порядке, физические лица;</w:t>
      </w:r>
    </w:p>
    <w:p w:rsidR="003C1A83" w:rsidRDefault="009C18C7" w:rsidP="00802E1E">
      <w:pPr>
        <w:pStyle w:val="ConsPlusNormal"/>
        <w:numPr>
          <w:ilvl w:val="0"/>
          <w:numId w:val="5"/>
        </w:numPr>
        <w:ind w:left="0" w:firstLine="0"/>
        <w:jc w:val="both"/>
        <w:rPr>
          <w:rFonts w:ascii="Times New Roman" w:hAnsi="Times New Roman" w:cs="Times New Roman"/>
          <w:sz w:val="24"/>
          <w:szCs w:val="24"/>
        </w:rPr>
      </w:pPr>
      <w:r w:rsidRPr="003C1A83">
        <w:rPr>
          <w:rFonts w:ascii="Times New Roman" w:hAnsi="Times New Roman" w:cs="Times New Roman"/>
          <w:sz w:val="24"/>
          <w:szCs w:val="24"/>
        </w:rPr>
        <w:t>бытовые услуги - платные услуги, оказываемые физическим лицам и организациям;</w:t>
      </w:r>
    </w:p>
    <w:p w:rsidR="00802E1E" w:rsidRDefault="009C18C7" w:rsidP="00802E1E">
      <w:pPr>
        <w:pStyle w:val="ConsPlusNormal"/>
        <w:numPr>
          <w:ilvl w:val="0"/>
          <w:numId w:val="5"/>
        </w:numPr>
        <w:ind w:left="0" w:hanging="11"/>
        <w:jc w:val="both"/>
        <w:rPr>
          <w:rFonts w:ascii="Times New Roman" w:hAnsi="Times New Roman" w:cs="Times New Roman"/>
          <w:sz w:val="24"/>
          <w:szCs w:val="24"/>
        </w:rPr>
      </w:pPr>
      <w:proofErr w:type="gramStart"/>
      <w:r w:rsidRPr="003C1A83">
        <w:rPr>
          <w:rFonts w:ascii="Times New Roman" w:hAnsi="Times New Roman" w:cs="Times New Roman"/>
          <w:sz w:val="24"/>
          <w:szCs w:val="24"/>
        </w:rPr>
        <w:t>схема размещения нестационарных торговых объектов - схема, определяющая места размещения нестационарных торговых объектов на земельных участках, в зданиях, строениях, сооружениях, находящихся в государственной или муниципальной собственности, как в текстовом, так и в графическом видах.</w:t>
      </w:r>
      <w:proofErr w:type="gramEnd"/>
      <w:r w:rsidR="003C1A83">
        <w:rPr>
          <w:rFonts w:ascii="Times New Roman" w:hAnsi="Times New Roman" w:cs="Times New Roman"/>
          <w:sz w:val="24"/>
          <w:szCs w:val="24"/>
        </w:rPr>
        <w:t xml:space="preserve"> </w:t>
      </w:r>
      <w:proofErr w:type="gramStart"/>
      <w:r w:rsidR="003C1A83">
        <w:rPr>
          <w:rFonts w:ascii="Times New Roman" w:hAnsi="Times New Roman" w:cs="Times New Roman"/>
          <w:sz w:val="24"/>
          <w:szCs w:val="24"/>
        </w:rPr>
        <w:t>У</w:t>
      </w:r>
      <w:r w:rsidR="003C1A83" w:rsidRPr="003C1A83">
        <w:rPr>
          <w:rFonts w:ascii="Times New Roman" w:hAnsi="Times New Roman" w:cs="Times New Roman"/>
          <w:sz w:val="24"/>
          <w:szCs w:val="24"/>
        </w:rPr>
        <w:t>твержд</w:t>
      </w:r>
      <w:r w:rsidR="003C1A83">
        <w:rPr>
          <w:rFonts w:ascii="Times New Roman" w:hAnsi="Times New Roman" w:cs="Times New Roman"/>
          <w:sz w:val="24"/>
          <w:szCs w:val="24"/>
        </w:rPr>
        <w:t>е</w:t>
      </w:r>
      <w:r w:rsidR="003C1A83" w:rsidRPr="003C1A83">
        <w:rPr>
          <w:rFonts w:ascii="Times New Roman" w:hAnsi="Times New Roman" w:cs="Times New Roman"/>
          <w:sz w:val="24"/>
          <w:szCs w:val="24"/>
        </w:rPr>
        <w:t>н</w:t>
      </w:r>
      <w:r w:rsidR="003C1A83">
        <w:rPr>
          <w:rFonts w:ascii="Times New Roman" w:hAnsi="Times New Roman" w:cs="Times New Roman"/>
          <w:sz w:val="24"/>
          <w:szCs w:val="24"/>
        </w:rPr>
        <w:t>а</w:t>
      </w:r>
      <w:proofErr w:type="gramEnd"/>
      <w:r w:rsidR="003C1A83" w:rsidRPr="003C1A83">
        <w:rPr>
          <w:rFonts w:ascii="Times New Roman" w:hAnsi="Times New Roman" w:cs="Times New Roman"/>
          <w:sz w:val="24"/>
          <w:szCs w:val="24"/>
        </w:rPr>
        <w:t xml:space="preserve"> Постановлением Главы Окружной Администрации </w:t>
      </w:r>
      <w:r w:rsidR="003C1A83">
        <w:rPr>
          <w:rFonts w:ascii="Times New Roman" w:hAnsi="Times New Roman" w:cs="Times New Roman"/>
          <w:sz w:val="24"/>
          <w:szCs w:val="24"/>
        </w:rPr>
        <w:t>ГО</w:t>
      </w:r>
      <w:r w:rsidR="003C1A83" w:rsidRPr="003C1A83">
        <w:rPr>
          <w:rFonts w:ascii="Times New Roman" w:hAnsi="Times New Roman" w:cs="Times New Roman"/>
          <w:sz w:val="24"/>
          <w:szCs w:val="24"/>
        </w:rPr>
        <w:t xml:space="preserve"> «Жатай» № 120 от 27.11.2018 года. </w:t>
      </w:r>
    </w:p>
    <w:p w:rsidR="003C1A83" w:rsidRDefault="00802E1E" w:rsidP="00802E1E">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003C1A83" w:rsidRPr="003C1A83">
        <w:rPr>
          <w:rFonts w:ascii="Times New Roman" w:hAnsi="Times New Roman" w:cs="Times New Roman"/>
          <w:sz w:val="24"/>
          <w:szCs w:val="24"/>
        </w:rPr>
        <w:t xml:space="preserve">Электронный ресурс: </w:t>
      </w:r>
      <w:hyperlink r:id="rId10" w:history="1">
        <w:r w:rsidR="003C1A83" w:rsidRPr="003C1A83">
          <w:rPr>
            <w:rStyle w:val="a7"/>
            <w:rFonts w:ascii="Times New Roman" w:hAnsi="Times New Roman" w:cs="Times New Roman"/>
            <w:sz w:val="24"/>
            <w:szCs w:val="24"/>
          </w:rPr>
          <w:t>http://jhatay.ru/index.php/2016-01-24-15-52-49/2017-01-20-01-45-26/utverzhdennye?start=160</w:t>
        </w:r>
      </w:hyperlink>
      <w:r>
        <w:rPr>
          <w:rFonts w:ascii="Times New Roman" w:hAnsi="Times New Roman" w:cs="Times New Roman"/>
          <w:sz w:val="24"/>
          <w:szCs w:val="24"/>
        </w:rPr>
        <w:t>)</w:t>
      </w:r>
      <w:r w:rsidR="003C1A83">
        <w:rPr>
          <w:rFonts w:ascii="Times New Roman" w:hAnsi="Times New Roman" w:cs="Times New Roman"/>
          <w:sz w:val="24"/>
          <w:szCs w:val="24"/>
        </w:rPr>
        <w:t>.</w:t>
      </w:r>
      <w:bookmarkStart w:id="2" w:name="P58"/>
      <w:bookmarkEnd w:id="2"/>
    </w:p>
    <w:p w:rsidR="009C18C7" w:rsidRPr="003C1A83" w:rsidRDefault="009C18C7" w:rsidP="00802E1E">
      <w:pPr>
        <w:pStyle w:val="ConsPlusNormal"/>
        <w:numPr>
          <w:ilvl w:val="0"/>
          <w:numId w:val="5"/>
        </w:numPr>
        <w:ind w:left="0" w:firstLine="0"/>
        <w:jc w:val="both"/>
        <w:rPr>
          <w:rFonts w:ascii="Times New Roman" w:hAnsi="Times New Roman" w:cs="Times New Roman"/>
          <w:sz w:val="24"/>
          <w:szCs w:val="24"/>
        </w:rPr>
      </w:pPr>
      <w:r w:rsidRPr="003C1A83">
        <w:rPr>
          <w:rFonts w:ascii="Times New Roman" w:hAnsi="Times New Roman" w:cs="Times New Roman"/>
          <w:sz w:val="24"/>
          <w:szCs w:val="24"/>
        </w:rPr>
        <w:t>нестационарны</w:t>
      </w:r>
      <w:r w:rsidR="00802E1E">
        <w:rPr>
          <w:rFonts w:ascii="Times New Roman" w:hAnsi="Times New Roman" w:cs="Times New Roman"/>
          <w:sz w:val="24"/>
          <w:szCs w:val="24"/>
        </w:rPr>
        <w:t>е</w:t>
      </w:r>
      <w:r w:rsidRPr="003C1A83">
        <w:rPr>
          <w:rFonts w:ascii="Times New Roman" w:hAnsi="Times New Roman" w:cs="Times New Roman"/>
          <w:sz w:val="24"/>
          <w:szCs w:val="24"/>
        </w:rPr>
        <w:t xml:space="preserve"> торговы</w:t>
      </w:r>
      <w:r w:rsidR="00802E1E">
        <w:rPr>
          <w:rFonts w:ascii="Times New Roman" w:hAnsi="Times New Roman" w:cs="Times New Roman"/>
          <w:sz w:val="24"/>
          <w:szCs w:val="24"/>
        </w:rPr>
        <w:t>е</w:t>
      </w:r>
      <w:r w:rsidRPr="003C1A83">
        <w:rPr>
          <w:rFonts w:ascii="Times New Roman" w:hAnsi="Times New Roman" w:cs="Times New Roman"/>
          <w:sz w:val="24"/>
          <w:szCs w:val="24"/>
        </w:rPr>
        <w:t xml:space="preserve"> объект</w:t>
      </w:r>
      <w:r w:rsidR="00802E1E">
        <w:rPr>
          <w:rFonts w:ascii="Times New Roman" w:hAnsi="Times New Roman" w:cs="Times New Roman"/>
          <w:sz w:val="24"/>
          <w:szCs w:val="24"/>
        </w:rPr>
        <w:t xml:space="preserve">ы - </w:t>
      </w:r>
      <w:r w:rsidR="00802E1E" w:rsidRPr="00802E1E">
        <w:rPr>
          <w:rFonts w:ascii="Times New Roman" w:hAnsi="Times New Roman" w:cs="Times New Roman"/>
          <w:sz w:val="24"/>
          <w:szCs w:val="24"/>
        </w:rPr>
        <w:t>строения и сооружения, собранные из конструктивных элементов или установленные без сборки конструктивных элементов на месте и без устройства заглубленных фундаментов и подземных помещений, а также предусматривающие возможность переноса объекта без разрушения (изменения) несущих конструкций и ограждающих элементов</w:t>
      </w:r>
      <w:r w:rsidR="00802E1E">
        <w:rPr>
          <w:rFonts w:ascii="Times New Roman" w:hAnsi="Times New Roman" w:cs="Times New Roman"/>
          <w:sz w:val="24"/>
          <w:szCs w:val="24"/>
        </w:rPr>
        <w:t xml:space="preserve">. К нестационарным объектам мелкорозничной </w:t>
      </w:r>
      <w:r w:rsidR="00802E1E">
        <w:rPr>
          <w:rFonts w:ascii="Times New Roman" w:hAnsi="Times New Roman" w:cs="Times New Roman"/>
          <w:sz w:val="24"/>
          <w:szCs w:val="24"/>
        </w:rPr>
        <w:lastRenderedPageBreak/>
        <w:t xml:space="preserve">торговли </w:t>
      </w:r>
      <w:r w:rsidRPr="003C1A83">
        <w:rPr>
          <w:rFonts w:ascii="Times New Roman" w:hAnsi="Times New Roman" w:cs="Times New Roman"/>
          <w:sz w:val="24"/>
          <w:szCs w:val="24"/>
        </w:rPr>
        <w:t>относятся:</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 xml:space="preserve">торговый павильон - отдельно стоящее временное сооружение, имеющее торговый зал и помещение для хранения товарного запаса, рассчитанное на одно или несколько рабочих мест со стабильным местом размещения, площадью не менее </w:t>
      </w:r>
      <w:r w:rsidR="003A2CA5">
        <w:rPr>
          <w:rFonts w:ascii="Times New Roman" w:hAnsi="Times New Roman" w:cs="Times New Roman"/>
          <w:sz w:val="24"/>
          <w:szCs w:val="24"/>
        </w:rPr>
        <w:t>1</w:t>
      </w:r>
      <w:r w:rsidR="005D15D9">
        <w:rPr>
          <w:rFonts w:ascii="Times New Roman" w:hAnsi="Times New Roman" w:cs="Times New Roman"/>
          <w:sz w:val="24"/>
          <w:szCs w:val="24"/>
        </w:rPr>
        <w:t>5</w:t>
      </w:r>
      <w:r w:rsidRPr="00A06683">
        <w:rPr>
          <w:rFonts w:ascii="Times New Roman" w:hAnsi="Times New Roman" w:cs="Times New Roman"/>
          <w:sz w:val="24"/>
          <w:szCs w:val="24"/>
        </w:rPr>
        <w:t xml:space="preserve"> и не более 50 м</w:t>
      </w:r>
      <w:proofErr w:type="gramStart"/>
      <w:r w:rsidRPr="00A06683">
        <w:rPr>
          <w:rFonts w:ascii="Times New Roman" w:hAnsi="Times New Roman" w:cs="Times New Roman"/>
          <w:sz w:val="24"/>
          <w:szCs w:val="24"/>
          <w:vertAlign w:val="superscript"/>
        </w:rPr>
        <w:t>2</w:t>
      </w:r>
      <w:proofErr w:type="gramEnd"/>
      <w:r w:rsidRPr="00A06683">
        <w:rPr>
          <w:rFonts w:ascii="Times New Roman" w:hAnsi="Times New Roman" w:cs="Times New Roman"/>
          <w:sz w:val="24"/>
          <w:szCs w:val="24"/>
        </w:rPr>
        <w:t>;</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остановочно-торговый модуль (далее - ОТМ) - теплый павильон ожидания городского наземного пассажирского транспорта, конструктивно объединенный с навесом со стабильным местом размещения, площадью не менее 24 и не более 36 м</w:t>
      </w:r>
      <w:proofErr w:type="gramStart"/>
      <w:r w:rsidRPr="00A06683">
        <w:rPr>
          <w:rFonts w:ascii="Times New Roman" w:hAnsi="Times New Roman" w:cs="Times New Roman"/>
          <w:sz w:val="24"/>
          <w:szCs w:val="24"/>
          <w:vertAlign w:val="superscript"/>
        </w:rPr>
        <w:t>2</w:t>
      </w:r>
      <w:proofErr w:type="gramEnd"/>
      <w:r w:rsidRPr="00A06683">
        <w:rPr>
          <w:rFonts w:ascii="Times New Roman" w:hAnsi="Times New Roman" w:cs="Times New Roman"/>
          <w:sz w:val="24"/>
          <w:szCs w:val="24"/>
        </w:rPr>
        <w:t>;</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киоск - временное сооружение, не имеющее торгового зала и помещений для хранения товаров, рассчитанное на одно рабочее место продавца, со стабильным местом размещения, площадью не менее 4 м</w:t>
      </w:r>
      <w:proofErr w:type="gramStart"/>
      <w:r w:rsidRPr="00A06683">
        <w:rPr>
          <w:rFonts w:ascii="Times New Roman" w:hAnsi="Times New Roman" w:cs="Times New Roman"/>
          <w:sz w:val="24"/>
          <w:szCs w:val="24"/>
          <w:vertAlign w:val="superscript"/>
        </w:rPr>
        <w:t>2</w:t>
      </w:r>
      <w:proofErr w:type="gramEnd"/>
      <w:r w:rsidRPr="00A06683">
        <w:rPr>
          <w:rFonts w:ascii="Times New Roman" w:hAnsi="Times New Roman" w:cs="Times New Roman"/>
          <w:sz w:val="24"/>
          <w:szCs w:val="24"/>
        </w:rPr>
        <w:t xml:space="preserve"> для специализированных киосков и не более 10 м</w:t>
      </w:r>
      <w:r w:rsidRPr="00A06683">
        <w:rPr>
          <w:rFonts w:ascii="Times New Roman" w:hAnsi="Times New Roman" w:cs="Times New Roman"/>
          <w:sz w:val="24"/>
          <w:szCs w:val="24"/>
          <w:vertAlign w:val="superscript"/>
        </w:rPr>
        <w:t>2</w:t>
      </w:r>
      <w:r w:rsidRPr="00A06683">
        <w:rPr>
          <w:rFonts w:ascii="Times New Roman" w:hAnsi="Times New Roman" w:cs="Times New Roman"/>
          <w:sz w:val="24"/>
          <w:szCs w:val="24"/>
        </w:rPr>
        <w:t xml:space="preserve"> для киосков-остановок и киосков, реализующих яйцо и газеты;</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 xml:space="preserve">торговая палатка - </w:t>
      </w:r>
      <w:proofErr w:type="spellStart"/>
      <w:r w:rsidRPr="00A06683">
        <w:rPr>
          <w:rFonts w:ascii="Times New Roman" w:hAnsi="Times New Roman" w:cs="Times New Roman"/>
          <w:sz w:val="24"/>
          <w:szCs w:val="24"/>
        </w:rPr>
        <w:t>легковозводимая</w:t>
      </w:r>
      <w:proofErr w:type="spellEnd"/>
      <w:r w:rsidRPr="00A06683">
        <w:rPr>
          <w:rFonts w:ascii="Times New Roman" w:hAnsi="Times New Roman" w:cs="Times New Roman"/>
          <w:sz w:val="24"/>
          <w:szCs w:val="24"/>
        </w:rPr>
        <w:t xml:space="preserve"> сборно-разборная конструкция, оснащенная прилавком, не имеющая торгового зала и помещений для хранения товаров, рассчитанная на одно или несколько рабочих мест продавца, на площади которых размещен товарный запас на один день;</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торговый автомат - представляет собой техническое устройство, предназначенное для автоматизации процессов продажи, оплаты и выдачи штучных товаров без участия продавца;</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платежные терминалы - технические устройства, предназначенные для оказания услуг;</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летняя площадка - специально оборудованное временное сооружение, в том числе при стационарном предприятии, представляющее собой площадку для размещения предприятия общественного питания для дополнительного обслуживания питанием и (или без) отдыха потребителей;</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сезонные площадки для реализации бахчевых культур, представляющие собой специально оборудованную временную конструкцию в виде обособленной открытой площадки;</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мобильная торговля (автолавки, автоприцепы, изотермические емкости и автоцистерны) - передвижные торговые объекты, осуществляющие развозную торговлю;</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торговая тележка - передвижной торговый объект, представляющий собой оснащенную колесным механизмом конструкцию на одно рабочее место и предназначенный для перемещения и продажи штучных товаров в потребительской упаковке;</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лотки, корзины - передвижные торговые объекты, осуществляющие разносную торговлю, не имеющие торгового зала и помещений для хранения товаров;</w:t>
      </w:r>
    </w:p>
    <w:p w:rsidR="009C18C7" w:rsidRPr="00A06683" w:rsidRDefault="009C18C7" w:rsidP="006E0386">
      <w:pPr>
        <w:pStyle w:val="ConsPlusNormal"/>
        <w:numPr>
          <w:ilvl w:val="0"/>
          <w:numId w:val="7"/>
        </w:numPr>
        <w:jc w:val="both"/>
        <w:rPr>
          <w:rFonts w:ascii="Times New Roman" w:hAnsi="Times New Roman" w:cs="Times New Roman"/>
          <w:sz w:val="24"/>
          <w:szCs w:val="24"/>
        </w:rPr>
      </w:pPr>
      <w:r w:rsidRPr="00A06683">
        <w:rPr>
          <w:rFonts w:ascii="Times New Roman" w:hAnsi="Times New Roman" w:cs="Times New Roman"/>
          <w:sz w:val="24"/>
          <w:szCs w:val="24"/>
        </w:rPr>
        <w:t>торговая галерея или торговый ряд - ряд павильонов, киосков, модулей, выполненных в едином архитектурном стиле;</w:t>
      </w:r>
    </w:p>
    <w:p w:rsidR="009C18C7" w:rsidRPr="00A06683" w:rsidRDefault="009C18C7" w:rsidP="00802E1E">
      <w:pPr>
        <w:pStyle w:val="ConsPlusNormal"/>
        <w:jc w:val="both"/>
        <w:rPr>
          <w:rFonts w:ascii="Times New Roman" w:hAnsi="Times New Roman" w:cs="Times New Roman"/>
          <w:sz w:val="24"/>
          <w:szCs w:val="24"/>
        </w:rPr>
      </w:pPr>
      <w:r w:rsidRPr="00A06683">
        <w:rPr>
          <w:rFonts w:ascii="Times New Roman" w:hAnsi="Times New Roman" w:cs="Times New Roman"/>
          <w:sz w:val="24"/>
          <w:szCs w:val="24"/>
        </w:rPr>
        <w:t>банковский терминал - техническое устройство приема, выдачи наличных, оплаты услуг.</w:t>
      </w:r>
    </w:p>
    <w:p w:rsidR="006E0386" w:rsidRDefault="009C18C7" w:rsidP="006E0386">
      <w:pPr>
        <w:pStyle w:val="ConsPlusNormal"/>
        <w:numPr>
          <w:ilvl w:val="1"/>
          <w:numId w:val="3"/>
        </w:numPr>
        <w:ind w:left="0" w:firstLine="0"/>
        <w:jc w:val="both"/>
        <w:rPr>
          <w:rFonts w:ascii="Times New Roman" w:hAnsi="Times New Roman" w:cs="Times New Roman"/>
          <w:sz w:val="24"/>
          <w:szCs w:val="24"/>
        </w:rPr>
      </w:pPr>
      <w:proofErr w:type="gramStart"/>
      <w:r w:rsidRPr="003A2CA5">
        <w:rPr>
          <w:rFonts w:ascii="Times New Roman" w:hAnsi="Times New Roman" w:cs="Times New Roman"/>
          <w:sz w:val="24"/>
          <w:szCs w:val="24"/>
        </w:rPr>
        <w:t>Об</w:t>
      </w:r>
      <w:r w:rsidRPr="00A06683">
        <w:rPr>
          <w:rFonts w:ascii="Times New Roman" w:hAnsi="Times New Roman" w:cs="Times New Roman"/>
          <w:sz w:val="24"/>
          <w:szCs w:val="24"/>
        </w:rPr>
        <w:t>ъекты, размещенные на земельных участках, в зданиях, строениях, сооружениях, находящихся в государственной, муниципальной, частной собственности, предназначенные для оказания услуг розничной торговли, общественного питания, бытового обслуживания через НТО, должны руководствоваться правилами продажи отдельных видов товаров, правилами оказания услуг общественного питания, правилами бытового обслуживания населения, федеральными законами, действующими санитарными правилами и нормами, другими нормативными правовыми актами Российской Федерации, Республики Саха (Якутия) и</w:t>
      </w:r>
      <w:proofErr w:type="gramEnd"/>
      <w:r w:rsidRPr="00A06683">
        <w:rPr>
          <w:rFonts w:ascii="Times New Roman" w:hAnsi="Times New Roman" w:cs="Times New Roman"/>
          <w:sz w:val="24"/>
          <w:szCs w:val="24"/>
        </w:rPr>
        <w:t xml:space="preserve"> Окружной </w:t>
      </w:r>
      <w:r w:rsidR="006E0386">
        <w:rPr>
          <w:rFonts w:ascii="Times New Roman" w:hAnsi="Times New Roman" w:cs="Times New Roman"/>
          <w:sz w:val="24"/>
          <w:szCs w:val="24"/>
        </w:rPr>
        <w:t>А</w:t>
      </w:r>
      <w:r w:rsidRPr="00A06683">
        <w:rPr>
          <w:rFonts w:ascii="Times New Roman" w:hAnsi="Times New Roman" w:cs="Times New Roman"/>
          <w:sz w:val="24"/>
          <w:szCs w:val="24"/>
        </w:rPr>
        <w:t xml:space="preserve">дминистрации </w:t>
      </w:r>
      <w:r w:rsidR="006E0386">
        <w:rPr>
          <w:rFonts w:ascii="Times New Roman" w:hAnsi="Times New Roman" w:cs="Times New Roman"/>
          <w:sz w:val="24"/>
          <w:szCs w:val="24"/>
        </w:rPr>
        <w:t xml:space="preserve">ГО «Жатай», </w:t>
      </w:r>
      <w:r w:rsidRPr="00A06683">
        <w:rPr>
          <w:rFonts w:ascii="Times New Roman" w:hAnsi="Times New Roman" w:cs="Times New Roman"/>
          <w:sz w:val="24"/>
          <w:szCs w:val="24"/>
        </w:rPr>
        <w:t>касающимися вопросов торговой деятельности, независимо от форм собственности и ведомственной принадлежности.</w:t>
      </w:r>
    </w:p>
    <w:p w:rsidR="006E0386" w:rsidRDefault="009C18C7" w:rsidP="006E0386">
      <w:pPr>
        <w:pStyle w:val="ConsPlusNormal"/>
        <w:numPr>
          <w:ilvl w:val="1"/>
          <w:numId w:val="3"/>
        </w:numPr>
        <w:ind w:left="0" w:firstLine="0"/>
        <w:jc w:val="both"/>
        <w:rPr>
          <w:rFonts w:ascii="Times New Roman" w:hAnsi="Times New Roman" w:cs="Times New Roman"/>
          <w:sz w:val="24"/>
          <w:szCs w:val="24"/>
        </w:rPr>
      </w:pPr>
      <w:r w:rsidRPr="006E0386">
        <w:rPr>
          <w:rFonts w:ascii="Times New Roman" w:hAnsi="Times New Roman" w:cs="Times New Roman"/>
          <w:sz w:val="24"/>
          <w:szCs w:val="24"/>
        </w:rPr>
        <w:t xml:space="preserve">Размещение НТО производится в местах в соответствии с законодательством Российской Федерации, Республики Саха (Якутия), нормативными правовыми актами Окружной </w:t>
      </w:r>
      <w:r w:rsidR="006E0386">
        <w:rPr>
          <w:rFonts w:ascii="Times New Roman" w:hAnsi="Times New Roman" w:cs="Times New Roman"/>
          <w:sz w:val="24"/>
          <w:szCs w:val="24"/>
        </w:rPr>
        <w:t>А</w:t>
      </w:r>
      <w:r w:rsidRPr="006E0386">
        <w:rPr>
          <w:rFonts w:ascii="Times New Roman" w:hAnsi="Times New Roman" w:cs="Times New Roman"/>
          <w:sz w:val="24"/>
          <w:szCs w:val="24"/>
        </w:rPr>
        <w:t xml:space="preserve">дминистрации </w:t>
      </w:r>
      <w:r w:rsidR="006E0386">
        <w:rPr>
          <w:rFonts w:ascii="Times New Roman" w:hAnsi="Times New Roman" w:cs="Times New Roman"/>
          <w:sz w:val="24"/>
          <w:szCs w:val="24"/>
        </w:rPr>
        <w:t>ГО «Жатай»</w:t>
      </w:r>
      <w:r w:rsidRPr="006E0386">
        <w:rPr>
          <w:rFonts w:ascii="Times New Roman" w:hAnsi="Times New Roman" w:cs="Times New Roman"/>
          <w:sz w:val="24"/>
          <w:szCs w:val="24"/>
        </w:rPr>
        <w:t xml:space="preserve"> и должно соответствовать действующим </w:t>
      </w:r>
      <w:r w:rsidRPr="006E0386">
        <w:rPr>
          <w:rFonts w:ascii="Times New Roman" w:hAnsi="Times New Roman" w:cs="Times New Roman"/>
          <w:sz w:val="24"/>
          <w:szCs w:val="24"/>
        </w:rPr>
        <w:lastRenderedPageBreak/>
        <w:t xml:space="preserve">градостроительным, строительным, архитектурным, пожарным, санитарным и иным нормам, правилам и нормативам, комплексному решению существующей архитектурной среды, архитектурно-художественному облику </w:t>
      </w:r>
      <w:r w:rsidR="006E0386">
        <w:rPr>
          <w:rFonts w:ascii="Times New Roman" w:hAnsi="Times New Roman" w:cs="Times New Roman"/>
          <w:sz w:val="24"/>
          <w:szCs w:val="24"/>
        </w:rPr>
        <w:t>ГО «Жатай»</w:t>
      </w:r>
      <w:r w:rsidRPr="006E0386">
        <w:rPr>
          <w:rFonts w:ascii="Times New Roman" w:hAnsi="Times New Roman" w:cs="Times New Roman"/>
          <w:sz w:val="24"/>
          <w:szCs w:val="24"/>
        </w:rPr>
        <w:t>. Внешний вид, размеры, площадь, конструктивная схема НТО определяются типовыми проектами.</w:t>
      </w:r>
      <w:r w:rsidR="006E0386">
        <w:rPr>
          <w:rFonts w:ascii="Times New Roman" w:hAnsi="Times New Roman" w:cs="Times New Roman"/>
          <w:sz w:val="24"/>
          <w:szCs w:val="24"/>
        </w:rPr>
        <w:t xml:space="preserve"> </w:t>
      </w:r>
      <w:r w:rsidRPr="006E0386">
        <w:rPr>
          <w:rFonts w:ascii="Times New Roman" w:hAnsi="Times New Roman" w:cs="Times New Roman"/>
          <w:sz w:val="24"/>
          <w:szCs w:val="24"/>
        </w:rPr>
        <w:t>Вновь устанавливаемые НТО могут иметь торговую площадь от 4 до 50 кв. метров.</w:t>
      </w:r>
    </w:p>
    <w:p w:rsidR="00CC089C" w:rsidRPr="006E0386" w:rsidRDefault="00CC089C" w:rsidP="00CC089C">
      <w:pPr>
        <w:pStyle w:val="ConsPlusNormal"/>
        <w:jc w:val="both"/>
        <w:rPr>
          <w:rFonts w:ascii="Times New Roman" w:hAnsi="Times New Roman" w:cs="Times New Roman"/>
          <w:sz w:val="24"/>
          <w:szCs w:val="24"/>
        </w:rPr>
      </w:pPr>
    </w:p>
    <w:p w:rsidR="009C18C7" w:rsidRPr="00A06683" w:rsidRDefault="009C18C7" w:rsidP="00A06683">
      <w:pPr>
        <w:pStyle w:val="ConsPlusTitle"/>
        <w:jc w:val="center"/>
        <w:outlineLvl w:val="1"/>
        <w:rPr>
          <w:rFonts w:ascii="Times New Roman" w:hAnsi="Times New Roman" w:cs="Times New Roman"/>
          <w:sz w:val="24"/>
          <w:szCs w:val="24"/>
        </w:rPr>
      </w:pPr>
      <w:r w:rsidRPr="00A06683">
        <w:rPr>
          <w:rFonts w:ascii="Times New Roman" w:hAnsi="Times New Roman" w:cs="Times New Roman"/>
          <w:sz w:val="24"/>
          <w:szCs w:val="24"/>
        </w:rPr>
        <w:t xml:space="preserve">2. Требования к размещению и внешнему виду </w:t>
      </w:r>
      <w:proofErr w:type="gramStart"/>
      <w:r w:rsidRPr="00A06683">
        <w:rPr>
          <w:rFonts w:ascii="Times New Roman" w:hAnsi="Times New Roman" w:cs="Times New Roman"/>
          <w:sz w:val="24"/>
          <w:szCs w:val="24"/>
        </w:rPr>
        <w:t>нестационарных</w:t>
      </w:r>
      <w:proofErr w:type="gramEnd"/>
    </w:p>
    <w:p w:rsidR="009C18C7" w:rsidRDefault="009C18C7" w:rsidP="00A06683">
      <w:pPr>
        <w:pStyle w:val="ConsPlusTitle"/>
        <w:jc w:val="center"/>
        <w:rPr>
          <w:rFonts w:ascii="Times New Roman" w:hAnsi="Times New Roman" w:cs="Times New Roman"/>
          <w:sz w:val="24"/>
          <w:szCs w:val="24"/>
        </w:rPr>
      </w:pPr>
      <w:r w:rsidRPr="00A06683">
        <w:rPr>
          <w:rFonts w:ascii="Times New Roman" w:hAnsi="Times New Roman" w:cs="Times New Roman"/>
          <w:sz w:val="24"/>
          <w:szCs w:val="24"/>
        </w:rPr>
        <w:t>торговых объектов</w:t>
      </w:r>
    </w:p>
    <w:p w:rsidR="006E0386" w:rsidRPr="00A06683" w:rsidRDefault="006E0386" w:rsidP="00A06683">
      <w:pPr>
        <w:pStyle w:val="ConsPlusTitle"/>
        <w:jc w:val="center"/>
        <w:rPr>
          <w:rFonts w:ascii="Times New Roman" w:hAnsi="Times New Roman" w:cs="Times New Roman"/>
          <w:sz w:val="24"/>
          <w:szCs w:val="24"/>
        </w:rPr>
      </w:pPr>
    </w:p>
    <w:p w:rsidR="006E0386" w:rsidRDefault="009C18C7" w:rsidP="006E0386">
      <w:pPr>
        <w:pStyle w:val="ConsPlusNormal"/>
        <w:numPr>
          <w:ilvl w:val="1"/>
          <w:numId w:val="9"/>
        </w:numPr>
        <w:ind w:left="0" w:hanging="11"/>
        <w:jc w:val="both"/>
        <w:rPr>
          <w:rFonts w:ascii="Times New Roman" w:hAnsi="Times New Roman" w:cs="Times New Roman"/>
          <w:sz w:val="24"/>
          <w:szCs w:val="24"/>
        </w:rPr>
      </w:pPr>
      <w:r w:rsidRPr="00A06683">
        <w:rPr>
          <w:rFonts w:ascii="Times New Roman" w:hAnsi="Times New Roman" w:cs="Times New Roman"/>
          <w:sz w:val="24"/>
          <w:szCs w:val="24"/>
        </w:rPr>
        <w:t xml:space="preserve">Размещение НТО на территории </w:t>
      </w:r>
      <w:r w:rsidR="006E0386">
        <w:rPr>
          <w:rFonts w:ascii="Times New Roman" w:hAnsi="Times New Roman" w:cs="Times New Roman"/>
          <w:sz w:val="24"/>
          <w:szCs w:val="24"/>
        </w:rPr>
        <w:t>ГО «Жатай»</w:t>
      </w:r>
      <w:r w:rsidRPr="00A06683">
        <w:rPr>
          <w:rFonts w:ascii="Times New Roman" w:hAnsi="Times New Roman" w:cs="Times New Roman"/>
          <w:sz w:val="24"/>
          <w:szCs w:val="24"/>
        </w:rPr>
        <w:t xml:space="preserve"> допускается только в местах, предусмотренных схемой размещения нестационарных торговых объектов, утвержденной </w:t>
      </w:r>
      <w:r w:rsidR="006E0386" w:rsidRPr="003C1A83">
        <w:rPr>
          <w:rFonts w:ascii="Times New Roman" w:hAnsi="Times New Roman" w:cs="Times New Roman"/>
          <w:sz w:val="24"/>
          <w:szCs w:val="24"/>
        </w:rPr>
        <w:t xml:space="preserve">Постановлением Главы Окружной Администрации </w:t>
      </w:r>
      <w:r w:rsidR="006E0386">
        <w:rPr>
          <w:rFonts w:ascii="Times New Roman" w:hAnsi="Times New Roman" w:cs="Times New Roman"/>
          <w:sz w:val="24"/>
          <w:szCs w:val="24"/>
        </w:rPr>
        <w:t>ГО</w:t>
      </w:r>
      <w:r w:rsidR="006E0386" w:rsidRPr="003C1A83">
        <w:rPr>
          <w:rFonts w:ascii="Times New Roman" w:hAnsi="Times New Roman" w:cs="Times New Roman"/>
          <w:sz w:val="24"/>
          <w:szCs w:val="24"/>
        </w:rPr>
        <w:t xml:space="preserve"> «Жатай» № 120 от 27.11.2018 года. </w:t>
      </w:r>
    </w:p>
    <w:p w:rsidR="006E0386" w:rsidRDefault="006E0386" w:rsidP="006E0386">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Pr="003C1A83">
        <w:rPr>
          <w:rFonts w:ascii="Times New Roman" w:hAnsi="Times New Roman" w:cs="Times New Roman"/>
          <w:sz w:val="24"/>
          <w:szCs w:val="24"/>
        </w:rPr>
        <w:t xml:space="preserve">Электронный ресурс: </w:t>
      </w:r>
      <w:hyperlink r:id="rId11" w:history="1">
        <w:r w:rsidRPr="003C1A83">
          <w:rPr>
            <w:rStyle w:val="a7"/>
            <w:rFonts w:ascii="Times New Roman" w:hAnsi="Times New Roman" w:cs="Times New Roman"/>
            <w:sz w:val="24"/>
            <w:szCs w:val="24"/>
          </w:rPr>
          <w:t>http://jhatay.ru/index.php/2016-01-24-15-52-49/2017-01-20-01-45-26/utverzhdennye?start=160</w:t>
        </w:r>
      </w:hyperlink>
      <w:r>
        <w:rPr>
          <w:rFonts w:ascii="Times New Roman" w:hAnsi="Times New Roman" w:cs="Times New Roman"/>
          <w:sz w:val="24"/>
          <w:szCs w:val="24"/>
        </w:rPr>
        <w:t>)</w:t>
      </w:r>
      <w:r w:rsidR="009C18C7" w:rsidRPr="00A06683">
        <w:rPr>
          <w:rFonts w:ascii="Times New Roman" w:hAnsi="Times New Roman" w:cs="Times New Roman"/>
          <w:sz w:val="24"/>
          <w:szCs w:val="24"/>
        </w:rPr>
        <w:t xml:space="preserve"> и на территории собственников земельных участков</w:t>
      </w:r>
      <w:r>
        <w:rPr>
          <w:rFonts w:ascii="Times New Roman" w:hAnsi="Times New Roman" w:cs="Times New Roman"/>
          <w:sz w:val="24"/>
          <w:szCs w:val="24"/>
        </w:rPr>
        <w:t>, но</w:t>
      </w:r>
      <w:r w:rsidR="009C18C7" w:rsidRPr="00A06683">
        <w:rPr>
          <w:rFonts w:ascii="Times New Roman" w:hAnsi="Times New Roman" w:cs="Times New Roman"/>
          <w:sz w:val="24"/>
          <w:szCs w:val="24"/>
        </w:rPr>
        <w:t xml:space="preserve"> только после согласования с Окружной </w:t>
      </w:r>
      <w:r>
        <w:rPr>
          <w:rFonts w:ascii="Times New Roman" w:hAnsi="Times New Roman" w:cs="Times New Roman"/>
          <w:sz w:val="24"/>
          <w:szCs w:val="24"/>
        </w:rPr>
        <w:t>А</w:t>
      </w:r>
      <w:r w:rsidR="009C18C7" w:rsidRPr="00A06683">
        <w:rPr>
          <w:rFonts w:ascii="Times New Roman" w:hAnsi="Times New Roman" w:cs="Times New Roman"/>
          <w:sz w:val="24"/>
          <w:szCs w:val="24"/>
        </w:rPr>
        <w:t xml:space="preserve">дминистрации </w:t>
      </w:r>
      <w:r>
        <w:rPr>
          <w:rFonts w:ascii="Times New Roman" w:hAnsi="Times New Roman" w:cs="Times New Roman"/>
          <w:sz w:val="24"/>
          <w:szCs w:val="24"/>
        </w:rPr>
        <w:t>ГО «Жатай»</w:t>
      </w:r>
      <w:r w:rsidR="009C18C7" w:rsidRPr="00A06683">
        <w:rPr>
          <w:rFonts w:ascii="Times New Roman" w:hAnsi="Times New Roman" w:cs="Times New Roman"/>
          <w:sz w:val="24"/>
          <w:szCs w:val="24"/>
        </w:rPr>
        <w:t>.</w:t>
      </w:r>
    </w:p>
    <w:p w:rsidR="006E0386" w:rsidRDefault="009C18C7" w:rsidP="006E0386">
      <w:pPr>
        <w:pStyle w:val="ConsPlusNormal"/>
        <w:numPr>
          <w:ilvl w:val="1"/>
          <w:numId w:val="9"/>
        </w:numPr>
        <w:ind w:left="0" w:firstLine="0"/>
        <w:jc w:val="both"/>
        <w:rPr>
          <w:rFonts w:ascii="Times New Roman" w:hAnsi="Times New Roman" w:cs="Times New Roman"/>
          <w:sz w:val="24"/>
          <w:szCs w:val="24"/>
        </w:rPr>
      </w:pPr>
      <w:r w:rsidRPr="00A06683">
        <w:rPr>
          <w:rFonts w:ascii="Times New Roman" w:hAnsi="Times New Roman" w:cs="Times New Roman"/>
          <w:sz w:val="24"/>
          <w:szCs w:val="24"/>
        </w:rPr>
        <w:t>Оформление прав на размещение НТО осуществляется на основании заключенного договора на право размещения в порядке и на условиях, определенных муниципальным нормативным правовым актом.</w:t>
      </w:r>
    </w:p>
    <w:p w:rsidR="005D15D9" w:rsidRDefault="009C18C7" w:rsidP="006E0386">
      <w:pPr>
        <w:pStyle w:val="ConsPlusNormal"/>
        <w:numPr>
          <w:ilvl w:val="1"/>
          <w:numId w:val="9"/>
        </w:numPr>
        <w:ind w:left="0" w:firstLine="0"/>
        <w:jc w:val="both"/>
        <w:rPr>
          <w:rFonts w:ascii="Times New Roman" w:hAnsi="Times New Roman" w:cs="Times New Roman"/>
          <w:sz w:val="24"/>
          <w:szCs w:val="24"/>
        </w:rPr>
      </w:pPr>
      <w:r w:rsidRPr="005D15D9">
        <w:rPr>
          <w:rFonts w:ascii="Times New Roman" w:hAnsi="Times New Roman" w:cs="Times New Roman"/>
          <w:sz w:val="24"/>
          <w:szCs w:val="24"/>
        </w:rPr>
        <w:t>На объектах НТО должна устанавливаться вывеска с фирменным наименованием юридического лица (индивидуального предпринимателя), режимом работы</w:t>
      </w:r>
      <w:r w:rsidR="005D15D9" w:rsidRPr="005D15D9">
        <w:rPr>
          <w:rFonts w:ascii="Times New Roman" w:hAnsi="Times New Roman" w:cs="Times New Roman"/>
          <w:sz w:val="24"/>
          <w:szCs w:val="24"/>
        </w:rPr>
        <w:t>.</w:t>
      </w:r>
      <w:r w:rsidRPr="005D15D9">
        <w:rPr>
          <w:rFonts w:ascii="Times New Roman" w:hAnsi="Times New Roman" w:cs="Times New Roman"/>
          <w:sz w:val="24"/>
          <w:szCs w:val="24"/>
        </w:rPr>
        <w:t xml:space="preserve"> </w:t>
      </w:r>
    </w:p>
    <w:p w:rsidR="009C18C7" w:rsidRPr="007921E4" w:rsidRDefault="009C18C7" w:rsidP="006E0386">
      <w:pPr>
        <w:pStyle w:val="ConsPlusNormal"/>
        <w:numPr>
          <w:ilvl w:val="1"/>
          <w:numId w:val="9"/>
        </w:numPr>
        <w:ind w:left="0" w:firstLine="0"/>
        <w:jc w:val="both"/>
        <w:rPr>
          <w:rFonts w:ascii="Times New Roman" w:hAnsi="Times New Roman" w:cs="Times New Roman"/>
          <w:sz w:val="24"/>
          <w:szCs w:val="24"/>
        </w:rPr>
      </w:pPr>
      <w:r w:rsidRPr="005D15D9">
        <w:rPr>
          <w:rFonts w:ascii="Times New Roman" w:hAnsi="Times New Roman" w:cs="Times New Roman"/>
          <w:sz w:val="24"/>
          <w:szCs w:val="24"/>
        </w:rPr>
        <w:t xml:space="preserve">Режим работы НТО по оказанию услуг общественного питания, торговли и бытовых услуг устанавливается хозяйствующими субъектами и </w:t>
      </w:r>
      <w:r w:rsidR="008B1327" w:rsidRPr="005D15D9">
        <w:rPr>
          <w:rFonts w:ascii="Times New Roman" w:hAnsi="Times New Roman" w:cs="Times New Roman"/>
          <w:sz w:val="24"/>
          <w:szCs w:val="24"/>
        </w:rPr>
        <w:t>согласовывается</w:t>
      </w:r>
      <w:r w:rsidRPr="005D15D9">
        <w:rPr>
          <w:rFonts w:ascii="Times New Roman" w:hAnsi="Times New Roman" w:cs="Times New Roman"/>
          <w:sz w:val="24"/>
          <w:szCs w:val="24"/>
        </w:rPr>
        <w:t xml:space="preserve"> с Окружной администрацией </w:t>
      </w:r>
      <w:r w:rsidR="00293E6E" w:rsidRPr="005D15D9">
        <w:rPr>
          <w:rFonts w:ascii="Times New Roman" w:hAnsi="Times New Roman" w:cs="Times New Roman"/>
          <w:sz w:val="24"/>
          <w:szCs w:val="24"/>
        </w:rPr>
        <w:t>ГО «Жатай»</w:t>
      </w:r>
      <w:r w:rsidRPr="005D15D9">
        <w:rPr>
          <w:rFonts w:ascii="Times New Roman" w:hAnsi="Times New Roman" w:cs="Times New Roman"/>
          <w:sz w:val="24"/>
          <w:szCs w:val="24"/>
        </w:rPr>
        <w:t xml:space="preserve"> с учетом соблюдения тишины и покоя граждан в ночное время </w:t>
      </w:r>
      <w:r w:rsidRPr="007921E4">
        <w:rPr>
          <w:rFonts w:ascii="Times New Roman" w:hAnsi="Times New Roman" w:cs="Times New Roman"/>
          <w:sz w:val="24"/>
          <w:szCs w:val="24"/>
        </w:rPr>
        <w:t>суток (с 2</w:t>
      </w:r>
      <w:r w:rsidR="007921E4" w:rsidRPr="007921E4">
        <w:rPr>
          <w:rFonts w:ascii="Times New Roman" w:hAnsi="Times New Roman" w:cs="Times New Roman"/>
          <w:sz w:val="24"/>
          <w:szCs w:val="24"/>
        </w:rPr>
        <w:t>2</w:t>
      </w:r>
      <w:r w:rsidRPr="007921E4">
        <w:rPr>
          <w:rFonts w:ascii="Times New Roman" w:hAnsi="Times New Roman" w:cs="Times New Roman"/>
          <w:sz w:val="24"/>
          <w:szCs w:val="24"/>
        </w:rPr>
        <w:t>.00 до 07.00).</w:t>
      </w:r>
    </w:p>
    <w:p w:rsidR="006E0386" w:rsidRDefault="009C18C7" w:rsidP="008B1327">
      <w:pPr>
        <w:pStyle w:val="ConsPlusNormal"/>
        <w:numPr>
          <w:ilvl w:val="1"/>
          <w:numId w:val="9"/>
        </w:numPr>
        <w:ind w:left="0" w:firstLine="0"/>
        <w:jc w:val="both"/>
        <w:rPr>
          <w:rFonts w:ascii="Times New Roman" w:hAnsi="Times New Roman" w:cs="Times New Roman"/>
          <w:sz w:val="24"/>
          <w:szCs w:val="24"/>
        </w:rPr>
      </w:pPr>
      <w:r w:rsidRPr="00A06683">
        <w:rPr>
          <w:rFonts w:ascii="Times New Roman" w:hAnsi="Times New Roman" w:cs="Times New Roman"/>
          <w:sz w:val="24"/>
          <w:szCs w:val="24"/>
        </w:rPr>
        <w:t>При размещении НТО должен быть предусмотрен удобный подъезд автотранспорта, не создающий помех для прохода пешеходов. Разгрузку товара следует осуществлять без заезда автомашин на тротуар.</w:t>
      </w:r>
    </w:p>
    <w:p w:rsidR="006E0386" w:rsidRDefault="009C18C7" w:rsidP="008B1327">
      <w:pPr>
        <w:pStyle w:val="ConsPlusNormal"/>
        <w:numPr>
          <w:ilvl w:val="1"/>
          <w:numId w:val="9"/>
        </w:numPr>
        <w:ind w:left="0" w:firstLine="66"/>
        <w:jc w:val="both"/>
        <w:rPr>
          <w:rFonts w:ascii="Times New Roman" w:hAnsi="Times New Roman" w:cs="Times New Roman"/>
          <w:sz w:val="24"/>
          <w:szCs w:val="24"/>
        </w:rPr>
      </w:pPr>
      <w:r w:rsidRPr="006E0386">
        <w:rPr>
          <w:rFonts w:ascii="Times New Roman" w:hAnsi="Times New Roman" w:cs="Times New Roman"/>
          <w:sz w:val="24"/>
          <w:szCs w:val="24"/>
        </w:rPr>
        <w:t>Размещение НТО должно не препятствовать свободному движению пешеходов и доступу потребителей к торговым объектам, в том числе обеспечению безбарьерной среды жизнедеятельности для инвалидов и иных маломобильных групп населения, беспрепятственному подъезду спецтранспорта при чрезвычайных ситуациях.</w:t>
      </w:r>
    </w:p>
    <w:p w:rsidR="008B1327" w:rsidRDefault="009C18C7" w:rsidP="008B1327">
      <w:pPr>
        <w:pStyle w:val="ConsPlusNormal"/>
        <w:numPr>
          <w:ilvl w:val="1"/>
          <w:numId w:val="9"/>
        </w:numPr>
        <w:ind w:left="0" w:firstLine="0"/>
        <w:jc w:val="both"/>
        <w:rPr>
          <w:rFonts w:ascii="Times New Roman" w:hAnsi="Times New Roman" w:cs="Times New Roman"/>
          <w:sz w:val="24"/>
          <w:szCs w:val="24"/>
        </w:rPr>
      </w:pPr>
      <w:r w:rsidRPr="006E0386">
        <w:rPr>
          <w:rFonts w:ascii="Times New Roman" w:hAnsi="Times New Roman" w:cs="Times New Roman"/>
          <w:sz w:val="24"/>
          <w:szCs w:val="24"/>
        </w:rPr>
        <w:t>НТО, для которых исходя из их функционального назначения, а также по санитарно-гигиеническим требованиям и нормативам требуется подключение к сетям водоснабжения и водоотведения, могут размещаться вблизи инженерных коммуникаций при наличии технической возможности подключения и получении разрешения от эксплуатирующих организаций.</w:t>
      </w:r>
    </w:p>
    <w:p w:rsidR="008B1327" w:rsidRDefault="009C18C7" w:rsidP="008B1327">
      <w:pPr>
        <w:pStyle w:val="ConsPlusNormal"/>
        <w:numPr>
          <w:ilvl w:val="1"/>
          <w:numId w:val="9"/>
        </w:numPr>
        <w:ind w:left="0" w:firstLine="0"/>
        <w:jc w:val="both"/>
        <w:rPr>
          <w:rFonts w:ascii="Times New Roman" w:hAnsi="Times New Roman" w:cs="Times New Roman"/>
          <w:sz w:val="24"/>
          <w:szCs w:val="24"/>
        </w:rPr>
      </w:pPr>
      <w:r w:rsidRPr="008B1327">
        <w:rPr>
          <w:rFonts w:ascii="Times New Roman" w:hAnsi="Times New Roman" w:cs="Times New Roman"/>
          <w:sz w:val="24"/>
          <w:szCs w:val="24"/>
        </w:rPr>
        <w:t>Допускается размещение у НТО (кроме передвижных средств развозной и разносной уличной торговли) одной единицы холодильного оборудования, если это не ведет к сужению тротуара до ширины</w:t>
      </w:r>
      <w:r w:rsidR="003A2CA5">
        <w:rPr>
          <w:rFonts w:ascii="Times New Roman" w:hAnsi="Times New Roman" w:cs="Times New Roman"/>
          <w:sz w:val="24"/>
          <w:szCs w:val="24"/>
        </w:rPr>
        <w:t xml:space="preserve"> менее</w:t>
      </w:r>
      <w:r w:rsidRPr="008B1327">
        <w:rPr>
          <w:rFonts w:ascii="Times New Roman" w:hAnsi="Times New Roman" w:cs="Times New Roman"/>
          <w:sz w:val="24"/>
          <w:szCs w:val="24"/>
        </w:rPr>
        <w:t xml:space="preserve"> 1,5 метр</w:t>
      </w:r>
      <w:r w:rsidR="003A2CA5">
        <w:rPr>
          <w:rFonts w:ascii="Times New Roman" w:hAnsi="Times New Roman" w:cs="Times New Roman"/>
          <w:sz w:val="24"/>
          <w:szCs w:val="24"/>
        </w:rPr>
        <w:t>ов</w:t>
      </w:r>
      <w:r w:rsidRPr="008B1327">
        <w:rPr>
          <w:rFonts w:ascii="Times New Roman" w:hAnsi="Times New Roman" w:cs="Times New Roman"/>
          <w:sz w:val="24"/>
          <w:szCs w:val="24"/>
        </w:rPr>
        <w:t xml:space="preserve"> на улицах с невысокой интенсивностью пешеходного движения и до ширины</w:t>
      </w:r>
      <w:r w:rsidR="003A2CA5">
        <w:rPr>
          <w:rFonts w:ascii="Times New Roman" w:hAnsi="Times New Roman" w:cs="Times New Roman"/>
          <w:sz w:val="24"/>
          <w:szCs w:val="24"/>
        </w:rPr>
        <w:t xml:space="preserve"> менее</w:t>
      </w:r>
      <w:r w:rsidRPr="008B1327">
        <w:rPr>
          <w:rFonts w:ascii="Times New Roman" w:hAnsi="Times New Roman" w:cs="Times New Roman"/>
          <w:sz w:val="24"/>
          <w:szCs w:val="24"/>
        </w:rPr>
        <w:t xml:space="preserve"> 3 метр</w:t>
      </w:r>
      <w:r w:rsidR="003A2CA5">
        <w:rPr>
          <w:rFonts w:ascii="Times New Roman" w:hAnsi="Times New Roman" w:cs="Times New Roman"/>
          <w:sz w:val="24"/>
          <w:szCs w:val="24"/>
        </w:rPr>
        <w:t>ов</w:t>
      </w:r>
      <w:r w:rsidRPr="008B1327">
        <w:rPr>
          <w:rFonts w:ascii="Times New Roman" w:hAnsi="Times New Roman" w:cs="Times New Roman"/>
          <w:sz w:val="24"/>
          <w:szCs w:val="24"/>
        </w:rPr>
        <w:t xml:space="preserve"> на улицах с интенсивным пешеходным движением.</w:t>
      </w:r>
    </w:p>
    <w:p w:rsidR="008B1327" w:rsidRDefault="009C18C7" w:rsidP="008B1327">
      <w:pPr>
        <w:pStyle w:val="ConsPlusNormal"/>
        <w:numPr>
          <w:ilvl w:val="1"/>
          <w:numId w:val="9"/>
        </w:numPr>
        <w:ind w:left="0" w:firstLine="0"/>
        <w:jc w:val="both"/>
        <w:rPr>
          <w:rFonts w:ascii="Times New Roman" w:hAnsi="Times New Roman" w:cs="Times New Roman"/>
          <w:sz w:val="24"/>
          <w:szCs w:val="24"/>
        </w:rPr>
      </w:pPr>
      <w:r w:rsidRPr="008B1327">
        <w:rPr>
          <w:rFonts w:ascii="Times New Roman" w:hAnsi="Times New Roman" w:cs="Times New Roman"/>
          <w:sz w:val="24"/>
          <w:szCs w:val="24"/>
        </w:rPr>
        <w:t>Техническая оснащенность НТО должна отвечать санитарным, противопожарным, экологическим правилам, правилам продажи отдельных видов товаров, соответствовать требованиям безопасности для жизни и здоровья людей, условиям приема, хранения и реализации товара, а также обеспечивать условия труда и правила личной гигиены работников.</w:t>
      </w:r>
    </w:p>
    <w:p w:rsidR="008B1327" w:rsidRDefault="009C18C7" w:rsidP="008B1327">
      <w:pPr>
        <w:pStyle w:val="ConsPlusNormal"/>
        <w:numPr>
          <w:ilvl w:val="1"/>
          <w:numId w:val="9"/>
        </w:numPr>
        <w:ind w:left="0" w:firstLine="0"/>
        <w:jc w:val="both"/>
        <w:rPr>
          <w:rFonts w:ascii="Times New Roman" w:hAnsi="Times New Roman" w:cs="Times New Roman"/>
          <w:sz w:val="24"/>
          <w:szCs w:val="24"/>
        </w:rPr>
      </w:pPr>
      <w:r w:rsidRPr="008B1327">
        <w:rPr>
          <w:rFonts w:ascii="Times New Roman" w:hAnsi="Times New Roman" w:cs="Times New Roman"/>
          <w:sz w:val="24"/>
          <w:szCs w:val="24"/>
        </w:rPr>
        <w:t>Не допускается складирование товара, упаковок, тары, мусора на элементах благоустройства и прилегающей территории.</w:t>
      </w:r>
    </w:p>
    <w:p w:rsidR="008B1327" w:rsidRDefault="009C18C7" w:rsidP="008B1327">
      <w:pPr>
        <w:pStyle w:val="ConsPlusNormal"/>
        <w:numPr>
          <w:ilvl w:val="1"/>
          <w:numId w:val="9"/>
        </w:numPr>
        <w:ind w:left="0" w:firstLine="0"/>
        <w:jc w:val="both"/>
        <w:rPr>
          <w:rFonts w:ascii="Times New Roman" w:hAnsi="Times New Roman" w:cs="Times New Roman"/>
          <w:sz w:val="24"/>
          <w:szCs w:val="24"/>
        </w:rPr>
      </w:pPr>
      <w:r w:rsidRPr="008B1327">
        <w:rPr>
          <w:rFonts w:ascii="Times New Roman" w:hAnsi="Times New Roman" w:cs="Times New Roman"/>
          <w:sz w:val="24"/>
          <w:szCs w:val="24"/>
        </w:rPr>
        <w:t>Торговая деятельность в сезонных НТО осуществляется в режиме с 07</w:t>
      </w:r>
      <w:r w:rsidRPr="00C2020C">
        <w:rPr>
          <w:rFonts w:ascii="Times New Roman" w:hAnsi="Times New Roman" w:cs="Times New Roman"/>
          <w:sz w:val="24"/>
          <w:szCs w:val="24"/>
        </w:rPr>
        <w:t xml:space="preserve">:00 до </w:t>
      </w:r>
      <w:r w:rsidR="00C2020C" w:rsidRPr="00C2020C">
        <w:rPr>
          <w:rFonts w:ascii="Times New Roman" w:hAnsi="Times New Roman" w:cs="Times New Roman"/>
          <w:sz w:val="24"/>
          <w:szCs w:val="24"/>
        </w:rPr>
        <w:t>22</w:t>
      </w:r>
      <w:r w:rsidRPr="00C2020C">
        <w:rPr>
          <w:rFonts w:ascii="Times New Roman" w:hAnsi="Times New Roman" w:cs="Times New Roman"/>
          <w:sz w:val="24"/>
          <w:szCs w:val="24"/>
        </w:rPr>
        <w:t>:00</w:t>
      </w:r>
      <w:r w:rsidRPr="008B1327">
        <w:rPr>
          <w:rFonts w:ascii="Times New Roman" w:hAnsi="Times New Roman" w:cs="Times New Roman"/>
          <w:sz w:val="24"/>
          <w:szCs w:val="24"/>
        </w:rPr>
        <w:t xml:space="preserve"> часов.</w:t>
      </w:r>
    </w:p>
    <w:p w:rsidR="008B1327" w:rsidRDefault="009C18C7" w:rsidP="008B1327">
      <w:pPr>
        <w:pStyle w:val="ConsPlusNormal"/>
        <w:numPr>
          <w:ilvl w:val="1"/>
          <w:numId w:val="9"/>
        </w:numPr>
        <w:jc w:val="both"/>
        <w:rPr>
          <w:rFonts w:ascii="Times New Roman" w:hAnsi="Times New Roman" w:cs="Times New Roman"/>
          <w:sz w:val="24"/>
          <w:szCs w:val="24"/>
        </w:rPr>
      </w:pPr>
      <w:r w:rsidRPr="008B1327">
        <w:rPr>
          <w:rFonts w:ascii="Times New Roman" w:hAnsi="Times New Roman" w:cs="Times New Roman"/>
          <w:sz w:val="24"/>
          <w:szCs w:val="24"/>
        </w:rPr>
        <w:t>НТО разрешается использовать для продажи</w:t>
      </w:r>
      <w:r w:rsidR="008B1327">
        <w:rPr>
          <w:rFonts w:ascii="Times New Roman" w:hAnsi="Times New Roman" w:cs="Times New Roman"/>
          <w:sz w:val="24"/>
          <w:szCs w:val="24"/>
        </w:rPr>
        <w:t xml:space="preserve"> следующих видов продукции</w:t>
      </w:r>
      <w:r w:rsidRPr="008B1327">
        <w:rPr>
          <w:rFonts w:ascii="Times New Roman" w:hAnsi="Times New Roman" w:cs="Times New Roman"/>
          <w:sz w:val="24"/>
          <w:szCs w:val="24"/>
        </w:rPr>
        <w:t>:</w:t>
      </w:r>
    </w:p>
    <w:p w:rsidR="008B1327" w:rsidRDefault="009C18C7" w:rsidP="008B1327">
      <w:pPr>
        <w:pStyle w:val="ConsPlusNormal"/>
        <w:numPr>
          <w:ilvl w:val="0"/>
          <w:numId w:val="12"/>
        </w:numPr>
        <w:jc w:val="both"/>
        <w:rPr>
          <w:rFonts w:ascii="Times New Roman" w:hAnsi="Times New Roman" w:cs="Times New Roman"/>
          <w:sz w:val="24"/>
          <w:szCs w:val="24"/>
        </w:rPr>
      </w:pPr>
      <w:r w:rsidRPr="008B1327">
        <w:rPr>
          <w:rFonts w:ascii="Times New Roman" w:hAnsi="Times New Roman" w:cs="Times New Roman"/>
          <w:sz w:val="24"/>
          <w:szCs w:val="24"/>
        </w:rPr>
        <w:t>продовольственные товары;</w:t>
      </w:r>
      <w:r w:rsidR="008B1327">
        <w:rPr>
          <w:rFonts w:ascii="Times New Roman" w:hAnsi="Times New Roman" w:cs="Times New Roman"/>
          <w:sz w:val="24"/>
          <w:szCs w:val="24"/>
        </w:rPr>
        <w:t xml:space="preserve"> </w:t>
      </w:r>
    </w:p>
    <w:p w:rsidR="009C18C7" w:rsidRPr="008B1327" w:rsidRDefault="009C18C7" w:rsidP="008B1327">
      <w:pPr>
        <w:pStyle w:val="ConsPlusNormal"/>
        <w:numPr>
          <w:ilvl w:val="0"/>
          <w:numId w:val="12"/>
        </w:numPr>
        <w:jc w:val="both"/>
        <w:rPr>
          <w:rFonts w:ascii="Times New Roman" w:hAnsi="Times New Roman" w:cs="Times New Roman"/>
          <w:sz w:val="24"/>
          <w:szCs w:val="24"/>
        </w:rPr>
      </w:pPr>
      <w:r w:rsidRPr="008B1327">
        <w:rPr>
          <w:rFonts w:ascii="Times New Roman" w:hAnsi="Times New Roman" w:cs="Times New Roman"/>
          <w:sz w:val="24"/>
          <w:szCs w:val="24"/>
        </w:rPr>
        <w:lastRenderedPageBreak/>
        <w:t>непродовольственные товары;</w:t>
      </w:r>
    </w:p>
    <w:p w:rsidR="009C18C7" w:rsidRPr="00A06683" w:rsidRDefault="009C18C7" w:rsidP="008B1327">
      <w:pPr>
        <w:pStyle w:val="ConsPlusNormal"/>
        <w:numPr>
          <w:ilvl w:val="0"/>
          <w:numId w:val="12"/>
        </w:numPr>
        <w:jc w:val="both"/>
        <w:rPr>
          <w:rFonts w:ascii="Times New Roman" w:hAnsi="Times New Roman" w:cs="Times New Roman"/>
          <w:sz w:val="24"/>
          <w:szCs w:val="24"/>
        </w:rPr>
      </w:pPr>
      <w:r w:rsidRPr="00A06683">
        <w:rPr>
          <w:rFonts w:ascii="Times New Roman" w:hAnsi="Times New Roman" w:cs="Times New Roman"/>
          <w:sz w:val="24"/>
          <w:szCs w:val="24"/>
        </w:rPr>
        <w:t>печатную продукцию;</w:t>
      </w:r>
    </w:p>
    <w:p w:rsidR="009C18C7" w:rsidRPr="00A06683" w:rsidRDefault="009C18C7" w:rsidP="008B1327">
      <w:pPr>
        <w:pStyle w:val="ConsPlusNormal"/>
        <w:numPr>
          <w:ilvl w:val="0"/>
          <w:numId w:val="12"/>
        </w:numPr>
        <w:jc w:val="both"/>
        <w:rPr>
          <w:rFonts w:ascii="Times New Roman" w:hAnsi="Times New Roman" w:cs="Times New Roman"/>
          <w:sz w:val="24"/>
          <w:szCs w:val="24"/>
        </w:rPr>
      </w:pPr>
      <w:r w:rsidRPr="00A06683">
        <w:rPr>
          <w:rFonts w:ascii="Times New Roman" w:hAnsi="Times New Roman" w:cs="Times New Roman"/>
          <w:sz w:val="24"/>
          <w:szCs w:val="24"/>
        </w:rPr>
        <w:t>сувенирную продукцию;</w:t>
      </w:r>
    </w:p>
    <w:p w:rsidR="009C18C7" w:rsidRPr="00A06683" w:rsidRDefault="009C18C7" w:rsidP="008B1327">
      <w:pPr>
        <w:pStyle w:val="ConsPlusNormal"/>
        <w:numPr>
          <w:ilvl w:val="0"/>
          <w:numId w:val="12"/>
        </w:numPr>
        <w:jc w:val="both"/>
        <w:rPr>
          <w:rFonts w:ascii="Times New Roman" w:hAnsi="Times New Roman" w:cs="Times New Roman"/>
          <w:sz w:val="24"/>
          <w:szCs w:val="24"/>
        </w:rPr>
      </w:pPr>
      <w:r w:rsidRPr="00A06683">
        <w:rPr>
          <w:rFonts w:ascii="Times New Roman" w:hAnsi="Times New Roman" w:cs="Times New Roman"/>
          <w:sz w:val="24"/>
          <w:szCs w:val="24"/>
        </w:rPr>
        <w:t>цветы, рассаду, семена;</w:t>
      </w:r>
    </w:p>
    <w:p w:rsidR="009C18C7" w:rsidRPr="00A06683" w:rsidRDefault="009C18C7" w:rsidP="008B1327">
      <w:pPr>
        <w:pStyle w:val="ConsPlusNormal"/>
        <w:numPr>
          <w:ilvl w:val="0"/>
          <w:numId w:val="12"/>
        </w:numPr>
        <w:jc w:val="both"/>
        <w:rPr>
          <w:rFonts w:ascii="Times New Roman" w:hAnsi="Times New Roman" w:cs="Times New Roman"/>
          <w:sz w:val="24"/>
          <w:szCs w:val="24"/>
        </w:rPr>
      </w:pPr>
      <w:r w:rsidRPr="00A06683">
        <w:rPr>
          <w:rFonts w:ascii="Times New Roman" w:hAnsi="Times New Roman" w:cs="Times New Roman"/>
          <w:sz w:val="24"/>
          <w:szCs w:val="24"/>
        </w:rPr>
        <w:t>продукты в фабричной упаковке через торговый автомат;</w:t>
      </w:r>
    </w:p>
    <w:p w:rsidR="009C18C7" w:rsidRPr="00A06683" w:rsidRDefault="009C18C7" w:rsidP="008B1327">
      <w:pPr>
        <w:pStyle w:val="ConsPlusNormal"/>
        <w:numPr>
          <w:ilvl w:val="0"/>
          <w:numId w:val="12"/>
        </w:numPr>
        <w:jc w:val="both"/>
        <w:rPr>
          <w:rFonts w:ascii="Times New Roman" w:hAnsi="Times New Roman" w:cs="Times New Roman"/>
          <w:sz w:val="24"/>
          <w:szCs w:val="24"/>
        </w:rPr>
      </w:pPr>
      <w:r w:rsidRPr="00A06683">
        <w:rPr>
          <w:rFonts w:ascii="Times New Roman" w:hAnsi="Times New Roman" w:cs="Times New Roman"/>
          <w:sz w:val="24"/>
          <w:szCs w:val="24"/>
        </w:rPr>
        <w:t>топливно-сырьевыми товарами;</w:t>
      </w:r>
    </w:p>
    <w:p w:rsidR="00423FC2" w:rsidRDefault="009C18C7" w:rsidP="008B1327">
      <w:pPr>
        <w:pStyle w:val="ConsPlusNormal"/>
        <w:numPr>
          <w:ilvl w:val="0"/>
          <w:numId w:val="12"/>
        </w:numPr>
        <w:jc w:val="both"/>
        <w:rPr>
          <w:rFonts w:ascii="Times New Roman" w:hAnsi="Times New Roman" w:cs="Times New Roman"/>
          <w:sz w:val="24"/>
          <w:szCs w:val="24"/>
        </w:rPr>
      </w:pPr>
      <w:r w:rsidRPr="00A06683">
        <w:rPr>
          <w:rFonts w:ascii="Times New Roman" w:hAnsi="Times New Roman" w:cs="Times New Roman"/>
          <w:sz w:val="24"/>
          <w:szCs w:val="24"/>
        </w:rPr>
        <w:t>нерудными материалами</w:t>
      </w:r>
      <w:r w:rsidR="00293E6E">
        <w:rPr>
          <w:rFonts w:ascii="Times New Roman" w:hAnsi="Times New Roman" w:cs="Times New Roman"/>
          <w:sz w:val="24"/>
          <w:szCs w:val="24"/>
        </w:rPr>
        <w:t xml:space="preserve"> (щебень, песок, гравий, керамзит)</w:t>
      </w:r>
      <w:r w:rsidRPr="00A06683">
        <w:rPr>
          <w:rFonts w:ascii="Times New Roman" w:hAnsi="Times New Roman" w:cs="Times New Roman"/>
          <w:sz w:val="24"/>
          <w:szCs w:val="24"/>
        </w:rPr>
        <w:t>.</w:t>
      </w:r>
    </w:p>
    <w:p w:rsidR="009C18C7" w:rsidRPr="00423FC2" w:rsidRDefault="009C18C7" w:rsidP="00423FC2">
      <w:pPr>
        <w:pStyle w:val="ConsPlusNormal"/>
        <w:numPr>
          <w:ilvl w:val="1"/>
          <w:numId w:val="9"/>
        </w:numPr>
        <w:jc w:val="both"/>
        <w:rPr>
          <w:rFonts w:ascii="Times New Roman" w:hAnsi="Times New Roman" w:cs="Times New Roman"/>
          <w:sz w:val="24"/>
          <w:szCs w:val="24"/>
        </w:rPr>
      </w:pPr>
      <w:r w:rsidRPr="00423FC2">
        <w:rPr>
          <w:rFonts w:ascii="Times New Roman" w:hAnsi="Times New Roman" w:cs="Times New Roman"/>
          <w:sz w:val="24"/>
          <w:szCs w:val="24"/>
        </w:rPr>
        <w:t>НТО разрешается использовать для предоставления услуг:</w:t>
      </w:r>
    </w:p>
    <w:p w:rsidR="009C18C7" w:rsidRPr="00A06683" w:rsidRDefault="009C18C7" w:rsidP="00423FC2">
      <w:pPr>
        <w:pStyle w:val="ConsPlusNormal"/>
        <w:numPr>
          <w:ilvl w:val="0"/>
          <w:numId w:val="13"/>
        </w:numPr>
        <w:jc w:val="both"/>
        <w:rPr>
          <w:rFonts w:ascii="Times New Roman" w:hAnsi="Times New Roman" w:cs="Times New Roman"/>
          <w:sz w:val="24"/>
          <w:szCs w:val="24"/>
        </w:rPr>
      </w:pPr>
      <w:r w:rsidRPr="00A06683">
        <w:rPr>
          <w:rFonts w:ascii="Times New Roman" w:hAnsi="Times New Roman" w:cs="Times New Roman"/>
          <w:sz w:val="24"/>
          <w:szCs w:val="24"/>
        </w:rPr>
        <w:t>общественного питания;</w:t>
      </w:r>
    </w:p>
    <w:p w:rsidR="008B1327" w:rsidRDefault="009C18C7" w:rsidP="00423FC2">
      <w:pPr>
        <w:pStyle w:val="ConsPlusNormal"/>
        <w:numPr>
          <w:ilvl w:val="0"/>
          <w:numId w:val="13"/>
        </w:numPr>
        <w:jc w:val="both"/>
        <w:rPr>
          <w:rFonts w:ascii="Times New Roman" w:hAnsi="Times New Roman" w:cs="Times New Roman"/>
          <w:sz w:val="24"/>
          <w:szCs w:val="24"/>
        </w:rPr>
      </w:pPr>
      <w:r w:rsidRPr="00A06683">
        <w:rPr>
          <w:rFonts w:ascii="Times New Roman" w:hAnsi="Times New Roman" w:cs="Times New Roman"/>
          <w:sz w:val="24"/>
          <w:szCs w:val="24"/>
        </w:rPr>
        <w:t>бытового обслуживания населения;</w:t>
      </w:r>
    </w:p>
    <w:p w:rsidR="009C18C7" w:rsidRPr="00A06683" w:rsidRDefault="009C18C7" w:rsidP="00423FC2">
      <w:pPr>
        <w:pStyle w:val="ConsPlusNormal"/>
        <w:numPr>
          <w:ilvl w:val="0"/>
          <w:numId w:val="13"/>
        </w:numPr>
        <w:jc w:val="both"/>
        <w:rPr>
          <w:rFonts w:ascii="Times New Roman" w:hAnsi="Times New Roman" w:cs="Times New Roman"/>
          <w:sz w:val="24"/>
          <w:szCs w:val="24"/>
        </w:rPr>
      </w:pPr>
      <w:r w:rsidRPr="00A06683">
        <w:rPr>
          <w:rFonts w:ascii="Times New Roman" w:hAnsi="Times New Roman" w:cs="Times New Roman"/>
          <w:sz w:val="24"/>
          <w:szCs w:val="24"/>
        </w:rPr>
        <w:t>платежного терминала;</w:t>
      </w:r>
    </w:p>
    <w:p w:rsidR="00423FC2" w:rsidRDefault="009C18C7" w:rsidP="008B1327">
      <w:pPr>
        <w:pStyle w:val="ConsPlusNormal"/>
        <w:numPr>
          <w:ilvl w:val="0"/>
          <w:numId w:val="13"/>
        </w:numPr>
        <w:jc w:val="both"/>
        <w:rPr>
          <w:rFonts w:ascii="Times New Roman" w:hAnsi="Times New Roman" w:cs="Times New Roman"/>
          <w:sz w:val="24"/>
          <w:szCs w:val="24"/>
        </w:rPr>
      </w:pPr>
      <w:r w:rsidRPr="00A06683">
        <w:rPr>
          <w:rFonts w:ascii="Times New Roman" w:hAnsi="Times New Roman" w:cs="Times New Roman"/>
          <w:sz w:val="24"/>
          <w:szCs w:val="24"/>
        </w:rPr>
        <w:t>банковского терминала;</w:t>
      </w:r>
    </w:p>
    <w:p w:rsidR="009C18C7" w:rsidRPr="00423FC2" w:rsidRDefault="009C18C7" w:rsidP="008B1327">
      <w:pPr>
        <w:pStyle w:val="ConsPlusNormal"/>
        <w:numPr>
          <w:ilvl w:val="0"/>
          <w:numId w:val="13"/>
        </w:numPr>
        <w:jc w:val="both"/>
        <w:rPr>
          <w:rFonts w:ascii="Times New Roman" w:hAnsi="Times New Roman" w:cs="Times New Roman"/>
          <w:sz w:val="24"/>
          <w:szCs w:val="24"/>
        </w:rPr>
      </w:pPr>
      <w:r w:rsidRPr="00423FC2">
        <w:rPr>
          <w:rFonts w:ascii="Times New Roman" w:hAnsi="Times New Roman" w:cs="Times New Roman"/>
          <w:sz w:val="24"/>
          <w:szCs w:val="24"/>
        </w:rPr>
        <w:t>доставки товаров.</w:t>
      </w:r>
    </w:p>
    <w:p w:rsidR="009C18C7" w:rsidRPr="00A06683" w:rsidRDefault="009C18C7" w:rsidP="00423FC2">
      <w:pPr>
        <w:pStyle w:val="ConsPlusNormal"/>
        <w:numPr>
          <w:ilvl w:val="1"/>
          <w:numId w:val="9"/>
        </w:numPr>
        <w:jc w:val="both"/>
        <w:rPr>
          <w:rFonts w:ascii="Times New Roman" w:hAnsi="Times New Roman" w:cs="Times New Roman"/>
          <w:sz w:val="24"/>
          <w:szCs w:val="24"/>
        </w:rPr>
      </w:pPr>
      <w:r w:rsidRPr="00A06683">
        <w:rPr>
          <w:rFonts w:ascii="Times New Roman" w:hAnsi="Times New Roman" w:cs="Times New Roman"/>
          <w:sz w:val="24"/>
          <w:szCs w:val="24"/>
        </w:rPr>
        <w:t>Не допускается размещение НТО:</w:t>
      </w:r>
    </w:p>
    <w:p w:rsidR="009C18C7" w:rsidRPr="00A06683" w:rsidRDefault="008B1327" w:rsidP="00423FC2">
      <w:pPr>
        <w:pStyle w:val="ConsPlusNormal"/>
        <w:numPr>
          <w:ilvl w:val="0"/>
          <w:numId w:val="14"/>
        </w:numPr>
        <w:ind w:left="709" w:hanging="283"/>
        <w:jc w:val="both"/>
        <w:rPr>
          <w:rFonts w:ascii="Times New Roman" w:hAnsi="Times New Roman" w:cs="Times New Roman"/>
          <w:sz w:val="24"/>
          <w:szCs w:val="24"/>
        </w:rPr>
      </w:pPr>
      <w:r>
        <w:rPr>
          <w:rFonts w:ascii="Times New Roman" w:hAnsi="Times New Roman" w:cs="Times New Roman"/>
          <w:sz w:val="24"/>
          <w:szCs w:val="24"/>
        </w:rPr>
        <w:t>в</w:t>
      </w:r>
      <w:r w:rsidR="009C18C7" w:rsidRPr="00A06683">
        <w:rPr>
          <w:rFonts w:ascii="Times New Roman" w:hAnsi="Times New Roman" w:cs="Times New Roman"/>
          <w:sz w:val="24"/>
          <w:szCs w:val="24"/>
        </w:rPr>
        <w:t xml:space="preserve"> местах, не включенных в схему размещения НТО;</w:t>
      </w:r>
    </w:p>
    <w:p w:rsidR="009C18C7" w:rsidRPr="00A06683" w:rsidRDefault="008B1327" w:rsidP="00423FC2">
      <w:pPr>
        <w:pStyle w:val="ConsPlusNormal"/>
        <w:numPr>
          <w:ilvl w:val="0"/>
          <w:numId w:val="14"/>
        </w:numPr>
        <w:ind w:left="709" w:hanging="283"/>
        <w:jc w:val="both"/>
        <w:rPr>
          <w:rFonts w:ascii="Times New Roman" w:hAnsi="Times New Roman" w:cs="Times New Roman"/>
          <w:sz w:val="24"/>
          <w:szCs w:val="24"/>
        </w:rPr>
      </w:pPr>
      <w:r>
        <w:rPr>
          <w:rFonts w:ascii="Times New Roman" w:hAnsi="Times New Roman" w:cs="Times New Roman"/>
          <w:sz w:val="24"/>
          <w:szCs w:val="24"/>
        </w:rPr>
        <w:t>в</w:t>
      </w:r>
      <w:r w:rsidR="009C18C7" w:rsidRPr="00A06683">
        <w:rPr>
          <w:rFonts w:ascii="Times New Roman" w:hAnsi="Times New Roman" w:cs="Times New Roman"/>
          <w:sz w:val="24"/>
          <w:szCs w:val="24"/>
        </w:rPr>
        <w:t xml:space="preserve"> полосах отвода автомобильных дорог;</w:t>
      </w:r>
    </w:p>
    <w:p w:rsidR="009C18C7" w:rsidRPr="00A06683" w:rsidRDefault="008B1327" w:rsidP="00423FC2">
      <w:pPr>
        <w:pStyle w:val="ConsPlusNormal"/>
        <w:numPr>
          <w:ilvl w:val="0"/>
          <w:numId w:val="14"/>
        </w:numPr>
        <w:ind w:left="709" w:hanging="283"/>
        <w:jc w:val="both"/>
        <w:rPr>
          <w:rFonts w:ascii="Times New Roman" w:hAnsi="Times New Roman" w:cs="Times New Roman"/>
          <w:sz w:val="24"/>
          <w:szCs w:val="24"/>
        </w:rPr>
      </w:pPr>
      <w:proofErr w:type="gramStart"/>
      <w:r>
        <w:rPr>
          <w:rFonts w:ascii="Times New Roman" w:hAnsi="Times New Roman" w:cs="Times New Roman"/>
          <w:sz w:val="24"/>
          <w:szCs w:val="24"/>
        </w:rPr>
        <w:t>в</w:t>
      </w:r>
      <w:r w:rsidR="009C18C7" w:rsidRPr="00A06683">
        <w:rPr>
          <w:rFonts w:ascii="Times New Roman" w:hAnsi="Times New Roman" w:cs="Times New Roman"/>
          <w:sz w:val="24"/>
          <w:szCs w:val="24"/>
        </w:rPr>
        <w:t xml:space="preserve"> арках зданий, на газонах, цветниках, клумбах, площадках (детских, для отдыха, спортивных), на дворовых территориях жилых зданий, в местах, не оборудованных подъездами для разгрузки товара, на тротуарах;</w:t>
      </w:r>
      <w:proofErr w:type="gramEnd"/>
    </w:p>
    <w:p w:rsidR="009C18C7" w:rsidRPr="00A06683" w:rsidRDefault="008B1327" w:rsidP="00423FC2">
      <w:pPr>
        <w:pStyle w:val="ConsPlusNormal"/>
        <w:numPr>
          <w:ilvl w:val="0"/>
          <w:numId w:val="14"/>
        </w:numPr>
        <w:ind w:left="709" w:hanging="283"/>
        <w:jc w:val="both"/>
        <w:rPr>
          <w:rFonts w:ascii="Times New Roman" w:hAnsi="Times New Roman" w:cs="Times New Roman"/>
          <w:sz w:val="24"/>
          <w:szCs w:val="24"/>
        </w:rPr>
      </w:pPr>
      <w:r>
        <w:rPr>
          <w:rFonts w:ascii="Times New Roman" w:hAnsi="Times New Roman" w:cs="Times New Roman"/>
          <w:sz w:val="24"/>
          <w:szCs w:val="24"/>
        </w:rPr>
        <w:t>в</w:t>
      </w:r>
      <w:r w:rsidR="009C18C7" w:rsidRPr="00A06683">
        <w:rPr>
          <w:rFonts w:ascii="Times New Roman" w:hAnsi="Times New Roman" w:cs="Times New Roman"/>
          <w:sz w:val="24"/>
          <w:szCs w:val="24"/>
        </w:rPr>
        <w:t xml:space="preserve"> случае</w:t>
      </w:r>
      <w:proofErr w:type="gramStart"/>
      <w:r w:rsidR="009C18C7" w:rsidRPr="00A06683">
        <w:rPr>
          <w:rFonts w:ascii="Times New Roman" w:hAnsi="Times New Roman" w:cs="Times New Roman"/>
          <w:sz w:val="24"/>
          <w:szCs w:val="24"/>
        </w:rPr>
        <w:t>,</w:t>
      </w:r>
      <w:proofErr w:type="gramEnd"/>
      <w:r w:rsidR="009C18C7" w:rsidRPr="00A06683">
        <w:rPr>
          <w:rFonts w:ascii="Times New Roman" w:hAnsi="Times New Roman" w:cs="Times New Roman"/>
          <w:sz w:val="24"/>
          <w:szCs w:val="24"/>
        </w:rPr>
        <w:t xml:space="preserve"> если размещение препятствует свободному подъезду пожарной, аварийно-спасательной техники или доступу к объектам инженерной инфраструктуры;</w:t>
      </w:r>
    </w:p>
    <w:p w:rsidR="009C18C7" w:rsidRPr="00A06683" w:rsidRDefault="008B1327" w:rsidP="00423FC2">
      <w:pPr>
        <w:pStyle w:val="ConsPlusNormal"/>
        <w:numPr>
          <w:ilvl w:val="0"/>
          <w:numId w:val="14"/>
        </w:numPr>
        <w:ind w:left="709" w:hanging="283"/>
        <w:jc w:val="both"/>
        <w:rPr>
          <w:rFonts w:ascii="Times New Roman" w:hAnsi="Times New Roman" w:cs="Times New Roman"/>
          <w:sz w:val="24"/>
          <w:szCs w:val="24"/>
        </w:rPr>
      </w:pPr>
      <w:r>
        <w:rPr>
          <w:rFonts w:ascii="Times New Roman" w:hAnsi="Times New Roman" w:cs="Times New Roman"/>
          <w:sz w:val="24"/>
          <w:szCs w:val="24"/>
        </w:rPr>
        <w:t xml:space="preserve">в </w:t>
      </w:r>
      <w:r w:rsidR="009C18C7" w:rsidRPr="00A06683">
        <w:rPr>
          <w:rFonts w:ascii="Times New Roman" w:hAnsi="Times New Roman" w:cs="Times New Roman"/>
          <w:sz w:val="24"/>
          <w:szCs w:val="24"/>
        </w:rPr>
        <w:t>местах, отведенных для проведения выставочных мероприятий;</w:t>
      </w:r>
    </w:p>
    <w:p w:rsidR="009C18C7" w:rsidRPr="00A06683" w:rsidRDefault="008B1327" w:rsidP="00423FC2">
      <w:pPr>
        <w:pStyle w:val="ConsPlusNormal"/>
        <w:numPr>
          <w:ilvl w:val="0"/>
          <w:numId w:val="14"/>
        </w:numPr>
        <w:ind w:left="709" w:hanging="283"/>
        <w:jc w:val="both"/>
        <w:rPr>
          <w:rFonts w:ascii="Times New Roman" w:hAnsi="Times New Roman" w:cs="Times New Roman"/>
          <w:sz w:val="24"/>
          <w:szCs w:val="24"/>
        </w:rPr>
      </w:pPr>
      <w:r>
        <w:rPr>
          <w:rFonts w:ascii="Times New Roman" w:hAnsi="Times New Roman" w:cs="Times New Roman"/>
          <w:sz w:val="24"/>
          <w:szCs w:val="24"/>
        </w:rPr>
        <w:t>в</w:t>
      </w:r>
      <w:r w:rsidR="009C18C7" w:rsidRPr="00A06683">
        <w:rPr>
          <w:rFonts w:ascii="Times New Roman" w:hAnsi="Times New Roman" w:cs="Times New Roman"/>
          <w:sz w:val="24"/>
          <w:szCs w:val="24"/>
        </w:rPr>
        <w:t xml:space="preserve"> охранных зонах инженерных сетей.</w:t>
      </w:r>
    </w:p>
    <w:p w:rsidR="00423FC2" w:rsidRDefault="008B1327" w:rsidP="008B1327">
      <w:pPr>
        <w:pStyle w:val="ConsPlusNormal"/>
        <w:numPr>
          <w:ilvl w:val="0"/>
          <w:numId w:val="14"/>
        </w:numPr>
        <w:ind w:left="709" w:hanging="283"/>
        <w:jc w:val="both"/>
        <w:rPr>
          <w:rFonts w:ascii="Times New Roman" w:hAnsi="Times New Roman" w:cs="Times New Roman"/>
          <w:sz w:val="24"/>
          <w:szCs w:val="24"/>
        </w:rPr>
      </w:pPr>
      <w:r>
        <w:rPr>
          <w:rFonts w:ascii="Times New Roman" w:hAnsi="Times New Roman" w:cs="Times New Roman"/>
          <w:sz w:val="24"/>
          <w:szCs w:val="24"/>
        </w:rPr>
        <w:t>на</w:t>
      </w:r>
      <w:r w:rsidR="009C18C7" w:rsidRPr="00A06683">
        <w:rPr>
          <w:rFonts w:ascii="Times New Roman" w:hAnsi="Times New Roman" w:cs="Times New Roman"/>
          <w:sz w:val="24"/>
          <w:szCs w:val="24"/>
        </w:rPr>
        <w:t xml:space="preserve"> земельных участках, целевое использование котор</w:t>
      </w:r>
      <w:r w:rsidR="00293E6E">
        <w:rPr>
          <w:rFonts w:ascii="Times New Roman" w:hAnsi="Times New Roman" w:cs="Times New Roman"/>
          <w:sz w:val="24"/>
          <w:szCs w:val="24"/>
        </w:rPr>
        <w:t>ых</w:t>
      </w:r>
      <w:r w:rsidR="009C18C7" w:rsidRPr="00A06683">
        <w:rPr>
          <w:rFonts w:ascii="Times New Roman" w:hAnsi="Times New Roman" w:cs="Times New Roman"/>
          <w:sz w:val="24"/>
          <w:szCs w:val="24"/>
        </w:rPr>
        <w:t xml:space="preserve"> не предназначено для размещения нестационарного торгового объекта.</w:t>
      </w:r>
    </w:p>
    <w:p w:rsidR="00423FC2" w:rsidRDefault="009C18C7" w:rsidP="00423FC2">
      <w:pPr>
        <w:pStyle w:val="ConsPlusNormal"/>
        <w:numPr>
          <w:ilvl w:val="1"/>
          <w:numId w:val="9"/>
        </w:numPr>
        <w:ind w:left="0" w:firstLine="0"/>
        <w:jc w:val="both"/>
        <w:rPr>
          <w:rFonts w:ascii="Times New Roman" w:hAnsi="Times New Roman" w:cs="Times New Roman"/>
          <w:sz w:val="24"/>
          <w:szCs w:val="24"/>
        </w:rPr>
      </w:pPr>
      <w:r w:rsidRPr="00423FC2">
        <w:rPr>
          <w:rFonts w:ascii="Times New Roman" w:hAnsi="Times New Roman" w:cs="Times New Roman"/>
          <w:sz w:val="24"/>
          <w:szCs w:val="24"/>
        </w:rPr>
        <w:t>Предоставление места под размещение НТО предоставляется юридическому лицу или индивидуальному предпринимателю без права передачи этого права другим субъектам предпринимательской деятельности.</w:t>
      </w:r>
    </w:p>
    <w:p w:rsidR="00423FC2" w:rsidRDefault="009C18C7" w:rsidP="00423FC2">
      <w:pPr>
        <w:pStyle w:val="ConsPlusNormal"/>
        <w:numPr>
          <w:ilvl w:val="1"/>
          <w:numId w:val="9"/>
        </w:numPr>
        <w:ind w:left="0" w:firstLine="0"/>
        <w:jc w:val="both"/>
        <w:rPr>
          <w:rFonts w:ascii="Times New Roman" w:hAnsi="Times New Roman" w:cs="Times New Roman"/>
          <w:sz w:val="24"/>
          <w:szCs w:val="24"/>
        </w:rPr>
      </w:pPr>
      <w:r w:rsidRPr="00423FC2">
        <w:rPr>
          <w:rFonts w:ascii="Times New Roman" w:hAnsi="Times New Roman" w:cs="Times New Roman"/>
          <w:sz w:val="24"/>
          <w:szCs w:val="24"/>
        </w:rPr>
        <w:t>При размещении НТО на остановочных пунктах общественного пассажирского транспорта ближайшая грань НТО должна быть расположена не ближе 2,5 м от кромки остановочной площадки.</w:t>
      </w:r>
    </w:p>
    <w:p w:rsidR="00423FC2" w:rsidRDefault="009C18C7" w:rsidP="00423FC2">
      <w:pPr>
        <w:pStyle w:val="ConsPlusNormal"/>
        <w:numPr>
          <w:ilvl w:val="1"/>
          <w:numId w:val="9"/>
        </w:numPr>
        <w:ind w:left="0" w:firstLine="0"/>
        <w:jc w:val="both"/>
        <w:rPr>
          <w:rFonts w:ascii="Times New Roman" w:hAnsi="Times New Roman" w:cs="Times New Roman"/>
          <w:sz w:val="24"/>
          <w:szCs w:val="24"/>
        </w:rPr>
      </w:pPr>
      <w:r w:rsidRPr="00423FC2">
        <w:rPr>
          <w:rFonts w:ascii="Times New Roman" w:hAnsi="Times New Roman" w:cs="Times New Roman"/>
          <w:sz w:val="24"/>
          <w:szCs w:val="24"/>
        </w:rPr>
        <w:t xml:space="preserve">Собственники земельных участков, планирующие установить на своем земельном участке нестационарный торговый объект, должны согласовать его установку с </w:t>
      </w:r>
      <w:r w:rsidR="00423FC2">
        <w:rPr>
          <w:rFonts w:ascii="Times New Roman" w:hAnsi="Times New Roman" w:cs="Times New Roman"/>
          <w:sz w:val="24"/>
          <w:szCs w:val="24"/>
        </w:rPr>
        <w:t>Окружной Администрацией ГО «Жатай»</w:t>
      </w:r>
      <w:r w:rsidRPr="00423FC2">
        <w:rPr>
          <w:rFonts w:ascii="Times New Roman" w:hAnsi="Times New Roman" w:cs="Times New Roman"/>
          <w:sz w:val="24"/>
          <w:szCs w:val="24"/>
        </w:rPr>
        <w:t xml:space="preserve"> в целях включения его в список нестационарных торговых объектов, расположенных на территории </w:t>
      </w:r>
      <w:r w:rsidR="00A06683" w:rsidRPr="00423FC2">
        <w:rPr>
          <w:rFonts w:ascii="Times New Roman" w:hAnsi="Times New Roman" w:cs="Times New Roman"/>
          <w:sz w:val="24"/>
          <w:szCs w:val="24"/>
        </w:rPr>
        <w:t>Городского округа</w:t>
      </w:r>
      <w:r w:rsidRPr="00423FC2">
        <w:rPr>
          <w:rFonts w:ascii="Times New Roman" w:hAnsi="Times New Roman" w:cs="Times New Roman"/>
          <w:sz w:val="24"/>
          <w:szCs w:val="24"/>
        </w:rPr>
        <w:t xml:space="preserve"> </w:t>
      </w:r>
      <w:r w:rsidR="00A06683" w:rsidRPr="00423FC2">
        <w:rPr>
          <w:rFonts w:ascii="Times New Roman" w:hAnsi="Times New Roman" w:cs="Times New Roman"/>
          <w:sz w:val="24"/>
          <w:szCs w:val="24"/>
        </w:rPr>
        <w:t>«Жатай»</w:t>
      </w:r>
      <w:r w:rsidRPr="00423FC2">
        <w:rPr>
          <w:rFonts w:ascii="Times New Roman" w:hAnsi="Times New Roman" w:cs="Times New Roman"/>
          <w:sz w:val="24"/>
          <w:szCs w:val="24"/>
        </w:rPr>
        <w:t>.</w:t>
      </w:r>
    </w:p>
    <w:p w:rsidR="009C18C7" w:rsidRPr="00423FC2" w:rsidRDefault="009C18C7" w:rsidP="00423FC2">
      <w:pPr>
        <w:pStyle w:val="ConsPlusNormal"/>
        <w:numPr>
          <w:ilvl w:val="1"/>
          <w:numId w:val="9"/>
        </w:numPr>
        <w:ind w:left="0" w:firstLine="0"/>
        <w:jc w:val="both"/>
        <w:rPr>
          <w:rFonts w:ascii="Times New Roman" w:hAnsi="Times New Roman" w:cs="Times New Roman"/>
          <w:sz w:val="24"/>
          <w:szCs w:val="24"/>
        </w:rPr>
      </w:pPr>
      <w:r w:rsidRPr="00423FC2">
        <w:rPr>
          <w:rFonts w:ascii="Times New Roman" w:hAnsi="Times New Roman" w:cs="Times New Roman"/>
          <w:sz w:val="24"/>
          <w:szCs w:val="24"/>
        </w:rPr>
        <w:t>Запрещается торговля в гаражах и помещениях</w:t>
      </w:r>
      <w:r w:rsidR="00423FC2">
        <w:rPr>
          <w:rFonts w:ascii="Times New Roman" w:hAnsi="Times New Roman" w:cs="Times New Roman"/>
          <w:sz w:val="24"/>
          <w:szCs w:val="24"/>
        </w:rPr>
        <w:t>,</w:t>
      </w:r>
      <w:r w:rsidRPr="00423FC2">
        <w:rPr>
          <w:rFonts w:ascii="Times New Roman" w:hAnsi="Times New Roman" w:cs="Times New Roman"/>
          <w:sz w:val="24"/>
          <w:szCs w:val="24"/>
        </w:rPr>
        <w:t xml:space="preserve"> не приспособленных для продажи товаров.</w:t>
      </w:r>
    </w:p>
    <w:p w:rsidR="009C18C7" w:rsidRPr="00A06683" w:rsidRDefault="009C18C7" w:rsidP="00A06683">
      <w:pPr>
        <w:pStyle w:val="ConsPlusNormal"/>
        <w:rPr>
          <w:rFonts w:ascii="Times New Roman" w:hAnsi="Times New Roman" w:cs="Times New Roman"/>
          <w:sz w:val="24"/>
          <w:szCs w:val="24"/>
        </w:rPr>
      </w:pPr>
    </w:p>
    <w:p w:rsidR="009C18C7" w:rsidRPr="00A06683" w:rsidRDefault="009C18C7" w:rsidP="00A06683">
      <w:pPr>
        <w:pStyle w:val="ConsPlusTitle"/>
        <w:jc w:val="center"/>
        <w:outlineLvl w:val="1"/>
        <w:rPr>
          <w:rFonts w:ascii="Times New Roman" w:hAnsi="Times New Roman" w:cs="Times New Roman"/>
          <w:sz w:val="24"/>
          <w:szCs w:val="24"/>
        </w:rPr>
      </w:pPr>
      <w:r w:rsidRPr="00A06683">
        <w:rPr>
          <w:rFonts w:ascii="Times New Roman" w:hAnsi="Times New Roman" w:cs="Times New Roman"/>
          <w:sz w:val="24"/>
          <w:szCs w:val="24"/>
        </w:rPr>
        <w:t>3. Требования к помещению, оборудованию</w:t>
      </w:r>
    </w:p>
    <w:p w:rsidR="009C18C7" w:rsidRPr="00A06683" w:rsidRDefault="009C18C7" w:rsidP="00A06683">
      <w:pPr>
        <w:pStyle w:val="ConsPlusNormal"/>
        <w:rPr>
          <w:rFonts w:ascii="Times New Roman" w:hAnsi="Times New Roman" w:cs="Times New Roman"/>
          <w:sz w:val="24"/>
          <w:szCs w:val="24"/>
        </w:rPr>
      </w:pPr>
    </w:p>
    <w:p w:rsidR="009C18C7" w:rsidRPr="00A06683" w:rsidRDefault="00BF2021" w:rsidP="00BF2021">
      <w:pPr>
        <w:pStyle w:val="ConsPlusNormal"/>
        <w:numPr>
          <w:ilvl w:val="1"/>
          <w:numId w:val="16"/>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9C18C7" w:rsidRPr="00A06683">
        <w:rPr>
          <w:rFonts w:ascii="Times New Roman" w:hAnsi="Times New Roman" w:cs="Times New Roman"/>
          <w:sz w:val="24"/>
          <w:szCs w:val="24"/>
        </w:rPr>
        <w:t>В НТО на доступном для покупателей месте должен быть оформлен "Уголок потребителя", где должны быть размещены:</w:t>
      </w:r>
    </w:p>
    <w:p w:rsidR="009C18C7" w:rsidRPr="00A06683" w:rsidRDefault="009C18C7" w:rsidP="00BF2021">
      <w:pPr>
        <w:pStyle w:val="ConsPlusNormal"/>
        <w:numPr>
          <w:ilvl w:val="0"/>
          <w:numId w:val="17"/>
        </w:numPr>
        <w:ind w:left="0" w:firstLine="0"/>
        <w:jc w:val="both"/>
        <w:rPr>
          <w:rFonts w:ascii="Times New Roman" w:hAnsi="Times New Roman" w:cs="Times New Roman"/>
          <w:sz w:val="24"/>
          <w:szCs w:val="24"/>
        </w:rPr>
      </w:pPr>
      <w:r w:rsidRPr="00A06683">
        <w:rPr>
          <w:rFonts w:ascii="Times New Roman" w:hAnsi="Times New Roman" w:cs="Times New Roman"/>
          <w:sz w:val="24"/>
          <w:szCs w:val="24"/>
        </w:rPr>
        <w:t xml:space="preserve">свидетельство о регистрации юридического лица или индивидуального предпринимателя в Межрайонной инспекции Федеральной налоговой службы N 5 по Республике Саха (Якутия) в </w:t>
      </w:r>
      <w:proofErr w:type="gramStart"/>
      <w:r w:rsidRPr="00A06683">
        <w:rPr>
          <w:rFonts w:ascii="Times New Roman" w:hAnsi="Times New Roman" w:cs="Times New Roman"/>
          <w:sz w:val="24"/>
          <w:szCs w:val="24"/>
        </w:rPr>
        <w:t>г</w:t>
      </w:r>
      <w:proofErr w:type="gramEnd"/>
      <w:r w:rsidRPr="00A06683">
        <w:rPr>
          <w:rFonts w:ascii="Times New Roman" w:hAnsi="Times New Roman" w:cs="Times New Roman"/>
          <w:sz w:val="24"/>
          <w:szCs w:val="24"/>
        </w:rPr>
        <w:t>. Якутске;</w:t>
      </w:r>
    </w:p>
    <w:p w:rsidR="009C18C7" w:rsidRPr="00A06683" w:rsidRDefault="009C18C7" w:rsidP="00BF2021">
      <w:pPr>
        <w:pStyle w:val="ConsPlusNormal"/>
        <w:numPr>
          <w:ilvl w:val="0"/>
          <w:numId w:val="17"/>
        </w:numPr>
        <w:jc w:val="both"/>
        <w:rPr>
          <w:rFonts w:ascii="Times New Roman" w:hAnsi="Times New Roman" w:cs="Times New Roman"/>
          <w:sz w:val="24"/>
          <w:szCs w:val="24"/>
        </w:rPr>
      </w:pPr>
      <w:r w:rsidRPr="00A06683">
        <w:rPr>
          <w:rFonts w:ascii="Times New Roman" w:hAnsi="Times New Roman" w:cs="Times New Roman"/>
          <w:sz w:val="24"/>
          <w:szCs w:val="24"/>
        </w:rPr>
        <w:t>копия договора на право размещения нестационарного торгового объекта;</w:t>
      </w:r>
    </w:p>
    <w:p w:rsidR="009C18C7" w:rsidRPr="00A06683" w:rsidRDefault="009C18C7" w:rsidP="00BF2021">
      <w:pPr>
        <w:pStyle w:val="ConsPlusNormal"/>
        <w:numPr>
          <w:ilvl w:val="0"/>
          <w:numId w:val="17"/>
        </w:numPr>
        <w:jc w:val="both"/>
        <w:rPr>
          <w:rFonts w:ascii="Times New Roman" w:hAnsi="Times New Roman" w:cs="Times New Roman"/>
          <w:sz w:val="24"/>
          <w:szCs w:val="24"/>
        </w:rPr>
      </w:pPr>
      <w:r w:rsidRPr="00A06683">
        <w:rPr>
          <w:rFonts w:ascii="Times New Roman" w:hAnsi="Times New Roman" w:cs="Times New Roman"/>
          <w:sz w:val="24"/>
          <w:szCs w:val="24"/>
        </w:rPr>
        <w:t xml:space="preserve">Федеральный </w:t>
      </w:r>
      <w:hyperlink r:id="rId12" w:history="1">
        <w:r w:rsidRPr="00A06683">
          <w:rPr>
            <w:rFonts w:ascii="Times New Roman" w:hAnsi="Times New Roman" w:cs="Times New Roman"/>
            <w:sz w:val="24"/>
            <w:szCs w:val="24"/>
          </w:rPr>
          <w:t>закон</w:t>
        </w:r>
      </w:hyperlink>
      <w:r w:rsidRPr="00A06683">
        <w:rPr>
          <w:rFonts w:ascii="Times New Roman" w:hAnsi="Times New Roman" w:cs="Times New Roman"/>
          <w:sz w:val="24"/>
          <w:szCs w:val="24"/>
        </w:rPr>
        <w:t xml:space="preserve"> от 7 февраля 1992 года N 2300-1 "О защите прав потребителей";</w:t>
      </w:r>
    </w:p>
    <w:p w:rsidR="00BF2021" w:rsidRDefault="009C18C7" w:rsidP="00BF2021">
      <w:pPr>
        <w:pStyle w:val="ConsPlusNormal"/>
        <w:numPr>
          <w:ilvl w:val="0"/>
          <w:numId w:val="17"/>
        </w:numPr>
        <w:jc w:val="both"/>
        <w:rPr>
          <w:rFonts w:ascii="Times New Roman" w:hAnsi="Times New Roman" w:cs="Times New Roman"/>
          <w:sz w:val="24"/>
          <w:szCs w:val="24"/>
        </w:rPr>
      </w:pPr>
      <w:r w:rsidRPr="00A06683">
        <w:rPr>
          <w:rFonts w:ascii="Times New Roman" w:hAnsi="Times New Roman" w:cs="Times New Roman"/>
          <w:sz w:val="24"/>
          <w:szCs w:val="24"/>
        </w:rPr>
        <w:t>книга отзывов и предложений.</w:t>
      </w:r>
    </w:p>
    <w:p w:rsidR="00BF2021" w:rsidRDefault="009C18C7" w:rsidP="00BF2021">
      <w:pPr>
        <w:pStyle w:val="ConsPlusNormal"/>
        <w:numPr>
          <w:ilvl w:val="1"/>
          <w:numId w:val="16"/>
        </w:numPr>
        <w:ind w:left="0" w:firstLine="0"/>
        <w:jc w:val="both"/>
        <w:rPr>
          <w:rFonts w:ascii="Times New Roman" w:hAnsi="Times New Roman" w:cs="Times New Roman"/>
          <w:sz w:val="24"/>
          <w:szCs w:val="24"/>
        </w:rPr>
      </w:pPr>
      <w:r w:rsidRPr="00BF2021">
        <w:rPr>
          <w:rFonts w:ascii="Times New Roman" w:hAnsi="Times New Roman" w:cs="Times New Roman"/>
          <w:sz w:val="24"/>
          <w:szCs w:val="24"/>
        </w:rPr>
        <w:t>Каждый НТО должен иметь соответствующий специализации инвентарь, технологическое оборудование и средства измерения.</w:t>
      </w:r>
    </w:p>
    <w:p w:rsidR="00BF2021" w:rsidRDefault="009C18C7" w:rsidP="00BF2021">
      <w:pPr>
        <w:pStyle w:val="ConsPlusNormal"/>
        <w:numPr>
          <w:ilvl w:val="1"/>
          <w:numId w:val="16"/>
        </w:numPr>
        <w:ind w:left="0" w:firstLine="0"/>
        <w:jc w:val="both"/>
        <w:rPr>
          <w:rFonts w:ascii="Times New Roman" w:hAnsi="Times New Roman" w:cs="Times New Roman"/>
          <w:sz w:val="24"/>
          <w:szCs w:val="24"/>
        </w:rPr>
      </w:pPr>
      <w:r w:rsidRPr="00BF2021">
        <w:rPr>
          <w:rFonts w:ascii="Times New Roman" w:hAnsi="Times New Roman" w:cs="Times New Roman"/>
          <w:sz w:val="24"/>
          <w:szCs w:val="24"/>
        </w:rPr>
        <w:t xml:space="preserve">На НТО допускается использование средств измерения, соответствующих области </w:t>
      </w:r>
      <w:r w:rsidRPr="00BF2021">
        <w:rPr>
          <w:rFonts w:ascii="Times New Roman" w:hAnsi="Times New Roman" w:cs="Times New Roman"/>
          <w:sz w:val="24"/>
          <w:szCs w:val="24"/>
        </w:rPr>
        <w:lastRenderedPageBreak/>
        <w:t xml:space="preserve">применения и классу точности, имеющих необходимые оттиски </w:t>
      </w:r>
      <w:proofErr w:type="spellStart"/>
      <w:r w:rsidRPr="00BF2021">
        <w:rPr>
          <w:rFonts w:ascii="Times New Roman" w:hAnsi="Times New Roman" w:cs="Times New Roman"/>
          <w:sz w:val="24"/>
          <w:szCs w:val="24"/>
        </w:rPr>
        <w:t>поверительных</w:t>
      </w:r>
      <w:proofErr w:type="spellEnd"/>
      <w:r w:rsidRPr="00BF2021">
        <w:rPr>
          <w:rFonts w:ascii="Times New Roman" w:hAnsi="Times New Roman" w:cs="Times New Roman"/>
          <w:sz w:val="24"/>
          <w:szCs w:val="24"/>
        </w:rPr>
        <w:t xml:space="preserve"> клейм и действующее свидетельство о поверке, удовлетворяющих техническим требованиям для обеспечения единства и точности измерения. Применяемые средства измерений должны быть исправны и проходить поверку в установленном порядке в органах государственной метрологической службы. Запрещается использование безменов, бытовых, медицинских, передвижных товарных весов, а также приборов, не предусмотренных государственным реестром средств измерений.</w:t>
      </w:r>
    </w:p>
    <w:p w:rsidR="00BF2021" w:rsidRDefault="009C18C7" w:rsidP="00BF2021">
      <w:pPr>
        <w:pStyle w:val="ConsPlusNormal"/>
        <w:numPr>
          <w:ilvl w:val="1"/>
          <w:numId w:val="16"/>
        </w:numPr>
        <w:ind w:left="0" w:firstLine="0"/>
        <w:jc w:val="both"/>
        <w:rPr>
          <w:rFonts w:ascii="Times New Roman" w:hAnsi="Times New Roman" w:cs="Times New Roman"/>
          <w:sz w:val="24"/>
          <w:szCs w:val="24"/>
        </w:rPr>
      </w:pPr>
      <w:r w:rsidRPr="00BF2021">
        <w:rPr>
          <w:rFonts w:ascii="Times New Roman" w:hAnsi="Times New Roman" w:cs="Times New Roman"/>
          <w:sz w:val="24"/>
          <w:szCs w:val="24"/>
        </w:rPr>
        <w:t xml:space="preserve">Руководители НТО обеспечивают санитарное состояние объекта в соответствии с требованиями санитарных правил и норм, установленных действующим законодательством Российской Федерации, поддерживают чистоту и порядок прилегающей территории в соответствии с </w:t>
      </w:r>
      <w:hyperlink r:id="rId13" w:history="1">
        <w:r w:rsidRPr="00BF2021">
          <w:rPr>
            <w:rFonts w:ascii="Times New Roman" w:hAnsi="Times New Roman" w:cs="Times New Roman"/>
            <w:sz w:val="24"/>
            <w:szCs w:val="24"/>
          </w:rPr>
          <w:t>Правилами</w:t>
        </w:r>
      </w:hyperlink>
      <w:r w:rsidRPr="00BF2021">
        <w:rPr>
          <w:rFonts w:ascii="Times New Roman" w:hAnsi="Times New Roman" w:cs="Times New Roman"/>
          <w:sz w:val="24"/>
          <w:szCs w:val="24"/>
        </w:rPr>
        <w:t xml:space="preserve"> благоустройства </w:t>
      </w:r>
      <w:r w:rsidR="00A06683" w:rsidRPr="00BF2021">
        <w:rPr>
          <w:rFonts w:ascii="Times New Roman" w:hAnsi="Times New Roman" w:cs="Times New Roman"/>
          <w:sz w:val="24"/>
          <w:szCs w:val="24"/>
        </w:rPr>
        <w:t>Городского округа</w:t>
      </w:r>
      <w:r w:rsidRPr="00BF2021">
        <w:rPr>
          <w:rFonts w:ascii="Times New Roman" w:hAnsi="Times New Roman" w:cs="Times New Roman"/>
          <w:sz w:val="24"/>
          <w:szCs w:val="24"/>
        </w:rPr>
        <w:t xml:space="preserve"> </w:t>
      </w:r>
      <w:r w:rsidR="00A06683" w:rsidRPr="00BF2021">
        <w:rPr>
          <w:rFonts w:ascii="Times New Roman" w:hAnsi="Times New Roman" w:cs="Times New Roman"/>
          <w:sz w:val="24"/>
          <w:szCs w:val="24"/>
        </w:rPr>
        <w:t>«Жатай</w:t>
      </w:r>
      <w:r w:rsidR="00BF2021">
        <w:rPr>
          <w:rFonts w:ascii="Times New Roman" w:hAnsi="Times New Roman" w:cs="Times New Roman"/>
          <w:sz w:val="24"/>
          <w:szCs w:val="24"/>
        </w:rPr>
        <w:t xml:space="preserve">». </w:t>
      </w:r>
      <w:r w:rsidRPr="00BF2021">
        <w:rPr>
          <w:rFonts w:ascii="Times New Roman" w:hAnsi="Times New Roman" w:cs="Times New Roman"/>
          <w:sz w:val="24"/>
          <w:szCs w:val="24"/>
        </w:rPr>
        <w:t>В летнее время проводят озеленение прилегающей территории.</w:t>
      </w:r>
    </w:p>
    <w:p w:rsidR="009C18C7" w:rsidRPr="00BF2021" w:rsidRDefault="009C18C7" w:rsidP="00BF2021">
      <w:pPr>
        <w:pStyle w:val="ConsPlusNormal"/>
        <w:numPr>
          <w:ilvl w:val="1"/>
          <w:numId w:val="16"/>
        </w:numPr>
        <w:ind w:left="0" w:firstLine="0"/>
        <w:jc w:val="both"/>
        <w:rPr>
          <w:rFonts w:ascii="Times New Roman" w:hAnsi="Times New Roman" w:cs="Times New Roman"/>
          <w:sz w:val="24"/>
          <w:szCs w:val="24"/>
        </w:rPr>
      </w:pPr>
      <w:r w:rsidRPr="00BF2021">
        <w:rPr>
          <w:rFonts w:ascii="Times New Roman" w:hAnsi="Times New Roman" w:cs="Times New Roman"/>
          <w:sz w:val="24"/>
          <w:szCs w:val="24"/>
        </w:rPr>
        <w:t>Руководители НТО обязаны:</w:t>
      </w:r>
    </w:p>
    <w:p w:rsidR="009C18C7" w:rsidRPr="00A06683" w:rsidRDefault="009C18C7" w:rsidP="00BF2021">
      <w:pPr>
        <w:pStyle w:val="ConsPlusNormal"/>
        <w:numPr>
          <w:ilvl w:val="0"/>
          <w:numId w:val="18"/>
        </w:numPr>
        <w:jc w:val="both"/>
        <w:rPr>
          <w:rFonts w:ascii="Times New Roman" w:hAnsi="Times New Roman" w:cs="Times New Roman"/>
          <w:sz w:val="24"/>
          <w:szCs w:val="24"/>
        </w:rPr>
      </w:pPr>
      <w:r w:rsidRPr="00A06683">
        <w:rPr>
          <w:rFonts w:ascii="Times New Roman" w:hAnsi="Times New Roman" w:cs="Times New Roman"/>
          <w:sz w:val="24"/>
          <w:szCs w:val="24"/>
        </w:rPr>
        <w:t xml:space="preserve">Обеспечить установку объекта в соответствии с эскизными проектами, утвержденными нормативными правовыми актами Окружной </w:t>
      </w:r>
      <w:r w:rsidR="00BF2021">
        <w:rPr>
          <w:rFonts w:ascii="Times New Roman" w:hAnsi="Times New Roman" w:cs="Times New Roman"/>
          <w:sz w:val="24"/>
          <w:szCs w:val="24"/>
        </w:rPr>
        <w:t>А</w:t>
      </w:r>
      <w:r w:rsidRPr="00A06683">
        <w:rPr>
          <w:rFonts w:ascii="Times New Roman" w:hAnsi="Times New Roman" w:cs="Times New Roman"/>
          <w:sz w:val="24"/>
          <w:szCs w:val="24"/>
        </w:rPr>
        <w:t xml:space="preserve">дминистрации </w:t>
      </w:r>
      <w:r w:rsidR="00BF2021">
        <w:rPr>
          <w:rFonts w:ascii="Times New Roman" w:hAnsi="Times New Roman" w:cs="Times New Roman"/>
          <w:sz w:val="24"/>
          <w:szCs w:val="24"/>
        </w:rPr>
        <w:t>ГО «Жатай»</w:t>
      </w:r>
      <w:r w:rsidRPr="00A06683">
        <w:rPr>
          <w:rFonts w:ascii="Times New Roman" w:hAnsi="Times New Roman" w:cs="Times New Roman"/>
          <w:sz w:val="24"/>
          <w:szCs w:val="24"/>
        </w:rPr>
        <w:t>;</w:t>
      </w:r>
    </w:p>
    <w:p w:rsidR="009C18C7" w:rsidRPr="00A06683" w:rsidRDefault="009C18C7" w:rsidP="00BF2021">
      <w:pPr>
        <w:pStyle w:val="ConsPlusNormal"/>
        <w:numPr>
          <w:ilvl w:val="0"/>
          <w:numId w:val="18"/>
        </w:numPr>
        <w:jc w:val="both"/>
        <w:rPr>
          <w:rFonts w:ascii="Times New Roman" w:hAnsi="Times New Roman" w:cs="Times New Roman"/>
          <w:sz w:val="24"/>
          <w:szCs w:val="24"/>
        </w:rPr>
      </w:pPr>
      <w:r w:rsidRPr="00A06683">
        <w:rPr>
          <w:rFonts w:ascii="Times New Roman" w:hAnsi="Times New Roman" w:cs="Times New Roman"/>
          <w:sz w:val="24"/>
          <w:szCs w:val="24"/>
        </w:rPr>
        <w:t>Обеспечить необходимым количеством торгово-технологического оборудования, инвентаря, измерительных приборов;</w:t>
      </w:r>
    </w:p>
    <w:p w:rsidR="009C18C7" w:rsidRPr="00A06683" w:rsidRDefault="009C18C7" w:rsidP="00BF2021">
      <w:pPr>
        <w:pStyle w:val="ConsPlusNormal"/>
        <w:numPr>
          <w:ilvl w:val="0"/>
          <w:numId w:val="18"/>
        </w:numPr>
        <w:jc w:val="both"/>
        <w:rPr>
          <w:rFonts w:ascii="Times New Roman" w:hAnsi="Times New Roman" w:cs="Times New Roman"/>
          <w:sz w:val="24"/>
          <w:szCs w:val="24"/>
        </w:rPr>
      </w:pPr>
      <w:r w:rsidRPr="00A06683">
        <w:rPr>
          <w:rFonts w:ascii="Times New Roman" w:hAnsi="Times New Roman" w:cs="Times New Roman"/>
          <w:sz w:val="24"/>
          <w:szCs w:val="24"/>
        </w:rPr>
        <w:t>Содержать объект, торговое оборудование, инвентарь в чистоте;</w:t>
      </w:r>
    </w:p>
    <w:p w:rsidR="009C18C7" w:rsidRPr="00A06683" w:rsidRDefault="009C18C7" w:rsidP="00BF2021">
      <w:pPr>
        <w:pStyle w:val="ConsPlusNormal"/>
        <w:numPr>
          <w:ilvl w:val="0"/>
          <w:numId w:val="18"/>
        </w:numPr>
        <w:jc w:val="both"/>
        <w:rPr>
          <w:rFonts w:ascii="Times New Roman" w:hAnsi="Times New Roman" w:cs="Times New Roman"/>
          <w:sz w:val="24"/>
          <w:szCs w:val="24"/>
        </w:rPr>
      </w:pPr>
      <w:r w:rsidRPr="00A06683">
        <w:rPr>
          <w:rFonts w:ascii="Times New Roman" w:hAnsi="Times New Roman" w:cs="Times New Roman"/>
          <w:sz w:val="24"/>
          <w:szCs w:val="24"/>
        </w:rPr>
        <w:t>Предохранять товары от пыли, загрязнения;</w:t>
      </w:r>
    </w:p>
    <w:p w:rsidR="009C18C7" w:rsidRPr="00A06683" w:rsidRDefault="009C18C7" w:rsidP="00BF2021">
      <w:pPr>
        <w:pStyle w:val="ConsPlusNormal"/>
        <w:numPr>
          <w:ilvl w:val="0"/>
          <w:numId w:val="18"/>
        </w:numPr>
        <w:jc w:val="both"/>
        <w:rPr>
          <w:rFonts w:ascii="Times New Roman" w:hAnsi="Times New Roman" w:cs="Times New Roman"/>
          <w:sz w:val="24"/>
          <w:szCs w:val="24"/>
        </w:rPr>
      </w:pPr>
      <w:r w:rsidRPr="00A06683">
        <w:rPr>
          <w:rFonts w:ascii="Times New Roman" w:hAnsi="Times New Roman" w:cs="Times New Roman"/>
          <w:sz w:val="24"/>
          <w:szCs w:val="24"/>
        </w:rPr>
        <w:t>Иметь личные паспорта здоровья работников, с пройденным санитарным минимумом, допуском к работе (при продаже продовольственной группы товаров медицинское обследование продавцов проводится 1 раз в год; при продаже непродовольственной группы товаров медицинское обследование продавцов проводится 1 раз в 2 года);</w:t>
      </w:r>
    </w:p>
    <w:p w:rsidR="009C18C7" w:rsidRPr="00A06683" w:rsidRDefault="009C18C7" w:rsidP="00BF2021">
      <w:pPr>
        <w:pStyle w:val="ConsPlusNormal"/>
        <w:numPr>
          <w:ilvl w:val="0"/>
          <w:numId w:val="18"/>
        </w:numPr>
        <w:jc w:val="both"/>
        <w:rPr>
          <w:rFonts w:ascii="Times New Roman" w:hAnsi="Times New Roman" w:cs="Times New Roman"/>
          <w:sz w:val="24"/>
          <w:szCs w:val="24"/>
        </w:rPr>
      </w:pPr>
      <w:r w:rsidRPr="00A06683">
        <w:rPr>
          <w:rFonts w:ascii="Times New Roman" w:hAnsi="Times New Roman" w:cs="Times New Roman"/>
          <w:sz w:val="24"/>
          <w:szCs w:val="24"/>
        </w:rPr>
        <w:t xml:space="preserve">Чистую форменную одежду для обслуживающего персонала, </w:t>
      </w:r>
      <w:proofErr w:type="gramStart"/>
      <w:r w:rsidRPr="00A06683">
        <w:rPr>
          <w:rFonts w:ascii="Times New Roman" w:hAnsi="Times New Roman" w:cs="Times New Roman"/>
          <w:sz w:val="24"/>
          <w:szCs w:val="24"/>
        </w:rPr>
        <w:t>нагрудные</w:t>
      </w:r>
      <w:proofErr w:type="gramEnd"/>
      <w:r w:rsidRPr="00A06683">
        <w:rPr>
          <w:rFonts w:ascii="Times New Roman" w:hAnsi="Times New Roman" w:cs="Times New Roman"/>
          <w:sz w:val="24"/>
          <w:szCs w:val="24"/>
        </w:rPr>
        <w:t xml:space="preserve"> </w:t>
      </w:r>
      <w:proofErr w:type="spellStart"/>
      <w:r w:rsidRPr="00A06683">
        <w:rPr>
          <w:rFonts w:ascii="Times New Roman" w:hAnsi="Times New Roman" w:cs="Times New Roman"/>
          <w:sz w:val="24"/>
          <w:szCs w:val="24"/>
        </w:rPr>
        <w:t>бейджи</w:t>
      </w:r>
      <w:proofErr w:type="spellEnd"/>
      <w:r w:rsidRPr="00A06683">
        <w:rPr>
          <w:rFonts w:ascii="Times New Roman" w:hAnsi="Times New Roman" w:cs="Times New Roman"/>
          <w:sz w:val="24"/>
          <w:szCs w:val="24"/>
        </w:rPr>
        <w:t>;</w:t>
      </w:r>
    </w:p>
    <w:p w:rsidR="009C18C7" w:rsidRPr="00A06683" w:rsidRDefault="009C18C7" w:rsidP="00BF2021">
      <w:pPr>
        <w:pStyle w:val="ConsPlusNormal"/>
        <w:numPr>
          <w:ilvl w:val="0"/>
          <w:numId w:val="18"/>
        </w:numPr>
        <w:jc w:val="both"/>
        <w:rPr>
          <w:rFonts w:ascii="Times New Roman" w:hAnsi="Times New Roman" w:cs="Times New Roman"/>
          <w:sz w:val="24"/>
          <w:szCs w:val="24"/>
        </w:rPr>
      </w:pPr>
      <w:r w:rsidRPr="00A06683">
        <w:rPr>
          <w:rFonts w:ascii="Times New Roman" w:hAnsi="Times New Roman" w:cs="Times New Roman"/>
          <w:sz w:val="24"/>
          <w:szCs w:val="24"/>
        </w:rPr>
        <w:t>Оборудовать торговый объект умывальником, моющими средствами, иметь договор с прилегающими организациями на пользование туалетной комнатой, либо с собственниками жилых зданий, помещений.</w:t>
      </w:r>
    </w:p>
    <w:p w:rsidR="009C18C7" w:rsidRPr="00A06683" w:rsidRDefault="009C18C7" w:rsidP="00BF2021">
      <w:pPr>
        <w:pStyle w:val="ConsPlusNormal"/>
        <w:numPr>
          <w:ilvl w:val="0"/>
          <w:numId w:val="18"/>
        </w:numPr>
        <w:jc w:val="both"/>
        <w:rPr>
          <w:rFonts w:ascii="Times New Roman" w:hAnsi="Times New Roman" w:cs="Times New Roman"/>
          <w:sz w:val="24"/>
          <w:szCs w:val="24"/>
        </w:rPr>
      </w:pPr>
      <w:r w:rsidRPr="00A06683">
        <w:rPr>
          <w:rFonts w:ascii="Times New Roman" w:hAnsi="Times New Roman" w:cs="Times New Roman"/>
          <w:sz w:val="24"/>
          <w:szCs w:val="24"/>
        </w:rPr>
        <w:t>Строго соблюдать правила личной гигиены работниками и санитарного содержания прилегающей территории;</w:t>
      </w:r>
    </w:p>
    <w:p w:rsidR="009C18C7" w:rsidRPr="00A06683" w:rsidRDefault="009C18C7" w:rsidP="00BF2021">
      <w:pPr>
        <w:pStyle w:val="ConsPlusNormal"/>
        <w:numPr>
          <w:ilvl w:val="0"/>
          <w:numId w:val="18"/>
        </w:numPr>
        <w:jc w:val="both"/>
        <w:rPr>
          <w:rFonts w:ascii="Times New Roman" w:hAnsi="Times New Roman" w:cs="Times New Roman"/>
          <w:sz w:val="24"/>
          <w:szCs w:val="24"/>
        </w:rPr>
      </w:pPr>
      <w:r w:rsidRPr="00A06683">
        <w:rPr>
          <w:rFonts w:ascii="Times New Roman" w:hAnsi="Times New Roman" w:cs="Times New Roman"/>
          <w:sz w:val="24"/>
          <w:szCs w:val="24"/>
        </w:rPr>
        <w:t xml:space="preserve">Предоставлять достоверную информацию о реализуемых товарах (оказываемых услугах) в соответствии с </w:t>
      </w:r>
      <w:hyperlink r:id="rId14" w:history="1">
        <w:r w:rsidRPr="00A06683">
          <w:rPr>
            <w:rFonts w:ascii="Times New Roman" w:hAnsi="Times New Roman" w:cs="Times New Roman"/>
            <w:sz w:val="24"/>
            <w:szCs w:val="24"/>
          </w:rPr>
          <w:t>Законом</w:t>
        </w:r>
      </w:hyperlink>
      <w:r w:rsidR="00654B33">
        <w:rPr>
          <w:rFonts w:ascii="Times New Roman" w:hAnsi="Times New Roman" w:cs="Times New Roman"/>
          <w:sz w:val="24"/>
          <w:szCs w:val="24"/>
        </w:rPr>
        <w:t xml:space="preserve"> Российской Федерации «О защите прав потребителей»</w:t>
      </w:r>
      <w:r w:rsidRPr="00A06683">
        <w:rPr>
          <w:rFonts w:ascii="Times New Roman" w:hAnsi="Times New Roman" w:cs="Times New Roman"/>
          <w:sz w:val="24"/>
          <w:szCs w:val="24"/>
        </w:rPr>
        <w:t>;</w:t>
      </w:r>
    </w:p>
    <w:p w:rsidR="009C18C7" w:rsidRPr="00A06683" w:rsidRDefault="009C18C7" w:rsidP="00BF2021">
      <w:pPr>
        <w:pStyle w:val="ConsPlusNormal"/>
        <w:numPr>
          <w:ilvl w:val="0"/>
          <w:numId w:val="18"/>
        </w:numPr>
        <w:jc w:val="both"/>
        <w:rPr>
          <w:rFonts w:ascii="Times New Roman" w:hAnsi="Times New Roman" w:cs="Times New Roman"/>
          <w:sz w:val="24"/>
          <w:szCs w:val="24"/>
        </w:rPr>
      </w:pPr>
      <w:r w:rsidRPr="00A06683">
        <w:rPr>
          <w:rFonts w:ascii="Times New Roman" w:hAnsi="Times New Roman" w:cs="Times New Roman"/>
          <w:sz w:val="24"/>
          <w:szCs w:val="24"/>
        </w:rPr>
        <w:t>Обеспечить торговый объект аптечкой первой помощи, средствами противопожарной безопасности.</w:t>
      </w:r>
    </w:p>
    <w:p w:rsidR="009C18C7" w:rsidRPr="00A06683" w:rsidRDefault="009C18C7" w:rsidP="00A06683">
      <w:pPr>
        <w:pStyle w:val="ConsPlusNormal"/>
        <w:rPr>
          <w:rFonts w:ascii="Times New Roman" w:hAnsi="Times New Roman" w:cs="Times New Roman"/>
          <w:sz w:val="24"/>
          <w:szCs w:val="24"/>
        </w:rPr>
      </w:pPr>
    </w:p>
    <w:p w:rsidR="009C18C7" w:rsidRPr="00A06683" w:rsidRDefault="009C18C7" w:rsidP="00A06683">
      <w:pPr>
        <w:pStyle w:val="ConsPlusTitle"/>
        <w:jc w:val="center"/>
        <w:outlineLvl w:val="1"/>
        <w:rPr>
          <w:rFonts w:ascii="Times New Roman" w:hAnsi="Times New Roman" w:cs="Times New Roman"/>
          <w:sz w:val="24"/>
          <w:szCs w:val="24"/>
        </w:rPr>
      </w:pPr>
      <w:r w:rsidRPr="00A06683">
        <w:rPr>
          <w:rFonts w:ascii="Times New Roman" w:hAnsi="Times New Roman" w:cs="Times New Roman"/>
          <w:sz w:val="24"/>
          <w:szCs w:val="24"/>
        </w:rPr>
        <w:t>4. Порядок продажи товаров и оказания услуг</w:t>
      </w:r>
    </w:p>
    <w:p w:rsidR="009C18C7" w:rsidRPr="00A06683" w:rsidRDefault="009C18C7" w:rsidP="00A06683">
      <w:pPr>
        <w:pStyle w:val="ConsPlusNormal"/>
        <w:rPr>
          <w:rFonts w:ascii="Times New Roman" w:hAnsi="Times New Roman" w:cs="Times New Roman"/>
          <w:sz w:val="24"/>
          <w:szCs w:val="24"/>
        </w:rPr>
      </w:pPr>
    </w:p>
    <w:p w:rsidR="00AD606F" w:rsidRDefault="009C71BB" w:rsidP="00AD606F">
      <w:pPr>
        <w:pStyle w:val="ConsPlusNormal"/>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 </w:t>
      </w:r>
      <w:r w:rsidR="009C18C7" w:rsidRPr="00A06683">
        <w:rPr>
          <w:rFonts w:ascii="Times New Roman" w:hAnsi="Times New Roman" w:cs="Times New Roman"/>
          <w:sz w:val="24"/>
          <w:szCs w:val="24"/>
        </w:rPr>
        <w:t>Все реализуемые товары должны отвечать требованиям безопасности и сопровождаться документами, указывающими источник их поступления, а также документами, подтверждающие качество товара и его безопасность.</w:t>
      </w:r>
    </w:p>
    <w:p w:rsidR="00AD606F" w:rsidRDefault="00AD606F" w:rsidP="00AD606F">
      <w:pPr>
        <w:pStyle w:val="ConsPlusNormal"/>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 </w:t>
      </w:r>
      <w:r w:rsidR="009C18C7" w:rsidRPr="00AD606F">
        <w:rPr>
          <w:rFonts w:ascii="Times New Roman" w:hAnsi="Times New Roman" w:cs="Times New Roman"/>
          <w:sz w:val="24"/>
          <w:szCs w:val="24"/>
        </w:rPr>
        <w:t>Образцы всех находящихся в продаже продовольственных и непродовольственных товаров должны быть снабжены единообразными и четко оформленными ценниками с указанием наименования товара, его сорта, цены за вес или единицу товара.</w:t>
      </w:r>
    </w:p>
    <w:p w:rsidR="00AD606F" w:rsidRDefault="00AD606F" w:rsidP="00AD606F">
      <w:pPr>
        <w:pStyle w:val="ConsPlusNormal"/>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 </w:t>
      </w:r>
      <w:r w:rsidR="009C18C7" w:rsidRPr="00AD606F">
        <w:rPr>
          <w:rFonts w:ascii="Times New Roman" w:hAnsi="Times New Roman" w:cs="Times New Roman"/>
          <w:sz w:val="24"/>
          <w:szCs w:val="24"/>
        </w:rPr>
        <w:t>Торговля продовольственными товарами (оказание услуг общественного питания) с применением посуды (тары) одноразового использования может осуществляться только при наличии емкостей для ее сбора.</w:t>
      </w:r>
    </w:p>
    <w:p w:rsidR="00AD606F" w:rsidRDefault="00AD606F" w:rsidP="00AD606F">
      <w:pPr>
        <w:pStyle w:val="ConsPlusNormal"/>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C18C7" w:rsidRPr="00AD606F">
        <w:rPr>
          <w:rFonts w:ascii="Times New Roman" w:hAnsi="Times New Roman" w:cs="Times New Roman"/>
          <w:sz w:val="24"/>
          <w:szCs w:val="24"/>
        </w:rPr>
        <w:t xml:space="preserve">Приемка, хранение, продажа товаров производятся с соблюдением </w:t>
      </w:r>
      <w:hyperlink r:id="rId15" w:history="1">
        <w:r w:rsidR="009C18C7" w:rsidRPr="00AD606F">
          <w:rPr>
            <w:rFonts w:ascii="Times New Roman" w:hAnsi="Times New Roman" w:cs="Times New Roman"/>
            <w:sz w:val="24"/>
            <w:szCs w:val="24"/>
          </w:rPr>
          <w:t>Правил</w:t>
        </w:r>
      </w:hyperlink>
      <w:r w:rsidR="009C18C7" w:rsidRPr="00AD606F">
        <w:rPr>
          <w:rFonts w:ascii="Times New Roman" w:hAnsi="Times New Roman" w:cs="Times New Roman"/>
          <w:sz w:val="24"/>
          <w:szCs w:val="24"/>
        </w:rPr>
        <w:t xml:space="preserve"> продажи отдельных видов товаров, утвержденных постановлением Правительства Российской Федер</w:t>
      </w:r>
      <w:r w:rsidR="009C71BB">
        <w:rPr>
          <w:rFonts w:ascii="Times New Roman" w:hAnsi="Times New Roman" w:cs="Times New Roman"/>
          <w:sz w:val="24"/>
          <w:szCs w:val="24"/>
        </w:rPr>
        <w:t>ации от 19 января 1998 г. N 55 «</w:t>
      </w:r>
      <w:r w:rsidR="009C18C7" w:rsidRPr="00AD606F">
        <w:rPr>
          <w:rFonts w:ascii="Times New Roman" w:hAnsi="Times New Roman" w:cs="Times New Roman"/>
          <w:sz w:val="24"/>
          <w:szCs w:val="24"/>
        </w:rPr>
        <w:t xml:space="preserve">Об утверждении Правил продажи отдельных видов товаров, перечня товаров длительного пользования, на которые не распространяется требование покупателя о безвозмездном предоставлении ему на </w:t>
      </w:r>
      <w:r w:rsidR="009C18C7" w:rsidRPr="00AD606F">
        <w:rPr>
          <w:rFonts w:ascii="Times New Roman" w:hAnsi="Times New Roman" w:cs="Times New Roman"/>
          <w:sz w:val="24"/>
          <w:szCs w:val="24"/>
        </w:rPr>
        <w:lastRenderedPageBreak/>
        <w:t>период ремонта или замены аналогичного товара, и перечня непродовольственных товаров надлежащего качества, не подлежащих</w:t>
      </w:r>
      <w:proofErr w:type="gramEnd"/>
      <w:r w:rsidR="009C18C7" w:rsidRPr="00AD606F">
        <w:rPr>
          <w:rFonts w:ascii="Times New Roman" w:hAnsi="Times New Roman" w:cs="Times New Roman"/>
          <w:sz w:val="24"/>
          <w:szCs w:val="24"/>
        </w:rPr>
        <w:t xml:space="preserve"> возврату или обмену на аналогичный товар других размера, формы, габарита, фас</w:t>
      </w:r>
      <w:r w:rsidR="0076586D">
        <w:rPr>
          <w:rFonts w:ascii="Times New Roman" w:hAnsi="Times New Roman" w:cs="Times New Roman"/>
          <w:sz w:val="24"/>
          <w:szCs w:val="24"/>
        </w:rPr>
        <w:t>она, расцветки или комплектации»</w:t>
      </w:r>
      <w:r w:rsidR="009C18C7" w:rsidRPr="00AD606F">
        <w:rPr>
          <w:rFonts w:ascii="Times New Roman" w:hAnsi="Times New Roman" w:cs="Times New Roman"/>
          <w:sz w:val="24"/>
          <w:szCs w:val="24"/>
        </w:rPr>
        <w:t>, с которыми работники НТО должны быть ознакомлены.</w:t>
      </w:r>
    </w:p>
    <w:p w:rsidR="00AD606F" w:rsidRDefault="00AD606F" w:rsidP="00AD606F">
      <w:pPr>
        <w:pStyle w:val="ConsPlusNormal"/>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 </w:t>
      </w:r>
      <w:r w:rsidR="009C18C7" w:rsidRPr="00AD606F">
        <w:rPr>
          <w:rFonts w:ascii="Times New Roman" w:hAnsi="Times New Roman" w:cs="Times New Roman"/>
          <w:sz w:val="24"/>
          <w:szCs w:val="24"/>
        </w:rPr>
        <w:t>В НТО допускается реализация товаров в соответствии с профилем и специализацией объекта.</w:t>
      </w:r>
    </w:p>
    <w:p w:rsidR="00AD606F" w:rsidRPr="0076586D" w:rsidRDefault="00AD606F" w:rsidP="00AD606F">
      <w:pPr>
        <w:pStyle w:val="ConsPlusNormal"/>
        <w:numPr>
          <w:ilvl w:val="1"/>
          <w:numId w:val="1"/>
        </w:numPr>
        <w:jc w:val="both"/>
        <w:rPr>
          <w:rFonts w:ascii="Times New Roman" w:hAnsi="Times New Roman" w:cs="Times New Roman"/>
          <w:sz w:val="24"/>
          <w:szCs w:val="24"/>
        </w:rPr>
      </w:pPr>
      <w:r w:rsidRPr="0076586D">
        <w:rPr>
          <w:rFonts w:ascii="Times New Roman" w:hAnsi="Times New Roman" w:cs="Times New Roman"/>
          <w:sz w:val="24"/>
          <w:szCs w:val="24"/>
        </w:rPr>
        <w:t xml:space="preserve"> </w:t>
      </w:r>
      <w:r w:rsidR="009C18C7" w:rsidRPr="0076586D">
        <w:rPr>
          <w:rFonts w:ascii="Times New Roman" w:hAnsi="Times New Roman" w:cs="Times New Roman"/>
          <w:sz w:val="24"/>
          <w:szCs w:val="24"/>
        </w:rPr>
        <w:t>В НТО, специализирующихся на реализации фруктов и овощей, не допускается продажа другой группы продовольственных товаров.</w:t>
      </w:r>
    </w:p>
    <w:p w:rsidR="00AD606F" w:rsidRDefault="0076586D" w:rsidP="00AD606F">
      <w:pPr>
        <w:pStyle w:val="ConsPlusNormal"/>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 </w:t>
      </w:r>
      <w:r w:rsidR="009C18C7" w:rsidRPr="00AD606F">
        <w:rPr>
          <w:rFonts w:ascii="Times New Roman" w:hAnsi="Times New Roman" w:cs="Times New Roman"/>
          <w:sz w:val="24"/>
          <w:szCs w:val="24"/>
        </w:rPr>
        <w:t xml:space="preserve">Ассортиментный перечень товаров, реализуемых в НТО, согласовывается в </w:t>
      </w:r>
      <w:r>
        <w:rPr>
          <w:rFonts w:ascii="Times New Roman" w:hAnsi="Times New Roman" w:cs="Times New Roman"/>
          <w:sz w:val="24"/>
          <w:szCs w:val="24"/>
        </w:rPr>
        <w:t>Окружной Администрации ГО «Жатай».</w:t>
      </w:r>
    </w:p>
    <w:p w:rsidR="00AD606F" w:rsidRDefault="0076586D" w:rsidP="00AD606F">
      <w:pPr>
        <w:pStyle w:val="ConsPlusNormal"/>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 </w:t>
      </w:r>
      <w:r w:rsidR="009C18C7" w:rsidRPr="00AD606F">
        <w:rPr>
          <w:rFonts w:ascii="Times New Roman" w:hAnsi="Times New Roman" w:cs="Times New Roman"/>
          <w:sz w:val="24"/>
          <w:szCs w:val="24"/>
        </w:rPr>
        <w:t>На объектах мобильной торговли с холодильным оборудованием допускается реализация строго однонаправленной скоропортящейся продукции: молоко, рыба, мясо, птица.</w:t>
      </w:r>
    </w:p>
    <w:p w:rsidR="00AD606F" w:rsidRDefault="0076586D" w:rsidP="00AD606F">
      <w:pPr>
        <w:pStyle w:val="ConsPlusNormal"/>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 </w:t>
      </w:r>
      <w:r w:rsidR="009C18C7" w:rsidRPr="00AD606F">
        <w:rPr>
          <w:rFonts w:ascii="Times New Roman" w:hAnsi="Times New Roman" w:cs="Times New Roman"/>
          <w:sz w:val="24"/>
          <w:szCs w:val="24"/>
        </w:rPr>
        <w:t>Запрещается реализация с одного прилавка, с одной холодильной витрины разных видов скоропортящейся продукции: молочной, мясной, колбасной, яйцо, готовых салатов.</w:t>
      </w:r>
    </w:p>
    <w:p w:rsidR="00AD606F" w:rsidRDefault="009C18C7" w:rsidP="00AD606F">
      <w:pPr>
        <w:pStyle w:val="ConsPlusNormal"/>
        <w:numPr>
          <w:ilvl w:val="1"/>
          <w:numId w:val="1"/>
        </w:numPr>
        <w:jc w:val="both"/>
        <w:rPr>
          <w:rFonts w:ascii="Times New Roman" w:hAnsi="Times New Roman" w:cs="Times New Roman"/>
          <w:sz w:val="24"/>
          <w:szCs w:val="24"/>
        </w:rPr>
      </w:pPr>
      <w:r w:rsidRPr="00AD606F">
        <w:rPr>
          <w:rFonts w:ascii="Times New Roman" w:hAnsi="Times New Roman" w:cs="Times New Roman"/>
          <w:sz w:val="24"/>
          <w:szCs w:val="24"/>
        </w:rPr>
        <w:t xml:space="preserve">Цены на товары в НТО хозяйствующий субъект устанавливает самостоятельно, кроме цен на социально значимые товары, предельный размер торговой надбавки на которые устанавливается нормативными правовыми актами </w:t>
      </w:r>
      <w:r w:rsidR="0076586D">
        <w:rPr>
          <w:rFonts w:ascii="Times New Roman" w:hAnsi="Times New Roman" w:cs="Times New Roman"/>
          <w:sz w:val="24"/>
          <w:szCs w:val="24"/>
        </w:rPr>
        <w:t>Государственного комитета по ценообразованию Республики Саха (Якутия).</w:t>
      </w:r>
    </w:p>
    <w:p w:rsidR="00AD606F" w:rsidRDefault="009C18C7" w:rsidP="00AD606F">
      <w:pPr>
        <w:pStyle w:val="ConsPlusNormal"/>
        <w:numPr>
          <w:ilvl w:val="1"/>
          <w:numId w:val="1"/>
        </w:numPr>
        <w:jc w:val="both"/>
        <w:rPr>
          <w:rFonts w:ascii="Times New Roman" w:hAnsi="Times New Roman" w:cs="Times New Roman"/>
          <w:sz w:val="24"/>
          <w:szCs w:val="24"/>
        </w:rPr>
      </w:pPr>
      <w:r w:rsidRPr="00AD606F">
        <w:rPr>
          <w:rFonts w:ascii="Times New Roman" w:hAnsi="Times New Roman" w:cs="Times New Roman"/>
          <w:sz w:val="24"/>
          <w:szCs w:val="24"/>
        </w:rPr>
        <w:t xml:space="preserve">Реализация алкогольной продукции, пивных напитков в НТО запрещена в соответствии с </w:t>
      </w:r>
      <w:hyperlink r:id="rId16" w:history="1">
        <w:r w:rsidRPr="00AD606F">
          <w:rPr>
            <w:rFonts w:ascii="Times New Roman" w:hAnsi="Times New Roman" w:cs="Times New Roman"/>
            <w:sz w:val="24"/>
            <w:szCs w:val="24"/>
          </w:rPr>
          <w:t>п. 2 ст. 16</w:t>
        </w:r>
      </w:hyperlink>
      <w:r w:rsidRPr="00AD606F">
        <w:rPr>
          <w:rFonts w:ascii="Times New Roman" w:hAnsi="Times New Roman" w:cs="Times New Roman"/>
          <w:sz w:val="24"/>
          <w:szCs w:val="24"/>
        </w:rPr>
        <w:t xml:space="preserve"> Федерального закона от 22.11.1995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AD606F" w:rsidRDefault="009C18C7" w:rsidP="00AD606F">
      <w:pPr>
        <w:pStyle w:val="ConsPlusNormal"/>
        <w:numPr>
          <w:ilvl w:val="1"/>
          <w:numId w:val="1"/>
        </w:numPr>
        <w:jc w:val="both"/>
        <w:rPr>
          <w:rFonts w:ascii="Times New Roman" w:hAnsi="Times New Roman" w:cs="Times New Roman"/>
          <w:sz w:val="24"/>
          <w:szCs w:val="24"/>
        </w:rPr>
      </w:pPr>
      <w:r w:rsidRPr="00AD606F">
        <w:rPr>
          <w:rFonts w:ascii="Times New Roman" w:hAnsi="Times New Roman" w:cs="Times New Roman"/>
          <w:sz w:val="24"/>
          <w:szCs w:val="24"/>
        </w:rPr>
        <w:t>Отпуск хлеба, кондитерских и хлебобулочных изделий производится в упакованном виде.</w:t>
      </w:r>
    </w:p>
    <w:p w:rsidR="00AD606F" w:rsidRDefault="009C18C7" w:rsidP="00AD606F">
      <w:pPr>
        <w:pStyle w:val="ConsPlusNormal"/>
        <w:numPr>
          <w:ilvl w:val="1"/>
          <w:numId w:val="1"/>
        </w:numPr>
        <w:jc w:val="both"/>
        <w:rPr>
          <w:rFonts w:ascii="Times New Roman" w:hAnsi="Times New Roman" w:cs="Times New Roman"/>
          <w:sz w:val="24"/>
          <w:szCs w:val="24"/>
        </w:rPr>
      </w:pPr>
      <w:r w:rsidRPr="00AD606F">
        <w:rPr>
          <w:rFonts w:ascii="Times New Roman" w:hAnsi="Times New Roman" w:cs="Times New Roman"/>
          <w:sz w:val="24"/>
          <w:szCs w:val="24"/>
        </w:rPr>
        <w:t>Фасовка продовольственных товаров в НТО, не подключенных к сетям водоснабжения и водоотведения, запрещена.</w:t>
      </w:r>
    </w:p>
    <w:p w:rsidR="009C18C7" w:rsidRPr="00AD606F" w:rsidRDefault="009C18C7" w:rsidP="00AD606F">
      <w:pPr>
        <w:pStyle w:val="ConsPlusNormal"/>
        <w:numPr>
          <w:ilvl w:val="1"/>
          <w:numId w:val="1"/>
        </w:numPr>
        <w:jc w:val="both"/>
        <w:rPr>
          <w:rFonts w:ascii="Times New Roman" w:hAnsi="Times New Roman" w:cs="Times New Roman"/>
          <w:sz w:val="24"/>
          <w:szCs w:val="24"/>
        </w:rPr>
      </w:pPr>
      <w:r w:rsidRPr="00AD606F">
        <w:rPr>
          <w:rFonts w:ascii="Times New Roman" w:hAnsi="Times New Roman" w:cs="Times New Roman"/>
          <w:sz w:val="24"/>
          <w:szCs w:val="24"/>
        </w:rPr>
        <w:t>В НТО в течение всего времени работы должны находиться следующие документы:</w:t>
      </w:r>
    </w:p>
    <w:p w:rsidR="009C18C7" w:rsidRPr="00A06683" w:rsidRDefault="009C18C7" w:rsidP="00AD606F">
      <w:pPr>
        <w:pStyle w:val="ConsPlusNormal"/>
        <w:numPr>
          <w:ilvl w:val="0"/>
          <w:numId w:val="20"/>
        </w:numPr>
        <w:jc w:val="both"/>
        <w:rPr>
          <w:rFonts w:ascii="Times New Roman" w:hAnsi="Times New Roman" w:cs="Times New Roman"/>
          <w:sz w:val="24"/>
          <w:szCs w:val="24"/>
        </w:rPr>
      </w:pPr>
      <w:r w:rsidRPr="00A06683">
        <w:rPr>
          <w:rFonts w:ascii="Times New Roman" w:hAnsi="Times New Roman" w:cs="Times New Roman"/>
          <w:sz w:val="24"/>
          <w:szCs w:val="24"/>
        </w:rPr>
        <w:t>документы, указывающие источник поступления и подтверждающие качество и безопасность реализуемой продукции;</w:t>
      </w:r>
    </w:p>
    <w:p w:rsidR="009C18C7" w:rsidRPr="00A06683" w:rsidRDefault="009C18C7" w:rsidP="00AD606F">
      <w:pPr>
        <w:pStyle w:val="ConsPlusNormal"/>
        <w:numPr>
          <w:ilvl w:val="0"/>
          <w:numId w:val="20"/>
        </w:numPr>
        <w:jc w:val="both"/>
        <w:rPr>
          <w:rFonts w:ascii="Times New Roman" w:hAnsi="Times New Roman" w:cs="Times New Roman"/>
          <w:sz w:val="24"/>
          <w:szCs w:val="24"/>
        </w:rPr>
      </w:pPr>
      <w:r w:rsidRPr="00A06683">
        <w:rPr>
          <w:rFonts w:ascii="Times New Roman" w:hAnsi="Times New Roman" w:cs="Times New Roman"/>
          <w:sz w:val="24"/>
          <w:szCs w:val="24"/>
        </w:rPr>
        <w:t xml:space="preserve">книга отзывов и предложений, прошитая, пронумерованная, заверенная руководителем юридического лица и (или) индивидуальным предпринимателем, зарегистрированная в </w:t>
      </w:r>
      <w:r w:rsidR="005542EC">
        <w:rPr>
          <w:rFonts w:ascii="Times New Roman" w:hAnsi="Times New Roman" w:cs="Times New Roman"/>
          <w:sz w:val="24"/>
          <w:szCs w:val="24"/>
        </w:rPr>
        <w:t>финансово-экономическом отделе</w:t>
      </w:r>
      <w:r w:rsidRPr="00A06683">
        <w:rPr>
          <w:rFonts w:ascii="Times New Roman" w:hAnsi="Times New Roman" w:cs="Times New Roman"/>
          <w:sz w:val="24"/>
          <w:szCs w:val="24"/>
        </w:rPr>
        <w:t xml:space="preserve"> Окружной </w:t>
      </w:r>
      <w:r w:rsidR="005542EC">
        <w:rPr>
          <w:rFonts w:ascii="Times New Roman" w:hAnsi="Times New Roman" w:cs="Times New Roman"/>
          <w:sz w:val="24"/>
          <w:szCs w:val="24"/>
        </w:rPr>
        <w:t>А</w:t>
      </w:r>
      <w:r w:rsidRPr="00A06683">
        <w:rPr>
          <w:rFonts w:ascii="Times New Roman" w:hAnsi="Times New Roman" w:cs="Times New Roman"/>
          <w:sz w:val="24"/>
          <w:szCs w:val="24"/>
        </w:rPr>
        <w:t xml:space="preserve">дминистрации </w:t>
      </w:r>
      <w:r w:rsidR="005542EC">
        <w:rPr>
          <w:rFonts w:ascii="Times New Roman" w:hAnsi="Times New Roman" w:cs="Times New Roman"/>
          <w:sz w:val="24"/>
          <w:szCs w:val="24"/>
        </w:rPr>
        <w:t>ГО «Жатай»</w:t>
      </w:r>
      <w:r w:rsidRPr="00A06683">
        <w:rPr>
          <w:rFonts w:ascii="Times New Roman" w:hAnsi="Times New Roman" w:cs="Times New Roman"/>
          <w:sz w:val="24"/>
          <w:szCs w:val="24"/>
        </w:rPr>
        <w:t>. Хозяйствующий субъект обязан в двухнедельный срок рассмотреть внесенную в книгу отзывов и предложений запись и принять решение, которое должно быть записано в книгу жалоб и предложений, и в пятидневный срок после внесения записи направлено заявителю, указавшему свой адрес. В случае</w:t>
      </w:r>
      <w:proofErr w:type="gramStart"/>
      <w:r w:rsidRPr="00A06683">
        <w:rPr>
          <w:rFonts w:ascii="Times New Roman" w:hAnsi="Times New Roman" w:cs="Times New Roman"/>
          <w:sz w:val="24"/>
          <w:szCs w:val="24"/>
        </w:rPr>
        <w:t>,</w:t>
      </w:r>
      <w:proofErr w:type="gramEnd"/>
      <w:r w:rsidRPr="00A06683">
        <w:rPr>
          <w:rFonts w:ascii="Times New Roman" w:hAnsi="Times New Roman" w:cs="Times New Roman"/>
          <w:sz w:val="24"/>
          <w:szCs w:val="24"/>
        </w:rPr>
        <w:t xml:space="preserve"> если для принятия решения по жалобе (предложению) требуется более пяти дней, хозяйствующий субъект устанавливает необходимый срок (но не более 15 дней), о чем делается в книге жалоб и предложений соответствующая отметка в соответствии с постановлением Правительства Российской Федерации от 18 июня 2007 г. N 452;</w:t>
      </w:r>
    </w:p>
    <w:p w:rsidR="005416ED" w:rsidRDefault="005542EC" w:rsidP="005416ED">
      <w:pPr>
        <w:pStyle w:val="ConsPlusNormal"/>
        <w:numPr>
          <w:ilvl w:val="0"/>
          <w:numId w:val="20"/>
        </w:numPr>
        <w:jc w:val="both"/>
        <w:rPr>
          <w:rFonts w:ascii="Times New Roman" w:hAnsi="Times New Roman" w:cs="Times New Roman"/>
          <w:sz w:val="24"/>
          <w:szCs w:val="24"/>
        </w:rPr>
      </w:pPr>
      <w:r>
        <w:rPr>
          <w:rFonts w:ascii="Times New Roman" w:hAnsi="Times New Roman" w:cs="Times New Roman"/>
          <w:sz w:val="24"/>
          <w:szCs w:val="24"/>
        </w:rPr>
        <w:t>для летних кафе и авто-кафе</w:t>
      </w:r>
      <w:r w:rsidRPr="00A06683">
        <w:rPr>
          <w:rFonts w:ascii="Times New Roman" w:hAnsi="Times New Roman" w:cs="Times New Roman"/>
          <w:sz w:val="24"/>
          <w:szCs w:val="24"/>
        </w:rPr>
        <w:t xml:space="preserve"> </w:t>
      </w:r>
      <w:r w:rsidR="009C18C7" w:rsidRPr="00A06683">
        <w:rPr>
          <w:rFonts w:ascii="Times New Roman" w:hAnsi="Times New Roman" w:cs="Times New Roman"/>
          <w:sz w:val="24"/>
          <w:szCs w:val="24"/>
        </w:rPr>
        <w:t>технологические карточки</w:t>
      </w:r>
      <w:r>
        <w:rPr>
          <w:rFonts w:ascii="Times New Roman" w:hAnsi="Times New Roman" w:cs="Times New Roman"/>
          <w:sz w:val="24"/>
          <w:szCs w:val="24"/>
        </w:rPr>
        <w:t xml:space="preserve"> (</w:t>
      </w:r>
      <w:r w:rsidRPr="005542EC">
        <w:rPr>
          <w:rFonts w:ascii="Times New Roman" w:hAnsi="Times New Roman" w:cs="Times New Roman"/>
          <w:sz w:val="24"/>
          <w:szCs w:val="24"/>
        </w:rPr>
        <w:t>документ, содержащий информацию об ингредиентах блюда и способе его приготовления</w:t>
      </w:r>
      <w:r>
        <w:rPr>
          <w:rFonts w:ascii="Times New Roman" w:hAnsi="Times New Roman" w:cs="Times New Roman"/>
          <w:sz w:val="24"/>
          <w:szCs w:val="24"/>
        </w:rPr>
        <w:t>).</w:t>
      </w:r>
    </w:p>
    <w:p w:rsidR="009C18C7" w:rsidRPr="005416ED" w:rsidRDefault="009C18C7" w:rsidP="005416ED">
      <w:pPr>
        <w:pStyle w:val="ConsPlusNormal"/>
        <w:numPr>
          <w:ilvl w:val="1"/>
          <w:numId w:val="1"/>
        </w:numPr>
        <w:jc w:val="both"/>
        <w:rPr>
          <w:rFonts w:ascii="Times New Roman" w:hAnsi="Times New Roman" w:cs="Times New Roman"/>
          <w:sz w:val="24"/>
          <w:szCs w:val="24"/>
        </w:rPr>
      </w:pPr>
      <w:r w:rsidRPr="005416ED">
        <w:rPr>
          <w:rFonts w:ascii="Times New Roman" w:hAnsi="Times New Roman" w:cs="Times New Roman"/>
          <w:sz w:val="24"/>
          <w:szCs w:val="24"/>
        </w:rPr>
        <w:t>Исполнитель, оказывающий бытовые услуги обязан:</w:t>
      </w:r>
    </w:p>
    <w:p w:rsidR="009C18C7" w:rsidRPr="00A06683" w:rsidRDefault="009C18C7" w:rsidP="005416ED">
      <w:pPr>
        <w:pStyle w:val="ConsPlusNormal"/>
        <w:numPr>
          <w:ilvl w:val="0"/>
          <w:numId w:val="21"/>
        </w:numPr>
        <w:jc w:val="both"/>
        <w:rPr>
          <w:rFonts w:ascii="Times New Roman" w:hAnsi="Times New Roman" w:cs="Times New Roman"/>
          <w:sz w:val="24"/>
          <w:szCs w:val="24"/>
        </w:rPr>
      </w:pPr>
      <w:r w:rsidRPr="00A06683">
        <w:rPr>
          <w:rFonts w:ascii="Times New Roman" w:hAnsi="Times New Roman" w:cs="Times New Roman"/>
          <w:sz w:val="24"/>
          <w:szCs w:val="24"/>
        </w:rPr>
        <w:t>своевременно предоставлять потребителю необходимую и достоверную информацию об оказываемых услугах;</w:t>
      </w:r>
    </w:p>
    <w:p w:rsidR="009C18C7" w:rsidRPr="00A06683" w:rsidRDefault="009C18C7" w:rsidP="005416ED">
      <w:pPr>
        <w:pStyle w:val="ConsPlusNormal"/>
        <w:numPr>
          <w:ilvl w:val="0"/>
          <w:numId w:val="21"/>
        </w:numPr>
        <w:jc w:val="both"/>
        <w:rPr>
          <w:rFonts w:ascii="Times New Roman" w:hAnsi="Times New Roman" w:cs="Times New Roman"/>
          <w:sz w:val="24"/>
          <w:szCs w:val="24"/>
        </w:rPr>
      </w:pPr>
      <w:r w:rsidRPr="00A06683">
        <w:rPr>
          <w:rFonts w:ascii="Times New Roman" w:hAnsi="Times New Roman" w:cs="Times New Roman"/>
          <w:sz w:val="24"/>
          <w:szCs w:val="24"/>
        </w:rPr>
        <w:t>сведения о подтверждении соответствия услуг установленным требованиям, если это предусмотрено нормативными правовыми актами Российской Федерации, Республики Саха (Якутия);</w:t>
      </w:r>
    </w:p>
    <w:p w:rsidR="009C18C7" w:rsidRPr="00A06683" w:rsidRDefault="009C18C7" w:rsidP="005416ED">
      <w:pPr>
        <w:pStyle w:val="ConsPlusNormal"/>
        <w:numPr>
          <w:ilvl w:val="0"/>
          <w:numId w:val="21"/>
        </w:numPr>
        <w:jc w:val="both"/>
        <w:rPr>
          <w:rFonts w:ascii="Times New Roman" w:hAnsi="Times New Roman" w:cs="Times New Roman"/>
          <w:sz w:val="24"/>
          <w:szCs w:val="24"/>
        </w:rPr>
      </w:pPr>
      <w:r w:rsidRPr="00A06683">
        <w:rPr>
          <w:rFonts w:ascii="Times New Roman" w:hAnsi="Times New Roman" w:cs="Times New Roman"/>
          <w:sz w:val="24"/>
          <w:szCs w:val="24"/>
        </w:rPr>
        <w:lastRenderedPageBreak/>
        <w:t>предоставить образцы договоров, квитанций, иных документов об оказании услуги, прейскурант цен;</w:t>
      </w:r>
    </w:p>
    <w:p w:rsidR="009C18C7" w:rsidRPr="00A06683" w:rsidRDefault="009C18C7" w:rsidP="005416ED">
      <w:pPr>
        <w:pStyle w:val="ConsPlusNormal"/>
        <w:numPr>
          <w:ilvl w:val="0"/>
          <w:numId w:val="21"/>
        </w:numPr>
        <w:jc w:val="both"/>
        <w:rPr>
          <w:rFonts w:ascii="Times New Roman" w:hAnsi="Times New Roman" w:cs="Times New Roman"/>
          <w:sz w:val="24"/>
          <w:szCs w:val="24"/>
        </w:rPr>
      </w:pPr>
      <w:r w:rsidRPr="00A06683">
        <w:rPr>
          <w:rFonts w:ascii="Times New Roman" w:hAnsi="Times New Roman" w:cs="Times New Roman"/>
          <w:sz w:val="24"/>
          <w:szCs w:val="24"/>
        </w:rPr>
        <w:t>предоставлять гарантийные сроки на результаты работы, указанные в договорах или иных документах на оказание услуги, а также сроки исполнения заказа;</w:t>
      </w:r>
    </w:p>
    <w:p w:rsidR="009C18C7" w:rsidRPr="00A06683" w:rsidRDefault="009C18C7" w:rsidP="005416ED">
      <w:pPr>
        <w:pStyle w:val="ConsPlusNormal"/>
        <w:numPr>
          <w:ilvl w:val="0"/>
          <w:numId w:val="21"/>
        </w:numPr>
        <w:jc w:val="both"/>
        <w:rPr>
          <w:rFonts w:ascii="Times New Roman" w:hAnsi="Times New Roman" w:cs="Times New Roman"/>
          <w:sz w:val="24"/>
          <w:szCs w:val="24"/>
        </w:rPr>
      </w:pPr>
      <w:r w:rsidRPr="00A06683">
        <w:rPr>
          <w:rFonts w:ascii="Times New Roman" w:hAnsi="Times New Roman" w:cs="Times New Roman"/>
          <w:sz w:val="24"/>
          <w:szCs w:val="24"/>
        </w:rPr>
        <w:t>использовать для выполнения заказа материал, соответствие которого установленным требованиям подтверждено соответствующим документом, если это соответствие подлежит согласно законодательству Российской Федерации обязательному подтверждению;</w:t>
      </w:r>
    </w:p>
    <w:p w:rsidR="009C18C7" w:rsidRPr="00A06683" w:rsidRDefault="009C18C7" w:rsidP="005416ED">
      <w:pPr>
        <w:pStyle w:val="ConsPlusNormal"/>
        <w:numPr>
          <w:ilvl w:val="0"/>
          <w:numId w:val="21"/>
        </w:numPr>
        <w:jc w:val="both"/>
        <w:rPr>
          <w:rFonts w:ascii="Times New Roman" w:hAnsi="Times New Roman" w:cs="Times New Roman"/>
          <w:sz w:val="24"/>
          <w:szCs w:val="24"/>
        </w:rPr>
      </w:pPr>
      <w:r w:rsidRPr="00A06683">
        <w:rPr>
          <w:rFonts w:ascii="Times New Roman" w:hAnsi="Times New Roman" w:cs="Times New Roman"/>
          <w:sz w:val="24"/>
          <w:szCs w:val="24"/>
        </w:rPr>
        <w:t>предупредить потребителя и приостановить выполнение заказа при обнаружении непригодности материала, возможности неблагоприятных для потребителя последствий при оказании услуги, иных не зависящих от исполнителя обстоятельствах;</w:t>
      </w:r>
    </w:p>
    <w:p w:rsidR="005416ED" w:rsidRDefault="009C18C7" w:rsidP="005416ED">
      <w:pPr>
        <w:pStyle w:val="ConsPlusNormal"/>
        <w:numPr>
          <w:ilvl w:val="0"/>
          <w:numId w:val="21"/>
        </w:numPr>
        <w:jc w:val="both"/>
        <w:rPr>
          <w:rFonts w:ascii="Times New Roman" w:hAnsi="Times New Roman" w:cs="Times New Roman"/>
          <w:sz w:val="24"/>
          <w:szCs w:val="24"/>
        </w:rPr>
      </w:pPr>
      <w:r w:rsidRPr="00A06683">
        <w:rPr>
          <w:rFonts w:ascii="Times New Roman" w:hAnsi="Times New Roman" w:cs="Times New Roman"/>
          <w:sz w:val="24"/>
          <w:szCs w:val="24"/>
        </w:rPr>
        <w:t>обеспечить сохранность материала потребителя, если услуга оказывается из материала потребителя.</w:t>
      </w:r>
    </w:p>
    <w:p w:rsidR="005416ED" w:rsidRDefault="009C18C7" w:rsidP="005416ED">
      <w:pPr>
        <w:pStyle w:val="ConsPlusNormal"/>
        <w:numPr>
          <w:ilvl w:val="1"/>
          <w:numId w:val="1"/>
        </w:numPr>
        <w:jc w:val="both"/>
        <w:rPr>
          <w:rFonts w:ascii="Times New Roman" w:hAnsi="Times New Roman" w:cs="Times New Roman"/>
          <w:sz w:val="24"/>
          <w:szCs w:val="24"/>
        </w:rPr>
      </w:pPr>
      <w:r w:rsidRPr="00A06683">
        <w:rPr>
          <w:rFonts w:ascii="Times New Roman" w:hAnsi="Times New Roman" w:cs="Times New Roman"/>
          <w:sz w:val="24"/>
          <w:szCs w:val="24"/>
        </w:rPr>
        <w:t>Исполнитель, оказывающий бытовые услуги, не вправе без согласия потребителя выполнять дополнительные услуги за плату.</w:t>
      </w:r>
    </w:p>
    <w:p w:rsidR="009C18C7" w:rsidRPr="005416ED" w:rsidRDefault="009C18C7" w:rsidP="005416ED">
      <w:pPr>
        <w:pStyle w:val="ConsPlusNormal"/>
        <w:numPr>
          <w:ilvl w:val="1"/>
          <w:numId w:val="1"/>
        </w:numPr>
        <w:jc w:val="both"/>
        <w:rPr>
          <w:rFonts w:ascii="Times New Roman" w:hAnsi="Times New Roman" w:cs="Times New Roman"/>
          <w:sz w:val="24"/>
          <w:szCs w:val="24"/>
        </w:rPr>
      </w:pPr>
      <w:r w:rsidRPr="005416ED">
        <w:rPr>
          <w:rFonts w:ascii="Times New Roman" w:hAnsi="Times New Roman" w:cs="Times New Roman"/>
          <w:sz w:val="24"/>
          <w:szCs w:val="24"/>
        </w:rPr>
        <w:t>Материалы исполнителя оплачиваются потребителем при заключении договора или иного документа полностью или частично, как указано в документе, с окончательным расчетом при получении потребителем выполненной работы.</w:t>
      </w:r>
    </w:p>
    <w:p w:rsidR="009C18C7" w:rsidRPr="00A06683" w:rsidRDefault="009C18C7" w:rsidP="00A06683">
      <w:pPr>
        <w:pStyle w:val="ConsPlusNormal"/>
        <w:rPr>
          <w:rFonts w:ascii="Times New Roman" w:hAnsi="Times New Roman" w:cs="Times New Roman"/>
          <w:sz w:val="24"/>
          <w:szCs w:val="24"/>
        </w:rPr>
      </w:pPr>
    </w:p>
    <w:p w:rsidR="009C18C7" w:rsidRDefault="009C18C7" w:rsidP="005542EC">
      <w:pPr>
        <w:pStyle w:val="ConsPlusTitle"/>
        <w:numPr>
          <w:ilvl w:val="0"/>
          <w:numId w:val="23"/>
        </w:numPr>
        <w:jc w:val="center"/>
        <w:outlineLvl w:val="1"/>
        <w:rPr>
          <w:rFonts w:ascii="Times New Roman" w:hAnsi="Times New Roman" w:cs="Times New Roman"/>
          <w:sz w:val="24"/>
          <w:szCs w:val="24"/>
        </w:rPr>
      </w:pPr>
      <w:r w:rsidRPr="00A06683">
        <w:rPr>
          <w:rFonts w:ascii="Times New Roman" w:hAnsi="Times New Roman" w:cs="Times New Roman"/>
          <w:sz w:val="24"/>
          <w:szCs w:val="24"/>
        </w:rPr>
        <w:t xml:space="preserve">Полномочия Окружной </w:t>
      </w:r>
      <w:r w:rsidR="005416ED">
        <w:rPr>
          <w:rFonts w:ascii="Times New Roman" w:hAnsi="Times New Roman" w:cs="Times New Roman"/>
          <w:sz w:val="24"/>
          <w:szCs w:val="24"/>
        </w:rPr>
        <w:t>А</w:t>
      </w:r>
      <w:r w:rsidRPr="00A06683">
        <w:rPr>
          <w:rFonts w:ascii="Times New Roman" w:hAnsi="Times New Roman" w:cs="Times New Roman"/>
          <w:sz w:val="24"/>
          <w:szCs w:val="24"/>
        </w:rPr>
        <w:t xml:space="preserve">дминистрации </w:t>
      </w:r>
      <w:r w:rsidR="005416ED">
        <w:rPr>
          <w:rFonts w:ascii="Times New Roman" w:hAnsi="Times New Roman" w:cs="Times New Roman"/>
          <w:sz w:val="24"/>
          <w:szCs w:val="24"/>
        </w:rPr>
        <w:t>Городского округа «</w:t>
      </w:r>
      <w:r w:rsidR="005542EC">
        <w:rPr>
          <w:rFonts w:ascii="Times New Roman" w:hAnsi="Times New Roman" w:cs="Times New Roman"/>
          <w:sz w:val="24"/>
          <w:szCs w:val="24"/>
        </w:rPr>
        <w:t>Ж</w:t>
      </w:r>
      <w:r w:rsidR="005416ED">
        <w:rPr>
          <w:rFonts w:ascii="Times New Roman" w:hAnsi="Times New Roman" w:cs="Times New Roman"/>
          <w:sz w:val="24"/>
          <w:szCs w:val="24"/>
        </w:rPr>
        <w:t>атай».</w:t>
      </w:r>
    </w:p>
    <w:p w:rsidR="005542EC" w:rsidRPr="00A06683" w:rsidRDefault="005542EC" w:rsidP="005542EC">
      <w:pPr>
        <w:pStyle w:val="ConsPlusTitle"/>
        <w:ind w:left="360"/>
        <w:outlineLvl w:val="1"/>
        <w:rPr>
          <w:rFonts w:ascii="Times New Roman" w:hAnsi="Times New Roman" w:cs="Times New Roman"/>
          <w:sz w:val="24"/>
          <w:szCs w:val="24"/>
        </w:rPr>
      </w:pPr>
    </w:p>
    <w:p w:rsidR="00975C69" w:rsidRDefault="009C18C7" w:rsidP="00975C69">
      <w:pPr>
        <w:pStyle w:val="ConsPlusNormal"/>
        <w:numPr>
          <w:ilvl w:val="1"/>
          <w:numId w:val="23"/>
        </w:numPr>
        <w:ind w:left="0" w:firstLine="0"/>
        <w:jc w:val="both"/>
        <w:rPr>
          <w:rFonts w:ascii="Times New Roman" w:hAnsi="Times New Roman" w:cs="Times New Roman"/>
          <w:sz w:val="24"/>
          <w:szCs w:val="24"/>
        </w:rPr>
      </w:pPr>
      <w:r w:rsidRPr="00A06683">
        <w:rPr>
          <w:rFonts w:ascii="Times New Roman" w:hAnsi="Times New Roman" w:cs="Times New Roman"/>
          <w:sz w:val="24"/>
          <w:szCs w:val="24"/>
        </w:rPr>
        <w:t>Формирование оптимального размещения сети предприятий торговли и бытового обслуживания, обеспечивающее территориальную доступность;</w:t>
      </w:r>
    </w:p>
    <w:p w:rsidR="00975C69" w:rsidRDefault="009C18C7" w:rsidP="00975C69">
      <w:pPr>
        <w:pStyle w:val="ConsPlusNormal"/>
        <w:numPr>
          <w:ilvl w:val="1"/>
          <w:numId w:val="23"/>
        </w:numPr>
        <w:ind w:left="0" w:firstLine="0"/>
        <w:jc w:val="both"/>
        <w:rPr>
          <w:rFonts w:ascii="Times New Roman" w:hAnsi="Times New Roman" w:cs="Times New Roman"/>
          <w:sz w:val="24"/>
          <w:szCs w:val="24"/>
        </w:rPr>
      </w:pPr>
      <w:r w:rsidRPr="00975C69">
        <w:rPr>
          <w:rFonts w:ascii="Times New Roman" w:hAnsi="Times New Roman" w:cs="Times New Roman"/>
          <w:sz w:val="24"/>
          <w:szCs w:val="24"/>
        </w:rPr>
        <w:t>Определение планов развития малого и среднего предпринимательства;</w:t>
      </w:r>
    </w:p>
    <w:p w:rsidR="00975C69" w:rsidRDefault="009C18C7" w:rsidP="00975C69">
      <w:pPr>
        <w:pStyle w:val="ConsPlusNormal"/>
        <w:numPr>
          <w:ilvl w:val="1"/>
          <w:numId w:val="23"/>
        </w:numPr>
        <w:ind w:left="0" w:hanging="11"/>
        <w:jc w:val="both"/>
        <w:rPr>
          <w:rFonts w:ascii="Times New Roman" w:hAnsi="Times New Roman" w:cs="Times New Roman"/>
          <w:sz w:val="24"/>
          <w:szCs w:val="24"/>
        </w:rPr>
      </w:pPr>
      <w:r w:rsidRPr="00975C69">
        <w:rPr>
          <w:rFonts w:ascii="Times New Roman" w:hAnsi="Times New Roman" w:cs="Times New Roman"/>
          <w:sz w:val="24"/>
          <w:szCs w:val="24"/>
        </w:rPr>
        <w:t xml:space="preserve">Создание условий для удовлетворения спроса жителей </w:t>
      </w:r>
      <w:r w:rsidR="00975C69">
        <w:rPr>
          <w:rFonts w:ascii="Times New Roman" w:hAnsi="Times New Roman" w:cs="Times New Roman"/>
          <w:sz w:val="24"/>
          <w:szCs w:val="24"/>
        </w:rPr>
        <w:t>ГО</w:t>
      </w:r>
      <w:r w:rsidRPr="00975C69">
        <w:rPr>
          <w:rFonts w:ascii="Times New Roman" w:hAnsi="Times New Roman" w:cs="Times New Roman"/>
          <w:sz w:val="24"/>
          <w:szCs w:val="24"/>
        </w:rPr>
        <w:t xml:space="preserve"> </w:t>
      </w:r>
      <w:r w:rsidR="00A06683" w:rsidRPr="00975C69">
        <w:rPr>
          <w:rFonts w:ascii="Times New Roman" w:hAnsi="Times New Roman" w:cs="Times New Roman"/>
          <w:sz w:val="24"/>
          <w:szCs w:val="24"/>
        </w:rPr>
        <w:t>«Жатай»</w:t>
      </w:r>
      <w:r w:rsidRPr="00975C69">
        <w:rPr>
          <w:rFonts w:ascii="Times New Roman" w:hAnsi="Times New Roman" w:cs="Times New Roman"/>
          <w:sz w:val="24"/>
          <w:szCs w:val="24"/>
        </w:rPr>
        <w:t xml:space="preserve"> на бытовые услуги;</w:t>
      </w:r>
    </w:p>
    <w:p w:rsidR="00975C69" w:rsidRDefault="009C18C7" w:rsidP="00975C69">
      <w:pPr>
        <w:pStyle w:val="ConsPlusNormal"/>
        <w:numPr>
          <w:ilvl w:val="1"/>
          <w:numId w:val="23"/>
        </w:numPr>
        <w:ind w:left="0" w:hanging="11"/>
        <w:jc w:val="both"/>
        <w:rPr>
          <w:rFonts w:ascii="Times New Roman" w:hAnsi="Times New Roman" w:cs="Times New Roman"/>
          <w:sz w:val="24"/>
          <w:szCs w:val="24"/>
        </w:rPr>
      </w:pPr>
      <w:r w:rsidRPr="00975C69">
        <w:rPr>
          <w:rFonts w:ascii="Times New Roman" w:hAnsi="Times New Roman" w:cs="Times New Roman"/>
          <w:sz w:val="24"/>
          <w:szCs w:val="24"/>
        </w:rPr>
        <w:t>Рассмотрение жалоб потребителей, консультирование их по вопросам защиты прав потребителей</w:t>
      </w:r>
      <w:r w:rsidR="005542EC">
        <w:rPr>
          <w:rFonts w:ascii="Times New Roman" w:hAnsi="Times New Roman" w:cs="Times New Roman"/>
          <w:sz w:val="24"/>
          <w:szCs w:val="24"/>
        </w:rPr>
        <w:t>, в рамках установленных полномочий</w:t>
      </w:r>
      <w:r w:rsidRPr="00975C69">
        <w:rPr>
          <w:rFonts w:ascii="Times New Roman" w:hAnsi="Times New Roman" w:cs="Times New Roman"/>
          <w:sz w:val="24"/>
          <w:szCs w:val="24"/>
        </w:rPr>
        <w:t>;</w:t>
      </w:r>
    </w:p>
    <w:p w:rsidR="00975C69" w:rsidRDefault="009C18C7" w:rsidP="00975C69">
      <w:pPr>
        <w:pStyle w:val="ConsPlusNormal"/>
        <w:numPr>
          <w:ilvl w:val="1"/>
          <w:numId w:val="23"/>
        </w:numPr>
        <w:ind w:left="0" w:hanging="11"/>
        <w:jc w:val="both"/>
        <w:rPr>
          <w:rFonts w:ascii="Times New Roman" w:hAnsi="Times New Roman" w:cs="Times New Roman"/>
          <w:sz w:val="24"/>
          <w:szCs w:val="24"/>
        </w:rPr>
      </w:pPr>
      <w:r w:rsidRPr="00975C69">
        <w:rPr>
          <w:rFonts w:ascii="Times New Roman" w:hAnsi="Times New Roman" w:cs="Times New Roman"/>
          <w:sz w:val="24"/>
          <w:szCs w:val="24"/>
        </w:rPr>
        <w:t>Осуществление контроля в пределах своей компетенции за соблюдением законодательства в области продажи отдельных видов товаров и оказания бытовых услуг;</w:t>
      </w:r>
    </w:p>
    <w:p w:rsidR="00975C69" w:rsidRDefault="009C18C7" w:rsidP="00975C69">
      <w:pPr>
        <w:pStyle w:val="ConsPlusNormal"/>
        <w:numPr>
          <w:ilvl w:val="1"/>
          <w:numId w:val="23"/>
        </w:numPr>
        <w:ind w:left="0" w:hanging="11"/>
        <w:jc w:val="both"/>
        <w:rPr>
          <w:rFonts w:ascii="Times New Roman" w:hAnsi="Times New Roman" w:cs="Times New Roman"/>
          <w:sz w:val="24"/>
          <w:szCs w:val="24"/>
        </w:rPr>
      </w:pPr>
      <w:r w:rsidRPr="00975C69">
        <w:rPr>
          <w:rFonts w:ascii="Times New Roman" w:hAnsi="Times New Roman" w:cs="Times New Roman"/>
          <w:sz w:val="24"/>
          <w:szCs w:val="24"/>
        </w:rPr>
        <w:t>Формирование и ведение списка объектов нестационарной торговли и бытовых услуг;</w:t>
      </w:r>
    </w:p>
    <w:p w:rsidR="00975C69" w:rsidRDefault="009C18C7" w:rsidP="00975C69">
      <w:pPr>
        <w:pStyle w:val="ConsPlusNormal"/>
        <w:numPr>
          <w:ilvl w:val="1"/>
          <w:numId w:val="23"/>
        </w:numPr>
        <w:ind w:left="0" w:hanging="11"/>
        <w:jc w:val="both"/>
        <w:rPr>
          <w:rFonts w:ascii="Times New Roman" w:hAnsi="Times New Roman" w:cs="Times New Roman"/>
          <w:sz w:val="24"/>
          <w:szCs w:val="24"/>
        </w:rPr>
      </w:pPr>
      <w:r w:rsidRPr="00975C69">
        <w:rPr>
          <w:rFonts w:ascii="Times New Roman" w:hAnsi="Times New Roman" w:cs="Times New Roman"/>
          <w:sz w:val="24"/>
          <w:szCs w:val="24"/>
        </w:rPr>
        <w:t>Утверждение схемы размещения нестационарных торговых объектов;</w:t>
      </w:r>
    </w:p>
    <w:p w:rsidR="00975C69" w:rsidRDefault="009C18C7" w:rsidP="00975C69">
      <w:pPr>
        <w:pStyle w:val="ConsPlusNormal"/>
        <w:numPr>
          <w:ilvl w:val="1"/>
          <w:numId w:val="23"/>
        </w:numPr>
        <w:ind w:left="0" w:hanging="11"/>
        <w:jc w:val="both"/>
        <w:rPr>
          <w:rFonts w:ascii="Times New Roman" w:hAnsi="Times New Roman" w:cs="Times New Roman"/>
          <w:sz w:val="24"/>
          <w:szCs w:val="24"/>
        </w:rPr>
      </w:pPr>
      <w:r w:rsidRPr="00975C69">
        <w:rPr>
          <w:rFonts w:ascii="Times New Roman" w:hAnsi="Times New Roman" w:cs="Times New Roman"/>
          <w:sz w:val="24"/>
          <w:szCs w:val="24"/>
        </w:rPr>
        <w:t>Определение мест и организация проведения сезонных ярмарок, базаров, распродаж сельскохозяйственной продукции</w:t>
      </w:r>
      <w:r w:rsidR="005542EC">
        <w:rPr>
          <w:rFonts w:ascii="Times New Roman" w:hAnsi="Times New Roman" w:cs="Times New Roman"/>
          <w:sz w:val="24"/>
          <w:szCs w:val="24"/>
        </w:rPr>
        <w:t>;</w:t>
      </w:r>
    </w:p>
    <w:p w:rsidR="009C18C7" w:rsidRPr="00975C69" w:rsidRDefault="009C18C7" w:rsidP="00975C69">
      <w:pPr>
        <w:pStyle w:val="ConsPlusNormal"/>
        <w:numPr>
          <w:ilvl w:val="1"/>
          <w:numId w:val="23"/>
        </w:numPr>
        <w:ind w:left="0" w:hanging="11"/>
        <w:jc w:val="both"/>
        <w:rPr>
          <w:rFonts w:ascii="Times New Roman" w:hAnsi="Times New Roman" w:cs="Times New Roman"/>
          <w:sz w:val="24"/>
          <w:szCs w:val="24"/>
        </w:rPr>
      </w:pPr>
      <w:r w:rsidRPr="00975C69">
        <w:rPr>
          <w:rFonts w:ascii="Times New Roman" w:hAnsi="Times New Roman" w:cs="Times New Roman"/>
          <w:sz w:val="24"/>
          <w:szCs w:val="24"/>
        </w:rPr>
        <w:t>Взаимодействие с уполномоченными органами государственной власти по предупреждению, выявлению правонарушений в сфере потребительского рынка, в том числе путем проведения рейдов.</w:t>
      </w:r>
    </w:p>
    <w:p w:rsidR="009C18C7" w:rsidRPr="00A06683" w:rsidRDefault="009C18C7" w:rsidP="00975C69">
      <w:pPr>
        <w:pStyle w:val="ConsPlusNormal"/>
        <w:ind w:left="709" w:hanging="720"/>
        <w:rPr>
          <w:rFonts w:ascii="Times New Roman" w:hAnsi="Times New Roman" w:cs="Times New Roman"/>
          <w:sz w:val="24"/>
          <w:szCs w:val="24"/>
        </w:rPr>
      </w:pPr>
    </w:p>
    <w:p w:rsidR="009C18C7" w:rsidRPr="00A06683" w:rsidRDefault="009C18C7" w:rsidP="00A06683">
      <w:pPr>
        <w:pStyle w:val="ConsPlusTitle"/>
        <w:jc w:val="center"/>
        <w:outlineLvl w:val="1"/>
        <w:rPr>
          <w:rFonts w:ascii="Times New Roman" w:hAnsi="Times New Roman" w:cs="Times New Roman"/>
          <w:sz w:val="24"/>
          <w:szCs w:val="24"/>
        </w:rPr>
      </w:pPr>
      <w:r w:rsidRPr="00A06683">
        <w:rPr>
          <w:rFonts w:ascii="Times New Roman" w:hAnsi="Times New Roman" w:cs="Times New Roman"/>
          <w:sz w:val="24"/>
          <w:szCs w:val="24"/>
        </w:rPr>
        <w:t>6. Административная ответственность</w:t>
      </w:r>
    </w:p>
    <w:p w:rsidR="009C18C7" w:rsidRPr="00A06683" w:rsidRDefault="009C18C7" w:rsidP="00A06683">
      <w:pPr>
        <w:pStyle w:val="ConsPlusNormal"/>
        <w:rPr>
          <w:rFonts w:ascii="Times New Roman" w:hAnsi="Times New Roman" w:cs="Times New Roman"/>
          <w:sz w:val="24"/>
          <w:szCs w:val="24"/>
        </w:rPr>
      </w:pPr>
    </w:p>
    <w:p w:rsidR="00975C69" w:rsidRDefault="009C18C7" w:rsidP="00975C69">
      <w:pPr>
        <w:pStyle w:val="ConsPlusNormal"/>
        <w:numPr>
          <w:ilvl w:val="1"/>
          <w:numId w:val="25"/>
        </w:numPr>
        <w:ind w:left="0" w:firstLine="0"/>
        <w:jc w:val="both"/>
        <w:rPr>
          <w:rFonts w:ascii="Times New Roman" w:hAnsi="Times New Roman" w:cs="Times New Roman"/>
          <w:sz w:val="24"/>
          <w:szCs w:val="24"/>
        </w:rPr>
      </w:pPr>
      <w:r w:rsidRPr="00A06683">
        <w:rPr>
          <w:rFonts w:ascii="Times New Roman" w:hAnsi="Times New Roman" w:cs="Times New Roman"/>
          <w:sz w:val="24"/>
          <w:szCs w:val="24"/>
        </w:rPr>
        <w:t>Государственный контроль над соблюдением настоящего Порядка осуществляется уполномоченными на то органами и службами в пределах действия их компетенции.</w:t>
      </w:r>
    </w:p>
    <w:p w:rsidR="00975C69" w:rsidRDefault="009C18C7" w:rsidP="00975C69">
      <w:pPr>
        <w:pStyle w:val="ConsPlusNormal"/>
        <w:numPr>
          <w:ilvl w:val="1"/>
          <w:numId w:val="25"/>
        </w:numPr>
        <w:ind w:left="0" w:firstLine="0"/>
        <w:jc w:val="both"/>
        <w:rPr>
          <w:rFonts w:ascii="Times New Roman" w:hAnsi="Times New Roman" w:cs="Times New Roman"/>
          <w:sz w:val="24"/>
          <w:szCs w:val="24"/>
        </w:rPr>
      </w:pPr>
      <w:r w:rsidRPr="00975C69">
        <w:rPr>
          <w:rFonts w:ascii="Times New Roman" w:hAnsi="Times New Roman" w:cs="Times New Roman"/>
          <w:sz w:val="24"/>
          <w:szCs w:val="24"/>
        </w:rPr>
        <w:t xml:space="preserve">К административной ответственности привлекаются юридические, физические и должностные лица, допустившие нарушения установленного Порядка создания условий для обеспечения жителей </w:t>
      </w:r>
      <w:r w:rsidR="00A06683" w:rsidRPr="00975C69">
        <w:rPr>
          <w:rFonts w:ascii="Times New Roman" w:hAnsi="Times New Roman" w:cs="Times New Roman"/>
          <w:sz w:val="24"/>
          <w:szCs w:val="24"/>
        </w:rPr>
        <w:t>Городского округа</w:t>
      </w:r>
      <w:r w:rsidRPr="00975C69">
        <w:rPr>
          <w:rFonts w:ascii="Times New Roman" w:hAnsi="Times New Roman" w:cs="Times New Roman"/>
          <w:sz w:val="24"/>
          <w:szCs w:val="24"/>
        </w:rPr>
        <w:t xml:space="preserve"> </w:t>
      </w:r>
      <w:r w:rsidR="00A06683" w:rsidRPr="00975C69">
        <w:rPr>
          <w:rFonts w:ascii="Times New Roman" w:hAnsi="Times New Roman" w:cs="Times New Roman"/>
          <w:sz w:val="24"/>
          <w:szCs w:val="24"/>
        </w:rPr>
        <w:t>«Жатай»</w:t>
      </w:r>
      <w:r w:rsidRPr="00975C69">
        <w:rPr>
          <w:rFonts w:ascii="Times New Roman" w:hAnsi="Times New Roman" w:cs="Times New Roman"/>
          <w:sz w:val="24"/>
          <w:szCs w:val="24"/>
        </w:rPr>
        <w:t xml:space="preserve"> услугами торговли через нестационарные торговые объекты в соответствии с действующим законодательством Российской Федерации, Республики Саха (Якутия).</w:t>
      </w:r>
    </w:p>
    <w:p w:rsidR="009C18C7" w:rsidRDefault="009C18C7" w:rsidP="00975C69">
      <w:pPr>
        <w:pStyle w:val="ConsPlusNormal"/>
        <w:numPr>
          <w:ilvl w:val="1"/>
          <w:numId w:val="25"/>
        </w:numPr>
        <w:ind w:left="0" w:firstLine="0"/>
        <w:jc w:val="both"/>
        <w:rPr>
          <w:rFonts w:ascii="Times New Roman" w:hAnsi="Times New Roman" w:cs="Times New Roman"/>
          <w:sz w:val="24"/>
          <w:szCs w:val="24"/>
        </w:rPr>
      </w:pPr>
      <w:r w:rsidRPr="00975C69">
        <w:rPr>
          <w:rFonts w:ascii="Times New Roman" w:hAnsi="Times New Roman" w:cs="Times New Roman"/>
          <w:sz w:val="24"/>
          <w:szCs w:val="24"/>
        </w:rPr>
        <w:t xml:space="preserve">Административное наказание за совершенное нарушение назначается в пределах, установленных </w:t>
      </w:r>
      <w:hyperlink r:id="rId17" w:history="1">
        <w:r w:rsidRPr="00975C69">
          <w:rPr>
            <w:rFonts w:ascii="Times New Roman" w:hAnsi="Times New Roman" w:cs="Times New Roman"/>
            <w:sz w:val="24"/>
            <w:szCs w:val="24"/>
          </w:rPr>
          <w:t>Кодексом</w:t>
        </w:r>
      </w:hyperlink>
      <w:r w:rsidRPr="00975C69">
        <w:rPr>
          <w:rFonts w:ascii="Times New Roman" w:hAnsi="Times New Roman" w:cs="Times New Roman"/>
          <w:sz w:val="24"/>
          <w:szCs w:val="24"/>
        </w:rPr>
        <w:t xml:space="preserve"> Российской Федерации об административных правонарушениях, </w:t>
      </w:r>
      <w:hyperlink r:id="rId18" w:history="1">
        <w:r w:rsidRPr="00975C69">
          <w:rPr>
            <w:rFonts w:ascii="Times New Roman" w:hAnsi="Times New Roman" w:cs="Times New Roman"/>
            <w:sz w:val="24"/>
            <w:szCs w:val="24"/>
          </w:rPr>
          <w:t>Кодексом</w:t>
        </w:r>
      </w:hyperlink>
      <w:r w:rsidRPr="00975C69">
        <w:rPr>
          <w:rFonts w:ascii="Times New Roman" w:hAnsi="Times New Roman" w:cs="Times New Roman"/>
          <w:sz w:val="24"/>
          <w:szCs w:val="24"/>
        </w:rPr>
        <w:t xml:space="preserve"> об административных правонарушениях </w:t>
      </w:r>
      <w:r w:rsidR="00975C69" w:rsidRPr="00975C69">
        <w:rPr>
          <w:rFonts w:ascii="Times New Roman" w:hAnsi="Times New Roman" w:cs="Times New Roman"/>
          <w:sz w:val="24"/>
          <w:szCs w:val="24"/>
        </w:rPr>
        <w:t xml:space="preserve">Республики Саха </w:t>
      </w:r>
      <w:r w:rsidR="00975C69" w:rsidRPr="00975C69">
        <w:rPr>
          <w:rFonts w:ascii="Times New Roman" w:hAnsi="Times New Roman" w:cs="Times New Roman"/>
          <w:sz w:val="24"/>
          <w:szCs w:val="24"/>
        </w:rPr>
        <w:lastRenderedPageBreak/>
        <w:t>(Якутия)</w:t>
      </w:r>
    </w:p>
    <w:p w:rsidR="005542EC" w:rsidRPr="00975C69" w:rsidRDefault="005542EC" w:rsidP="005542EC">
      <w:pPr>
        <w:pStyle w:val="ConsPlusNormal"/>
        <w:jc w:val="both"/>
        <w:rPr>
          <w:rFonts w:ascii="Times New Roman" w:hAnsi="Times New Roman" w:cs="Times New Roman"/>
          <w:sz w:val="24"/>
          <w:szCs w:val="24"/>
        </w:rPr>
      </w:pPr>
    </w:p>
    <w:p w:rsidR="006F5319" w:rsidRDefault="00657160" w:rsidP="00657160">
      <w:pPr>
        <w:pStyle w:val="a5"/>
        <w:numPr>
          <w:ilvl w:val="0"/>
          <w:numId w:val="25"/>
        </w:numPr>
        <w:jc w:val="center"/>
        <w:rPr>
          <w:b/>
        </w:rPr>
      </w:pPr>
      <w:r>
        <w:rPr>
          <w:b/>
        </w:rPr>
        <w:t>Порядок подачи заявления на размещение нестационарного объекта торговли и организацию мелкорозничной торговли.</w:t>
      </w:r>
    </w:p>
    <w:p w:rsidR="005542EC" w:rsidRDefault="005542EC" w:rsidP="005542EC">
      <w:pPr>
        <w:pStyle w:val="a5"/>
        <w:ind w:left="360"/>
        <w:rPr>
          <w:b/>
        </w:rPr>
      </w:pPr>
    </w:p>
    <w:p w:rsidR="00A70F79" w:rsidRDefault="00A70F79" w:rsidP="00A70F79">
      <w:pPr>
        <w:pStyle w:val="a5"/>
        <w:numPr>
          <w:ilvl w:val="1"/>
          <w:numId w:val="25"/>
        </w:numPr>
        <w:shd w:val="clear" w:color="auto" w:fill="FFFFFF"/>
        <w:jc w:val="both"/>
      </w:pPr>
      <w:r w:rsidRPr="00A70F79">
        <w:t>Заявлени</w:t>
      </w:r>
      <w:r>
        <w:t>е</w:t>
      </w:r>
      <w:r w:rsidRPr="00A70F79">
        <w:t xml:space="preserve"> на размещение нестационарного объекта торговли и организацию мелкорозничной торговли</w:t>
      </w:r>
      <w:r>
        <w:t xml:space="preserve"> можно подать в Окружную </w:t>
      </w:r>
      <w:r w:rsidR="005168C4">
        <w:t>А</w:t>
      </w:r>
      <w:r>
        <w:t>дминистрацию ГО «Жатай» следующими способами:</w:t>
      </w:r>
    </w:p>
    <w:p w:rsidR="00A70F79" w:rsidRDefault="00012A02" w:rsidP="00012A02">
      <w:pPr>
        <w:pStyle w:val="a5"/>
        <w:numPr>
          <w:ilvl w:val="0"/>
          <w:numId w:val="27"/>
        </w:numPr>
        <w:shd w:val="clear" w:color="auto" w:fill="FFFFFF"/>
        <w:jc w:val="both"/>
      </w:pPr>
      <w:r>
        <w:t>Лично, на бумажном носителе</w:t>
      </w:r>
      <w:r w:rsidR="00A70F79" w:rsidRPr="00A70F79">
        <w:t xml:space="preserve"> по адресу: РС (Я), п. Жатай, ул. Северная, д. 29, </w:t>
      </w:r>
      <w:r>
        <w:t>Окружная Администрация ГО «Жатай», приёмная</w:t>
      </w:r>
      <w:r w:rsidR="005542EC">
        <w:t>. Р</w:t>
      </w:r>
      <w:r w:rsidR="00A70F79" w:rsidRPr="00A70F79">
        <w:t xml:space="preserve">ежим работы понедельник - пятница с 9-00 до 17-15, обед с </w:t>
      </w:r>
      <w:r>
        <w:t>13-00 до 14-00;</w:t>
      </w:r>
      <w:r w:rsidR="005542EC">
        <w:t xml:space="preserve"> телефон 42-65-08, 42-63-79.</w:t>
      </w:r>
    </w:p>
    <w:p w:rsidR="00012A02" w:rsidRDefault="00012A02" w:rsidP="00012A02">
      <w:pPr>
        <w:pStyle w:val="a5"/>
        <w:numPr>
          <w:ilvl w:val="0"/>
          <w:numId w:val="27"/>
        </w:numPr>
        <w:shd w:val="clear" w:color="auto" w:fill="FFFFFF"/>
        <w:jc w:val="both"/>
      </w:pPr>
      <w:r>
        <w:t xml:space="preserve">На официальном сайте Окружной Администрации ГО «Жатай» </w:t>
      </w:r>
      <w:hyperlink r:id="rId19" w:history="1">
        <w:r w:rsidRPr="00C72D8E">
          <w:rPr>
            <w:rStyle w:val="a7"/>
          </w:rPr>
          <w:t>http://jhatay.ru/</w:t>
        </w:r>
      </w:hyperlink>
      <w:r>
        <w:t xml:space="preserve"> в разделе «Обращения граждан»;</w:t>
      </w:r>
    </w:p>
    <w:p w:rsidR="00012A02" w:rsidRPr="00A70F79" w:rsidRDefault="00012A02" w:rsidP="00012A02">
      <w:pPr>
        <w:pStyle w:val="a5"/>
        <w:numPr>
          <w:ilvl w:val="0"/>
          <w:numId w:val="27"/>
        </w:numPr>
        <w:shd w:val="clear" w:color="auto" w:fill="FFFFFF"/>
        <w:jc w:val="both"/>
      </w:pPr>
      <w:r>
        <w:t xml:space="preserve">На электронную почту </w:t>
      </w:r>
      <w:proofErr w:type="spellStart"/>
      <w:r w:rsidR="005542EC">
        <w:rPr>
          <w:rFonts w:ascii="Bookman Old Style" w:hAnsi="Bookman Old Style"/>
          <w:lang w:val="en-US"/>
        </w:rPr>
        <w:t>go</w:t>
      </w:r>
      <w:hyperlink r:id="rId20" w:history="1">
        <w:r w:rsidRPr="005406A0">
          <w:rPr>
            <w:rStyle w:val="a7"/>
            <w:rFonts w:ascii="Bookman Old Style" w:hAnsi="Bookman Old Style"/>
            <w:lang w:val="en-US"/>
          </w:rPr>
          <w:t>jatay</w:t>
        </w:r>
        <w:proofErr w:type="spellEnd"/>
        <w:r w:rsidRPr="005406A0">
          <w:rPr>
            <w:rStyle w:val="a7"/>
            <w:rFonts w:ascii="Bookman Old Style" w:hAnsi="Bookman Old Style"/>
          </w:rPr>
          <w:t>@</w:t>
        </w:r>
        <w:r w:rsidRPr="005406A0">
          <w:rPr>
            <w:rStyle w:val="a7"/>
            <w:rFonts w:ascii="Bookman Old Style" w:hAnsi="Bookman Old Style"/>
            <w:lang w:val="en-US"/>
          </w:rPr>
          <w:t>mail</w:t>
        </w:r>
        <w:r w:rsidRPr="005406A0">
          <w:rPr>
            <w:rStyle w:val="a7"/>
            <w:rFonts w:ascii="Bookman Old Style" w:hAnsi="Bookman Old Style"/>
          </w:rPr>
          <w:t>.</w:t>
        </w:r>
        <w:proofErr w:type="spellStart"/>
        <w:r w:rsidRPr="005406A0">
          <w:rPr>
            <w:rStyle w:val="a7"/>
            <w:rFonts w:ascii="Bookman Old Style" w:hAnsi="Bookman Old Style"/>
            <w:lang w:val="en-US"/>
          </w:rPr>
          <w:t>ru</w:t>
        </w:r>
        <w:proofErr w:type="spellEnd"/>
      </w:hyperlink>
      <w:r>
        <w:rPr>
          <w:rFonts w:ascii="Bookman Old Style" w:hAnsi="Bookman Old Style"/>
        </w:rPr>
        <w:t xml:space="preserve"> .</w:t>
      </w:r>
    </w:p>
    <w:p w:rsidR="005168C4" w:rsidRPr="005168C4" w:rsidRDefault="00012A02" w:rsidP="005168C4">
      <w:pPr>
        <w:pStyle w:val="a5"/>
        <w:widowControl w:val="0"/>
        <w:numPr>
          <w:ilvl w:val="1"/>
          <w:numId w:val="25"/>
        </w:numPr>
        <w:shd w:val="clear" w:color="auto" w:fill="FFFFFF"/>
        <w:tabs>
          <w:tab w:val="left" w:pos="0"/>
        </w:tabs>
        <w:autoSpaceDE w:val="0"/>
        <w:autoSpaceDN w:val="0"/>
        <w:adjustRightInd w:val="0"/>
        <w:jc w:val="both"/>
      </w:pPr>
      <w:r w:rsidRPr="005168C4">
        <w:rPr>
          <w:b/>
        </w:rPr>
        <w:t xml:space="preserve"> </w:t>
      </w:r>
      <w:r w:rsidR="005168C4" w:rsidRPr="005168C4">
        <w:rPr>
          <w:bCs/>
        </w:rPr>
        <w:t xml:space="preserve">Перечень документов, необходимых к предоставлению </w:t>
      </w:r>
      <w:r w:rsidR="005168C4">
        <w:rPr>
          <w:bCs/>
        </w:rPr>
        <w:t>в Окружную Администрацию ГО «Жатай» для получения разрешения на организацию мелкорозничной торговли и размещение нестационарного торгового объекта:</w:t>
      </w:r>
    </w:p>
    <w:p w:rsidR="005168C4" w:rsidRDefault="00CD231A" w:rsidP="005168C4">
      <w:pPr>
        <w:pStyle w:val="a5"/>
        <w:widowControl w:val="0"/>
        <w:numPr>
          <w:ilvl w:val="0"/>
          <w:numId w:val="29"/>
        </w:numPr>
        <w:shd w:val="clear" w:color="auto" w:fill="FFFFFF"/>
        <w:tabs>
          <w:tab w:val="left" w:pos="0"/>
        </w:tabs>
        <w:autoSpaceDE w:val="0"/>
        <w:autoSpaceDN w:val="0"/>
        <w:adjustRightInd w:val="0"/>
        <w:jc w:val="both"/>
      </w:pPr>
      <w:r>
        <w:rPr>
          <w:bCs/>
        </w:rPr>
        <w:t>з</w:t>
      </w:r>
      <w:r w:rsidR="005168C4" w:rsidRPr="005168C4">
        <w:rPr>
          <w:bCs/>
        </w:rPr>
        <w:t>аявление на размещение нестационарного объекта торговли и организацию мелкорозничной торговли</w:t>
      </w:r>
      <w:r w:rsidR="005168C4" w:rsidRPr="005168C4">
        <w:t>;</w:t>
      </w:r>
    </w:p>
    <w:p w:rsidR="005168C4" w:rsidRPr="005168C4" w:rsidRDefault="00CD231A" w:rsidP="005168C4">
      <w:pPr>
        <w:pStyle w:val="a5"/>
        <w:widowControl w:val="0"/>
        <w:numPr>
          <w:ilvl w:val="0"/>
          <w:numId w:val="29"/>
        </w:numPr>
        <w:shd w:val="clear" w:color="auto" w:fill="FFFFFF"/>
        <w:tabs>
          <w:tab w:val="left" w:pos="0"/>
        </w:tabs>
        <w:autoSpaceDE w:val="0"/>
        <w:autoSpaceDN w:val="0"/>
        <w:adjustRightInd w:val="0"/>
        <w:jc w:val="both"/>
      </w:pPr>
      <w:r>
        <w:t>к</w:t>
      </w:r>
      <w:r w:rsidR="005168C4">
        <w:t>опия паспорта;</w:t>
      </w:r>
    </w:p>
    <w:p w:rsidR="005168C4" w:rsidRDefault="005168C4" w:rsidP="005168C4">
      <w:pPr>
        <w:pStyle w:val="ConsPlusNormal"/>
        <w:widowControl/>
        <w:numPr>
          <w:ilvl w:val="0"/>
          <w:numId w:val="29"/>
        </w:numPr>
        <w:spacing w:line="276" w:lineRule="auto"/>
        <w:jc w:val="both"/>
        <w:rPr>
          <w:rFonts w:ascii="Times New Roman" w:hAnsi="Times New Roman" w:cs="Times New Roman"/>
          <w:sz w:val="24"/>
          <w:szCs w:val="24"/>
        </w:rPr>
      </w:pPr>
      <w:r>
        <w:rPr>
          <w:rFonts w:ascii="Times New Roman" w:hAnsi="Times New Roman" w:cs="Times New Roman"/>
          <w:sz w:val="24"/>
          <w:szCs w:val="24"/>
        </w:rPr>
        <w:t>к</w:t>
      </w:r>
      <w:r w:rsidRPr="009F6C07">
        <w:rPr>
          <w:rFonts w:ascii="Times New Roman" w:hAnsi="Times New Roman" w:cs="Times New Roman"/>
          <w:sz w:val="24"/>
          <w:szCs w:val="24"/>
        </w:rPr>
        <w:t>опия свидетельства о государственной регистрации</w:t>
      </w:r>
      <w:r>
        <w:rPr>
          <w:rFonts w:ascii="Times New Roman" w:hAnsi="Times New Roman" w:cs="Times New Roman"/>
          <w:sz w:val="24"/>
          <w:szCs w:val="24"/>
        </w:rPr>
        <w:t>;</w:t>
      </w:r>
      <w:r w:rsidRPr="009F6C07">
        <w:rPr>
          <w:rFonts w:ascii="Times New Roman" w:hAnsi="Times New Roman" w:cs="Times New Roman"/>
          <w:sz w:val="24"/>
          <w:szCs w:val="24"/>
        </w:rPr>
        <w:t xml:space="preserve"> </w:t>
      </w:r>
    </w:p>
    <w:p w:rsidR="005168C4" w:rsidRDefault="005168C4" w:rsidP="005168C4">
      <w:pPr>
        <w:pStyle w:val="ConsPlusNormal"/>
        <w:widowControl/>
        <w:numPr>
          <w:ilvl w:val="0"/>
          <w:numId w:val="29"/>
        </w:numPr>
        <w:spacing w:line="276" w:lineRule="auto"/>
        <w:jc w:val="both"/>
        <w:rPr>
          <w:rFonts w:ascii="Times New Roman" w:hAnsi="Times New Roman" w:cs="Times New Roman"/>
          <w:sz w:val="24"/>
          <w:szCs w:val="24"/>
        </w:rPr>
      </w:pPr>
      <w:r>
        <w:rPr>
          <w:rFonts w:ascii="Times New Roman" w:hAnsi="Times New Roman" w:cs="Times New Roman"/>
          <w:sz w:val="24"/>
          <w:szCs w:val="24"/>
        </w:rPr>
        <w:t>к</w:t>
      </w:r>
      <w:r w:rsidRPr="009F6C07">
        <w:rPr>
          <w:rFonts w:ascii="Times New Roman" w:hAnsi="Times New Roman" w:cs="Times New Roman"/>
          <w:sz w:val="24"/>
          <w:szCs w:val="24"/>
        </w:rPr>
        <w:t>опия свидетельства о постановке на учет в налоговом органе</w:t>
      </w:r>
      <w:r>
        <w:rPr>
          <w:rFonts w:ascii="Times New Roman" w:hAnsi="Times New Roman" w:cs="Times New Roman"/>
          <w:sz w:val="24"/>
          <w:szCs w:val="24"/>
        </w:rPr>
        <w:t>;</w:t>
      </w:r>
      <w:r w:rsidRPr="009F6C07">
        <w:rPr>
          <w:rFonts w:ascii="Times New Roman" w:hAnsi="Times New Roman" w:cs="Times New Roman"/>
          <w:sz w:val="24"/>
          <w:szCs w:val="24"/>
        </w:rPr>
        <w:t xml:space="preserve"> </w:t>
      </w:r>
    </w:p>
    <w:p w:rsidR="005168C4" w:rsidRDefault="005168C4" w:rsidP="005168C4">
      <w:pPr>
        <w:pStyle w:val="ConsPlusNormal"/>
        <w:widowControl/>
        <w:numPr>
          <w:ilvl w:val="0"/>
          <w:numId w:val="29"/>
        </w:numPr>
        <w:spacing w:line="276" w:lineRule="auto"/>
        <w:jc w:val="both"/>
        <w:rPr>
          <w:rFonts w:ascii="Times New Roman" w:hAnsi="Times New Roman" w:cs="Times New Roman"/>
          <w:sz w:val="24"/>
          <w:szCs w:val="24"/>
        </w:rPr>
      </w:pPr>
      <w:r>
        <w:rPr>
          <w:rFonts w:ascii="Times New Roman" w:hAnsi="Times New Roman" w:cs="Times New Roman"/>
          <w:sz w:val="24"/>
          <w:szCs w:val="24"/>
        </w:rPr>
        <w:t>к</w:t>
      </w:r>
      <w:r w:rsidRPr="009F6C07">
        <w:rPr>
          <w:rFonts w:ascii="Times New Roman" w:hAnsi="Times New Roman" w:cs="Times New Roman"/>
          <w:sz w:val="24"/>
          <w:szCs w:val="24"/>
        </w:rPr>
        <w:t>опии учредительных документов юридического лица (устав, учредительный договор)</w:t>
      </w:r>
      <w:r>
        <w:rPr>
          <w:rFonts w:ascii="Times New Roman" w:hAnsi="Times New Roman" w:cs="Times New Roman"/>
          <w:sz w:val="24"/>
          <w:szCs w:val="24"/>
        </w:rPr>
        <w:t>;</w:t>
      </w:r>
    </w:p>
    <w:p w:rsidR="005976E1" w:rsidRDefault="005168C4" w:rsidP="005168C4">
      <w:pPr>
        <w:pStyle w:val="ConsPlusNormal"/>
        <w:widowControl/>
        <w:numPr>
          <w:ilvl w:val="0"/>
          <w:numId w:val="29"/>
        </w:numPr>
        <w:spacing w:line="276" w:lineRule="auto"/>
        <w:jc w:val="both"/>
        <w:rPr>
          <w:rFonts w:ascii="Times New Roman" w:hAnsi="Times New Roman" w:cs="Times New Roman"/>
          <w:sz w:val="24"/>
          <w:szCs w:val="24"/>
        </w:rPr>
      </w:pPr>
      <w:r>
        <w:rPr>
          <w:rFonts w:ascii="Times New Roman" w:hAnsi="Times New Roman" w:cs="Times New Roman"/>
          <w:sz w:val="24"/>
          <w:szCs w:val="24"/>
        </w:rPr>
        <w:t>ассортиментный перечень товаров, предполагаемых к продаже;</w:t>
      </w:r>
    </w:p>
    <w:p w:rsidR="001416CC" w:rsidRDefault="005976E1" w:rsidP="001416CC">
      <w:pPr>
        <w:pStyle w:val="ConsPlusNormal"/>
        <w:widowControl/>
        <w:numPr>
          <w:ilvl w:val="0"/>
          <w:numId w:val="29"/>
        </w:numPr>
        <w:spacing w:line="276" w:lineRule="auto"/>
        <w:jc w:val="both"/>
        <w:rPr>
          <w:rFonts w:ascii="Times New Roman" w:hAnsi="Times New Roman" w:cs="Times New Roman"/>
          <w:sz w:val="24"/>
          <w:szCs w:val="24"/>
        </w:rPr>
      </w:pPr>
      <w:r>
        <w:rPr>
          <w:rFonts w:ascii="Times New Roman" w:hAnsi="Times New Roman" w:cs="Times New Roman"/>
          <w:sz w:val="24"/>
          <w:szCs w:val="24"/>
        </w:rPr>
        <w:t>гражданам, указанным в пункте 1.5. части 1 настоящего порядка копию</w:t>
      </w:r>
      <w:r w:rsidRPr="005976E1">
        <w:rPr>
          <w:rFonts w:ascii="Times New Roman" w:hAnsi="Times New Roman" w:cs="Times New Roman"/>
          <w:sz w:val="24"/>
          <w:szCs w:val="24"/>
        </w:rPr>
        <w:t xml:space="preserve"> </w:t>
      </w:r>
      <w:r w:rsidRPr="00613089">
        <w:rPr>
          <w:rFonts w:ascii="Times New Roman" w:hAnsi="Times New Roman" w:cs="Times New Roman"/>
          <w:sz w:val="24"/>
          <w:szCs w:val="24"/>
        </w:rPr>
        <w:t xml:space="preserve">книжки садовода, </w:t>
      </w:r>
      <w:r>
        <w:rPr>
          <w:rFonts w:ascii="Times New Roman" w:hAnsi="Times New Roman" w:cs="Times New Roman"/>
          <w:sz w:val="24"/>
          <w:szCs w:val="24"/>
        </w:rPr>
        <w:t xml:space="preserve">документов, подтверждающих наличие садово-огородного участка или </w:t>
      </w:r>
      <w:r w:rsidRPr="00613089">
        <w:rPr>
          <w:rFonts w:ascii="Times New Roman" w:hAnsi="Times New Roman" w:cs="Times New Roman"/>
          <w:sz w:val="24"/>
          <w:szCs w:val="24"/>
        </w:rPr>
        <w:t>справк</w:t>
      </w:r>
      <w:r>
        <w:rPr>
          <w:rFonts w:ascii="Times New Roman" w:hAnsi="Times New Roman" w:cs="Times New Roman"/>
          <w:sz w:val="24"/>
          <w:szCs w:val="24"/>
        </w:rPr>
        <w:t>у</w:t>
      </w:r>
      <w:r w:rsidRPr="00613089">
        <w:rPr>
          <w:rFonts w:ascii="Times New Roman" w:hAnsi="Times New Roman" w:cs="Times New Roman"/>
          <w:sz w:val="24"/>
          <w:szCs w:val="24"/>
        </w:rPr>
        <w:t xml:space="preserve"> Окружной Администрации ГО «Жатай» о наличии земельного участка</w:t>
      </w:r>
      <w:r>
        <w:rPr>
          <w:rFonts w:ascii="Times New Roman" w:hAnsi="Times New Roman" w:cs="Times New Roman"/>
          <w:sz w:val="24"/>
          <w:szCs w:val="24"/>
        </w:rPr>
        <w:t>;</w:t>
      </w:r>
    </w:p>
    <w:p w:rsidR="001416CC" w:rsidRDefault="005976E1" w:rsidP="001416CC">
      <w:pPr>
        <w:pStyle w:val="ConsPlusNormal"/>
        <w:widowControl/>
        <w:numPr>
          <w:ilvl w:val="0"/>
          <w:numId w:val="29"/>
        </w:numPr>
        <w:spacing w:line="276" w:lineRule="auto"/>
        <w:jc w:val="both"/>
        <w:rPr>
          <w:rFonts w:ascii="Times New Roman" w:hAnsi="Times New Roman" w:cs="Times New Roman"/>
          <w:sz w:val="24"/>
          <w:szCs w:val="24"/>
        </w:rPr>
      </w:pPr>
      <w:r w:rsidRPr="001416CC">
        <w:rPr>
          <w:rFonts w:ascii="Times New Roman" w:hAnsi="Times New Roman" w:cs="Times New Roman"/>
          <w:sz w:val="24"/>
          <w:szCs w:val="24"/>
        </w:rPr>
        <w:t>копию санитарной книжки для лиц, претендующих на организацию мелкорозничн</w:t>
      </w:r>
      <w:r w:rsidR="001416CC" w:rsidRPr="001416CC">
        <w:rPr>
          <w:rFonts w:ascii="Times New Roman" w:hAnsi="Times New Roman" w:cs="Times New Roman"/>
          <w:sz w:val="24"/>
          <w:szCs w:val="24"/>
        </w:rPr>
        <w:t>о</w:t>
      </w:r>
      <w:r w:rsidRPr="001416CC">
        <w:rPr>
          <w:rFonts w:ascii="Times New Roman" w:hAnsi="Times New Roman" w:cs="Times New Roman"/>
          <w:sz w:val="24"/>
          <w:szCs w:val="24"/>
        </w:rPr>
        <w:t xml:space="preserve">й торговли </w:t>
      </w:r>
      <w:r w:rsidR="001416CC" w:rsidRPr="001416CC">
        <w:rPr>
          <w:rFonts w:ascii="Times New Roman" w:hAnsi="Times New Roman" w:cs="Times New Roman"/>
          <w:sz w:val="24"/>
          <w:szCs w:val="24"/>
        </w:rPr>
        <w:t>и предо</w:t>
      </w:r>
      <w:r w:rsidRPr="001416CC">
        <w:rPr>
          <w:rFonts w:ascii="Times New Roman" w:hAnsi="Times New Roman" w:cs="Times New Roman"/>
          <w:sz w:val="24"/>
          <w:szCs w:val="24"/>
        </w:rPr>
        <w:t xml:space="preserve">ставление услуг посредством </w:t>
      </w:r>
      <w:r w:rsidR="001416CC">
        <w:rPr>
          <w:rFonts w:ascii="Times New Roman" w:hAnsi="Times New Roman" w:cs="Times New Roman"/>
          <w:sz w:val="24"/>
          <w:szCs w:val="24"/>
        </w:rPr>
        <w:t xml:space="preserve">открытых </w:t>
      </w:r>
      <w:r w:rsidR="001416CC" w:rsidRPr="001416CC">
        <w:rPr>
          <w:rFonts w:ascii="Times New Roman" w:hAnsi="Times New Roman" w:cs="Times New Roman"/>
          <w:sz w:val="24"/>
          <w:szCs w:val="24"/>
        </w:rPr>
        <w:t xml:space="preserve">сезонных площадок для реализации </w:t>
      </w:r>
      <w:r w:rsidR="001416CC">
        <w:rPr>
          <w:rFonts w:ascii="Times New Roman" w:hAnsi="Times New Roman" w:cs="Times New Roman"/>
          <w:sz w:val="24"/>
          <w:szCs w:val="24"/>
        </w:rPr>
        <w:t xml:space="preserve">овощей, рассады, </w:t>
      </w:r>
      <w:r w:rsidR="001416CC" w:rsidRPr="001416CC">
        <w:rPr>
          <w:rFonts w:ascii="Times New Roman" w:hAnsi="Times New Roman" w:cs="Times New Roman"/>
          <w:sz w:val="24"/>
          <w:szCs w:val="24"/>
        </w:rPr>
        <w:t>бахчевых культур, мобильной торговли (автолавки, автоприцепы, изотермические емкости и автоцистерны), торговых тележек, лотков, корзин.</w:t>
      </w:r>
    </w:p>
    <w:p w:rsidR="00097085" w:rsidRPr="001416CC" w:rsidRDefault="00097085" w:rsidP="00097085">
      <w:pPr>
        <w:pStyle w:val="ConsPlusNormal"/>
        <w:widowControl/>
        <w:spacing w:line="276" w:lineRule="auto"/>
        <w:ind w:left="720"/>
        <w:jc w:val="both"/>
        <w:rPr>
          <w:rFonts w:ascii="Times New Roman" w:hAnsi="Times New Roman" w:cs="Times New Roman"/>
          <w:sz w:val="24"/>
          <w:szCs w:val="24"/>
        </w:rPr>
      </w:pPr>
    </w:p>
    <w:p w:rsidR="00097085" w:rsidRPr="00097085" w:rsidRDefault="00097085" w:rsidP="00097085">
      <w:pPr>
        <w:pStyle w:val="a5"/>
        <w:widowControl w:val="0"/>
        <w:numPr>
          <w:ilvl w:val="0"/>
          <w:numId w:val="25"/>
        </w:numPr>
        <w:autoSpaceDE w:val="0"/>
        <w:autoSpaceDN w:val="0"/>
        <w:adjustRightInd w:val="0"/>
        <w:jc w:val="center"/>
        <w:rPr>
          <w:b/>
        </w:rPr>
      </w:pPr>
      <w:r w:rsidRPr="00097085">
        <w:rPr>
          <w:b/>
        </w:rPr>
        <w:t xml:space="preserve">Порядок и сроки принятия заявлений, рассмотрения документов, </w:t>
      </w:r>
    </w:p>
    <w:p w:rsidR="00097085" w:rsidRDefault="00097085" w:rsidP="00097085">
      <w:pPr>
        <w:pStyle w:val="a5"/>
        <w:ind w:left="360"/>
        <w:jc w:val="center"/>
        <w:rPr>
          <w:b/>
        </w:rPr>
      </w:pPr>
      <w:r>
        <w:rPr>
          <w:b/>
        </w:rPr>
        <w:t>принятия решения Окружной Администрацией ГО «Жатай».</w:t>
      </w:r>
    </w:p>
    <w:p w:rsidR="00097085" w:rsidRDefault="00097085" w:rsidP="00097085">
      <w:pPr>
        <w:pStyle w:val="a5"/>
        <w:ind w:left="360"/>
        <w:jc w:val="center"/>
        <w:rPr>
          <w:b/>
        </w:rPr>
      </w:pPr>
    </w:p>
    <w:p w:rsidR="00FB3D18" w:rsidRPr="00FB3D18" w:rsidRDefault="00097085" w:rsidP="00FB3D18">
      <w:pPr>
        <w:pStyle w:val="a5"/>
        <w:numPr>
          <w:ilvl w:val="1"/>
          <w:numId w:val="25"/>
        </w:numPr>
        <w:ind w:left="0" w:firstLine="0"/>
        <w:jc w:val="both"/>
        <w:rPr>
          <w:b/>
        </w:rPr>
      </w:pPr>
      <w:r>
        <w:t>Р</w:t>
      </w:r>
      <w:r w:rsidRPr="00910AFC">
        <w:t>егистраци</w:t>
      </w:r>
      <w:r>
        <w:t>я</w:t>
      </w:r>
      <w:r w:rsidRPr="00910AFC">
        <w:t xml:space="preserve"> заявлений на </w:t>
      </w:r>
      <w:r w:rsidRPr="00A70F79">
        <w:t>размещение нестационарного объекта торговли и организацию мелкорозничной торговли</w:t>
      </w:r>
      <w:r w:rsidRPr="00910AFC">
        <w:t xml:space="preserve"> </w:t>
      </w:r>
      <w:r>
        <w:t xml:space="preserve">производится </w:t>
      </w:r>
      <w:r w:rsidRPr="00910AFC">
        <w:t xml:space="preserve">в день их поступления в </w:t>
      </w:r>
      <w:r>
        <w:t>установленном правилами делопроизводства порядке у секретаря Окружной Администрации ГО «Жатай».</w:t>
      </w:r>
    </w:p>
    <w:p w:rsidR="008A54A8" w:rsidRPr="008A54A8" w:rsidRDefault="00FB3D18" w:rsidP="00FB3D18">
      <w:pPr>
        <w:pStyle w:val="a5"/>
        <w:numPr>
          <w:ilvl w:val="1"/>
          <w:numId w:val="25"/>
        </w:numPr>
        <w:ind w:left="0" w:firstLine="0"/>
        <w:jc w:val="both"/>
        <w:rPr>
          <w:b/>
        </w:rPr>
      </w:pPr>
      <w:proofErr w:type="gramStart"/>
      <w:r>
        <w:t xml:space="preserve">Разрешение </w:t>
      </w:r>
      <w:r w:rsidR="008A54A8">
        <w:t xml:space="preserve">индивидуальным предпринимателям, юридическим лицам, самозанятым гражданам </w:t>
      </w:r>
      <w:r>
        <w:t xml:space="preserve">на </w:t>
      </w:r>
      <w:r w:rsidRPr="00FB3D18">
        <w:t>организацию мелкорозничной торговли и предоставление услуг посредством открытых сезонных площадок, мобильной торговли</w:t>
      </w:r>
      <w:r w:rsidR="008A54A8">
        <w:t xml:space="preserve">, </w:t>
      </w:r>
      <w:r w:rsidRPr="00FB3D18">
        <w:t>торговых тележек, лотков, корзин</w:t>
      </w:r>
      <w:r w:rsidR="008A54A8">
        <w:t>,</w:t>
      </w:r>
      <w:r>
        <w:t xml:space="preserve"> а также ж</w:t>
      </w:r>
      <w:r w:rsidRPr="00613089">
        <w:t xml:space="preserve">ителям </w:t>
      </w:r>
      <w:r>
        <w:t>ГО</w:t>
      </w:r>
      <w:r w:rsidRPr="00613089">
        <w:t xml:space="preserve"> </w:t>
      </w:r>
      <w:r>
        <w:t>«</w:t>
      </w:r>
      <w:r w:rsidRPr="00613089">
        <w:t>Жатай</w:t>
      </w:r>
      <w:r>
        <w:t>»</w:t>
      </w:r>
      <w:r w:rsidRPr="00613089">
        <w:t xml:space="preserve"> </w:t>
      </w:r>
      <w:r>
        <w:t xml:space="preserve">на организацию мелкорозничной </w:t>
      </w:r>
      <w:r w:rsidRPr="00613089">
        <w:t>торговл</w:t>
      </w:r>
      <w:r>
        <w:t>и</w:t>
      </w:r>
      <w:r w:rsidRPr="00613089">
        <w:t xml:space="preserve"> рассадой, семенами, плодовоовощной продукцией и цветами, выращенными на личном приусадебном или садовом участках</w:t>
      </w:r>
      <w:r>
        <w:t xml:space="preserve"> оформляется в течение </w:t>
      </w:r>
      <w:r w:rsidR="000A535F">
        <w:t>10-ти</w:t>
      </w:r>
      <w:r>
        <w:t xml:space="preserve"> рабочих дней с момента подачи заявления и предоставления всех необходимых</w:t>
      </w:r>
      <w:proofErr w:type="gramEnd"/>
      <w:r>
        <w:t xml:space="preserve"> документов.</w:t>
      </w:r>
    </w:p>
    <w:p w:rsidR="00FB3D18" w:rsidRPr="00FB3D18" w:rsidRDefault="00977755" w:rsidP="00FB3D18">
      <w:pPr>
        <w:pStyle w:val="a5"/>
        <w:numPr>
          <w:ilvl w:val="1"/>
          <w:numId w:val="25"/>
        </w:numPr>
        <w:ind w:left="0" w:firstLine="0"/>
        <w:jc w:val="both"/>
        <w:rPr>
          <w:b/>
        </w:rPr>
      </w:pPr>
      <w:r>
        <w:t xml:space="preserve">Решение по заявлению </w:t>
      </w:r>
      <w:r w:rsidR="008A54A8">
        <w:t xml:space="preserve"> </w:t>
      </w:r>
      <w:r w:rsidRPr="00910AFC">
        <w:t xml:space="preserve">на </w:t>
      </w:r>
      <w:r w:rsidRPr="00A70F79">
        <w:t>размещение нестационарного объекта торговли</w:t>
      </w:r>
      <w:r>
        <w:t xml:space="preserve">, павильона, киоска, ларька, принимается Окружной Администрацией ГО «Жатай» в </w:t>
      </w:r>
      <w:r>
        <w:lastRenderedPageBreak/>
        <w:t xml:space="preserve">соответствии с «Порядком условий размещения объектов, виды которых установлены Правительством Российской Федерации,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публичных сервитутов», утверждённым Решением № 8-2 от 28.05.2020г. Окружного Совета депутатов ГО «Жатай». </w:t>
      </w:r>
    </w:p>
    <w:p w:rsidR="00FB3D18" w:rsidRPr="00FB3D18" w:rsidRDefault="00FB3D18" w:rsidP="00FB3D18">
      <w:pPr>
        <w:pStyle w:val="a5"/>
        <w:numPr>
          <w:ilvl w:val="1"/>
          <w:numId w:val="25"/>
        </w:numPr>
        <w:ind w:left="0" w:firstLine="0"/>
        <w:jc w:val="both"/>
        <w:rPr>
          <w:b/>
        </w:rPr>
      </w:pPr>
      <w:r>
        <w:t>Разрешение выдается отдельно на каждый вид деятельности.</w:t>
      </w:r>
    </w:p>
    <w:p w:rsidR="00FB3D18" w:rsidRPr="00FB3D18" w:rsidRDefault="00FB3D18" w:rsidP="00FB3D18">
      <w:pPr>
        <w:pStyle w:val="a5"/>
        <w:numPr>
          <w:ilvl w:val="1"/>
          <w:numId w:val="25"/>
        </w:numPr>
        <w:ind w:left="0" w:firstLine="0"/>
        <w:jc w:val="both"/>
        <w:rPr>
          <w:b/>
        </w:rPr>
      </w:pPr>
      <w:r>
        <w:t>Передача разрешения другому юридическому или физическому лицу запрещается.</w:t>
      </w:r>
    </w:p>
    <w:p w:rsidR="00FB3D18" w:rsidRDefault="00FB3D18" w:rsidP="00FB3D18">
      <w:pPr>
        <w:pStyle w:val="a5"/>
        <w:numPr>
          <w:ilvl w:val="1"/>
          <w:numId w:val="25"/>
        </w:numPr>
        <w:ind w:left="0" w:firstLine="0"/>
        <w:jc w:val="both"/>
      </w:pPr>
      <w:r w:rsidRPr="00FB3D18">
        <w:t xml:space="preserve">Разрешение </w:t>
      </w:r>
      <w:r w:rsidR="00FA70F0">
        <w:t>выдаётся бесплатно.</w:t>
      </w:r>
    </w:p>
    <w:p w:rsidR="00FA70F0" w:rsidRDefault="00FA70F0" w:rsidP="00FA70F0">
      <w:pPr>
        <w:jc w:val="both"/>
      </w:pPr>
    </w:p>
    <w:p w:rsidR="00672DF6" w:rsidRDefault="00672DF6" w:rsidP="00FA70F0">
      <w:pPr>
        <w:numPr>
          <w:ilvl w:val="0"/>
          <w:numId w:val="25"/>
        </w:numPr>
        <w:jc w:val="center"/>
        <w:rPr>
          <w:b/>
        </w:rPr>
      </w:pPr>
      <w:r>
        <w:rPr>
          <w:b/>
        </w:rPr>
        <w:t>Причины, позволяющие Окружной Администрации ГО «Жатай приостановить или аннулировать выданное разрешение.</w:t>
      </w:r>
    </w:p>
    <w:p w:rsidR="00957549" w:rsidRDefault="00957549" w:rsidP="00F86E01">
      <w:pPr>
        <w:ind w:left="360"/>
        <w:rPr>
          <w:b/>
        </w:rPr>
      </w:pPr>
    </w:p>
    <w:p w:rsidR="00FA70F0" w:rsidRPr="00672DF6" w:rsidRDefault="00FA70F0" w:rsidP="00672DF6">
      <w:pPr>
        <w:ind w:firstLine="708"/>
        <w:jc w:val="both"/>
      </w:pPr>
      <w:r w:rsidRPr="00672DF6">
        <w:t xml:space="preserve">Окружная </w:t>
      </w:r>
      <w:r w:rsidR="000711A0" w:rsidRPr="00672DF6">
        <w:t>А</w:t>
      </w:r>
      <w:r w:rsidRPr="00672DF6">
        <w:t>дминистрация ГО «Жатай» приостанавливает   действие разрешения или аннулирует его в случаях:</w:t>
      </w:r>
    </w:p>
    <w:p w:rsidR="00FA70F0" w:rsidRDefault="00CD231A" w:rsidP="00FA70F0">
      <w:pPr>
        <w:numPr>
          <w:ilvl w:val="1"/>
          <w:numId w:val="25"/>
        </w:numPr>
        <w:jc w:val="both"/>
      </w:pPr>
      <w:r>
        <w:t xml:space="preserve"> О</w:t>
      </w:r>
      <w:r w:rsidR="00FA70F0">
        <w:t>бнаружения недостоверных данных в документах, представленных для получения разрешения;</w:t>
      </w:r>
    </w:p>
    <w:p w:rsidR="00FA70F0" w:rsidRDefault="00CD231A" w:rsidP="00FA70F0">
      <w:pPr>
        <w:numPr>
          <w:ilvl w:val="1"/>
          <w:numId w:val="25"/>
        </w:numPr>
        <w:jc w:val="both"/>
      </w:pPr>
      <w:r>
        <w:t xml:space="preserve"> Н</w:t>
      </w:r>
      <w:r w:rsidR="00FA70F0">
        <w:t>арушение субъектом условий действия разрешения;</w:t>
      </w:r>
    </w:p>
    <w:p w:rsidR="00FA70F0" w:rsidRDefault="005D15D9" w:rsidP="00FA70F0">
      <w:pPr>
        <w:numPr>
          <w:ilvl w:val="1"/>
          <w:numId w:val="25"/>
        </w:numPr>
        <w:jc w:val="both"/>
      </w:pPr>
      <w:r>
        <w:t xml:space="preserve"> Н</w:t>
      </w:r>
      <w:r w:rsidR="00FA70F0">
        <w:t>евыполнение субъектом предписаний или распоряжений государственных органов или приостановление ими деятельности юридического лица, а также граждан, занимающихся предпринимательской деятельностью без образования юридического лица, в соответствии с законами Российской Федерации и Республики Саха (Якутия);</w:t>
      </w:r>
    </w:p>
    <w:p w:rsidR="00FA70F0" w:rsidRDefault="005D15D9" w:rsidP="00FA70F0">
      <w:pPr>
        <w:numPr>
          <w:ilvl w:val="1"/>
          <w:numId w:val="25"/>
        </w:numPr>
        <w:jc w:val="both"/>
      </w:pPr>
      <w:r>
        <w:t xml:space="preserve"> Л</w:t>
      </w:r>
      <w:r w:rsidR="00FA70F0">
        <w:t>иквидации юридического лица или прекращения действия свидетельства о государственной регистрации физического лица в качестве предпринимателя.</w:t>
      </w:r>
    </w:p>
    <w:p w:rsidR="00FA70F0" w:rsidRDefault="00FA70F0" w:rsidP="00FA70F0">
      <w:pPr>
        <w:ind w:left="360"/>
        <w:jc w:val="both"/>
      </w:pPr>
    </w:p>
    <w:p w:rsidR="00FA70F0" w:rsidRPr="00FB3D18" w:rsidRDefault="00FA70F0" w:rsidP="00FA70F0">
      <w:pPr>
        <w:pStyle w:val="a5"/>
        <w:ind w:left="360"/>
      </w:pPr>
    </w:p>
    <w:sectPr w:rsidR="00FA70F0" w:rsidRPr="00FB3D18" w:rsidSect="003A2C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F2606"/>
    <w:multiLevelType w:val="hybridMultilevel"/>
    <w:tmpl w:val="CCA6936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FB258C9"/>
    <w:multiLevelType w:val="multilevel"/>
    <w:tmpl w:val="0600923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44F5C6C"/>
    <w:multiLevelType w:val="hybridMultilevel"/>
    <w:tmpl w:val="ED046E66"/>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5EA5E86"/>
    <w:multiLevelType w:val="hybridMultilevel"/>
    <w:tmpl w:val="26A00B0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89F4086"/>
    <w:multiLevelType w:val="multilevel"/>
    <w:tmpl w:val="DFD45A0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FD73EDB"/>
    <w:multiLevelType w:val="multilevel"/>
    <w:tmpl w:val="56C675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206B4F48"/>
    <w:multiLevelType w:val="multilevel"/>
    <w:tmpl w:val="6D7CBD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D8A35F4"/>
    <w:multiLevelType w:val="hybridMultilevel"/>
    <w:tmpl w:val="0A4C621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1E7CBC"/>
    <w:multiLevelType w:val="multilevel"/>
    <w:tmpl w:val="6D7CBDD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A7733C7"/>
    <w:multiLevelType w:val="hybridMultilevel"/>
    <w:tmpl w:val="0FF4617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E8708A1"/>
    <w:multiLevelType w:val="hybridMultilevel"/>
    <w:tmpl w:val="5AAE32E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3F6E3169"/>
    <w:multiLevelType w:val="hybridMultilevel"/>
    <w:tmpl w:val="CE8A30A6"/>
    <w:lvl w:ilvl="0" w:tplc="B312384C">
      <w:start w:val="1"/>
      <w:numFmt w:val="decimal"/>
      <w:lvlText w:val="%1."/>
      <w:lvlJc w:val="left"/>
      <w:pPr>
        <w:ind w:left="36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0D573E0"/>
    <w:multiLevelType w:val="multilevel"/>
    <w:tmpl w:val="56C675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41034050"/>
    <w:multiLevelType w:val="hybridMultilevel"/>
    <w:tmpl w:val="F760DF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B14ADF"/>
    <w:multiLevelType w:val="hybridMultilevel"/>
    <w:tmpl w:val="FF82E3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3D4276A"/>
    <w:multiLevelType w:val="hybridMultilevel"/>
    <w:tmpl w:val="ACC8077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5507411A"/>
    <w:multiLevelType w:val="multilevel"/>
    <w:tmpl w:val="DFD45A0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5671EBF"/>
    <w:multiLevelType w:val="multilevel"/>
    <w:tmpl w:val="7B585AA6"/>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9264A5F"/>
    <w:multiLevelType w:val="multilevel"/>
    <w:tmpl w:val="6D7CBDD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59C22280"/>
    <w:multiLevelType w:val="multilevel"/>
    <w:tmpl w:val="89B4461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nsid w:val="5A41369A"/>
    <w:multiLevelType w:val="hybridMultilevel"/>
    <w:tmpl w:val="C0A65C7E"/>
    <w:lvl w:ilvl="0" w:tplc="FB06D8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5628AC"/>
    <w:multiLevelType w:val="hybridMultilevel"/>
    <w:tmpl w:val="129892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5704D6B"/>
    <w:multiLevelType w:val="hybridMultilevel"/>
    <w:tmpl w:val="D88ACA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ED029D"/>
    <w:multiLevelType w:val="multilevel"/>
    <w:tmpl w:val="D2E64D9C"/>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24">
    <w:nsid w:val="6A8302FD"/>
    <w:multiLevelType w:val="hybridMultilevel"/>
    <w:tmpl w:val="4A2E5D7A"/>
    <w:lvl w:ilvl="0" w:tplc="8F7895BE">
      <w:start w:val="1"/>
      <w:numFmt w:val="decimal"/>
      <w:lvlText w:val="%1."/>
      <w:lvlJc w:val="left"/>
      <w:pPr>
        <w:tabs>
          <w:tab w:val="num" w:pos="765"/>
        </w:tabs>
        <w:ind w:left="765" w:hanging="405"/>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C461AB3"/>
    <w:multiLevelType w:val="hybridMultilevel"/>
    <w:tmpl w:val="62FE2CBE"/>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DF10C4F"/>
    <w:multiLevelType w:val="hybridMultilevel"/>
    <w:tmpl w:val="D0500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FF674A2"/>
    <w:multiLevelType w:val="hybridMultilevel"/>
    <w:tmpl w:val="B6764A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75D6754A"/>
    <w:multiLevelType w:val="hybridMultilevel"/>
    <w:tmpl w:val="B9B4AE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4013EC"/>
    <w:multiLevelType w:val="multilevel"/>
    <w:tmpl w:val="A5927678"/>
    <w:lvl w:ilvl="0">
      <w:start w:val="3"/>
      <w:numFmt w:val="decimal"/>
      <w:lvlText w:val="%1."/>
      <w:lvlJc w:val="left"/>
      <w:pPr>
        <w:ind w:left="450" w:hanging="450"/>
      </w:pPr>
      <w:rPr>
        <w:rFonts w:hint="default"/>
      </w:rPr>
    </w:lvl>
    <w:lvl w:ilvl="1">
      <w:start w:val="2"/>
      <w:numFmt w:val="decimal"/>
      <w:lvlText w:val="%1.%2."/>
      <w:lvlJc w:val="left"/>
      <w:pPr>
        <w:ind w:left="630" w:hanging="450"/>
      </w:pPr>
      <w:rPr>
        <w:rFonts w:hint="default"/>
        <w:b/>
        <w:bCs/>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nsid w:val="7FBD387D"/>
    <w:multiLevelType w:val="hybridMultilevel"/>
    <w:tmpl w:val="989658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27"/>
  </w:num>
  <w:num w:numId="3">
    <w:abstractNumId w:val="16"/>
  </w:num>
  <w:num w:numId="4">
    <w:abstractNumId w:val="25"/>
  </w:num>
  <w:num w:numId="5">
    <w:abstractNumId w:val="22"/>
  </w:num>
  <w:num w:numId="6">
    <w:abstractNumId w:val="26"/>
  </w:num>
  <w:num w:numId="7">
    <w:abstractNumId w:val="2"/>
  </w:num>
  <w:num w:numId="8">
    <w:abstractNumId w:val="4"/>
  </w:num>
  <w:num w:numId="9">
    <w:abstractNumId w:val="6"/>
  </w:num>
  <w:num w:numId="10">
    <w:abstractNumId w:val="8"/>
  </w:num>
  <w:num w:numId="11">
    <w:abstractNumId w:val="21"/>
  </w:num>
  <w:num w:numId="12">
    <w:abstractNumId w:val="14"/>
  </w:num>
  <w:num w:numId="13">
    <w:abstractNumId w:val="30"/>
  </w:num>
  <w:num w:numId="14">
    <w:abstractNumId w:val="15"/>
  </w:num>
  <w:num w:numId="15">
    <w:abstractNumId w:val="18"/>
  </w:num>
  <w:num w:numId="16">
    <w:abstractNumId w:val="17"/>
  </w:num>
  <w:num w:numId="17">
    <w:abstractNumId w:val="0"/>
  </w:num>
  <w:num w:numId="18">
    <w:abstractNumId w:val="10"/>
  </w:num>
  <w:num w:numId="19">
    <w:abstractNumId w:val="20"/>
  </w:num>
  <w:num w:numId="20">
    <w:abstractNumId w:val="3"/>
  </w:num>
  <w:num w:numId="21">
    <w:abstractNumId w:val="9"/>
  </w:num>
  <w:num w:numId="22">
    <w:abstractNumId w:val="28"/>
  </w:num>
  <w:num w:numId="23">
    <w:abstractNumId w:val="12"/>
  </w:num>
  <w:num w:numId="24">
    <w:abstractNumId w:val="5"/>
  </w:num>
  <w:num w:numId="25">
    <w:abstractNumId w:val="1"/>
  </w:num>
  <w:num w:numId="26">
    <w:abstractNumId w:val="11"/>
  </w:num>
  <w:num w:numId="27">
    <w:abstractNumId w:val="13"/>
  </w:num>
  <w:num w:numId="28">
    <w:abstractNumId w:val="29"/>
  </w:num>
  <w:num w:numId="29">
    <w:abstractNumId w:val="7"/>
  </w:num>
  <w:num w:numId="30">
    <w:abstractNumId w:val="23"/>
  </w:num>
  <w:num w:numId="31">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characterSpacingControl w:val="doNotCompress"/>
  <w:compat/>
  <w:rsids>
    <w:rsidRoot w:val="009C18C7"/>
    <w:rsid w:val="00012A02"/>
    <w:rsid w:val="000711A0"/>
    <w:rsid w:val="00097085"/>
    <w:rsid w:val="000A535F"/>
    <w:rsid w:val="001416CC"/>
    <w:rsid w:val="00150E45"/>
    <w:rsid w:val="001668D2"/>
    <w:rsid w:val="00293E6E"/>
    <w:rsid w:val="002C78B4"/>
    <w:rsid w:val="00317A18"/>
    <w:rsid w:val="003A2CA5"/>
    <w:rsid w:val="003C1A83"/>
    <w:rsid w:val="003E1F0A"/>
    <w:rsid w:val="00423FC2"/>
    <w:rsid w:val="0051373F"/>
    <w:rsid w:val="005168C4"/>
    <w:rsid w:val="005416ED"/>
    <w:rsid w:val="005542EC"/>
    <w:rsid w:val="005976E1"/>
    <w:rsid w:val="005D15D9"/>
    <w:rsid w:val="00613089"/>
    <w:rsid w:val="00654B33"/>
    <w:rsid w:val="00657160"/>
    <w:rsid w:val="00672DF6"/>
    <w:rsid w:val="006B0DDF"/>
    <w:rsid w:val="006D08E0"/>
    <w:rsid w:val="006E0386"/>
    <w:rsid w:val="006F5319"/>
    <w:rsid w:val="00753846"/>
    <w:rsid w:val="0076586D"/>
    <w:rsid w:val="007921E4"/>
    <w:rsid w:val="007A6AB9"/>
    <w:rsid w:val="007E180A"/>
    <w:rsid w:val="00802E1E"/>
    <w:rsid w:val="00875DC3"/>
    <w:rsid w:val="008A54A8"/>
    <w:rsid w:val="008B1327"/>
    <w:rsid w:val="00957549"/>
    <w:rsid w:val="00975C69"/>
    <w:rsid w:val="00976308"/>
    <w:rsid w:val="00977755"/>
    <w:rsid w:val="009C18C7"/>
    <w:rsid w:val="009C71BB"/>
    <w:rsid w:val="00A06683"/>
    <w:rsid w:val="00A70F79"/>
    <w:rsid w:val="00AD606F"/>
    <w:rsid w:val="00B53801"/>
    <w:rsid w:val="00BF2021"/>
    <w:rsid w:val="00C2020C"/>
    <w:rsid w:val="00C32015"/>
    <w:rsid w:val="00C54A26"/>
    <w:rsid w:val="00C9770C"/>
    <w:rsid w:val="00CC089C"/>
    <w:rsid w:val="00CD231A"/>
    <w:rsid w:val="00CD2BA5"/>
    <w:rsid w:val="00D62865"/>
    <w:rsid w:val="00DE2106"/>
    <w:rsid w:val="00EC0336"/>
    <w:rsid w:val="00F67456"/>
    <w:rsid w:val="00F73B7A"/>
    <w:rsid w:val="00F86E01"/>
    <w:rsid w:val="00FA70F0"/>
    <w:rsid w:val="00FB3D18"/>
    <w:rsid w:val="00FE06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E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C18C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C18C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C18C7"/>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semiHidden/>
    <w:rsid w:val="00150E45"/>
    <w:rPr>
      <w:rFonts w:ascii="Tahoma" w:hAnsi="Tahoma" w:cs="Tahoma"/>
      <w:sz w:val="16"/>
      <w:szCs w:val="16"/>
    </w:rPr>
  </w:style>
  <w:style w:type="character" w:customStyle="1" w:styleId="a4">
    <w:name w:val="Текст выноски Знак"/>
    <w:basedOn w:val="a0"/>
    <w:link w:val="a3"/>
    <w:semiHidden/>
    <w:rsid w:val="00150E45"/>
    <w:rPr>
      <w:rFonts w:ascii="Tahoma" w:eastAsia="Times New Roman" w:hAnsi="Tahoma" w:cs="Tahoma"/>
      <w:sz w:val="16"/>
      <w:szCs w:val="16"/>
      <w:lang w:eastAsia="ru-RU"/>
    </w:rPr>
  </w:style>
  <w:style w:type="paragraph" w:styleId="a5">
    <w:name w:val="List Paragraph"/>
    <w:basedOn w:val="a"/>
    <w:uiPriority w:val="34"/>
    <w:qFormat/>
    <w:rsid w:val="00150E45"/>
    <w:pPr>
      <w:ind w:left="720"/>
      <w:contextualSpacing/>
    </w:pPr>
  </w:style>
  <w:style w:type="paragraph" w:styleId="a6">
    <w:name w:val="No Spacing"/>
    <w:uiPriority w:val="1"/>
    <w:qFormat/>
    <w:rsid w:val="00150E45"/>
    <w:pPr>
      <w:spacing w:after="0" w:line="240" w:lineRule="auto"/>
    </w:pPr>
    <w:rPr>
      <w:rFonts w:ascii="Times New Roman" w:eastAsia="Calibri" w:hAnsi="Times New Roman" w:cs="Times New Roman"/>
      <w:sz w:val="28"/>
    </w:rPr>
  </w:style>
  <w:style w:type="character" w:styleId="a7">
    <w:name w:val="Hyperlink"/>
    <w:basedOn w:val="a0"/>
    <w:rsid w:val="003C1A83"/>
    <w:rPr>
      <w:color w:val="0000FF"/>
      <w:u w:val="single"/>
    </w:rPr>
  </w:style>
  <w:style w:type="character" w:styleId="a8">
    <w:name w:val="Strong"/>
    <w:basedOn w:val="a0"/>
    <w:uiPriority w:val="22"/>
    <w:qFormat/>
    <w:rsid w:val="005542E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1825E55046DE8A3AAE183D55AD5D7DE0651908E5F590CE71817D6AE1FB5C0DA25522B065EE6CB9E4A0BF4B1D2EAEA" TargetMode="External"/><Relationship Id="rId13" Type="http://schemas.openxmlformats.org/officeDocument/2006/relationships/hyperlink" Target="consultantplus://offline/ref=FC1825E55046DE8A3AAE182B56C10174ED6F4400E6F09B9D28DE2637B6F2565AF71A23EC23BC7FBBE7A0BD4F01EE56E92CA4A" TargetMode="External"/><Relationship Id="rId18" Type="http://schemas.openxmlformats.org/officeDocument/2006/relationships/hyperlink" Target="consultantplus://offline/ref=FC1825E55046DE8A3AAE182B56C10174ED6F4400E9F69C9D25DE2637B6F2565AF71A23EC23BC7FBBE7A0BD4F01EE56E92CA4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FC1825E55046DE8A3AAE183D55AD5D7DE0641F05E2F290CE71817D6AE1FB5C0DB0557ABC67E973B1E2B5E91A5BB95BE9C13A7EC45A180BBF26A0A" TargetMode="External"/><Relationship Id="rId12" Type="http://schemas.openxmlformats.org/officeDocument/2006/relationships/hyperlink" Target="consultantplus://offline/ref=FC1825E55046DE8A3AAE183D55AD5D7DE7631909E9F890CE71817D6AE1FB5C0DA25522B065EE6CB9E4A0BF4B1D2EAEA" TargetMode="External"/><Relationship Id="rId17" Type="http://schemas.openxmlformats.org/officeDocument/2006/relationships/hyperlink" Target="consultantplus://offline/ref=FC1825E55046DE8A3AAE183D55AD5D7DE0651E05E8F390CE71817D6AE1FB5C0DA25522B065EE6CB9E4A0BF4B1D2EAEA" TargetMode="External"/><Relationship Id="rId2" Type="http://schemas.openxmlformats.org/officeDocument/2006/relationships/styles" Target="styles.xml"/><Relationship Id="rId16" Type="http://schemas.openxmlformats.org/officeDocument/2006/relationships/hyperlink" Target="consultantplus://offline/ref=FC1825E55046DE8A3AAE183D55AD5D7DE065180AE2F290CE71817D6AE1FB5C0DB0557ABC67E976BDE0B5E91A5BB95BE9C13A7EC45A180BBF26A0A" TargetMode="External"/><Relationship Id="rId20" Type="http://schemas.openxmlformats.org/officeDocument/2006/relationships/hyperlink" Target="mailto:jatay@mail.ru" TargetMode="External"/><Relationship Id="rId1" Type="http://schemas.openxmlformats.org/officeDocument/2006/relationships/numbering" Target="numbering.xml"/><Relationship Id="rId6" Type="http://schemas.openxmlformats.org/officeDocument/2006/relationships/hyperlink" Target="consultantplus://offline/ref=FC1825E55046DE8A3AAE183D55AD5D7DE7631909E9F890CE71817D6AE1FB5C0DA25522B065EE6CB9E4A0BF4B1D2EAEA" TargetMode="External"/><Relationship Id="rId11" Type="http://schemas.openxmlformats.org/officeDocument/2006/relationships/hyperlink" Target="http://jhatay.ru/index.php/2016-01-24-15-52-49/2017-01-20-01-45-26/utverzhdennye?start=160" TargetMode="External"/><Relationship Id="rId5" Type="http://schemas.openxmlformats.org/officeDocument/2006/relationships/image" Target="media/image1.jpeg"/><Relationship Id="rId15" Type="http://schemas.openxmlformats.org/officeDocument/2006/relationships/hyperlink" Target="consultantplus://offline/ref=FC1825E55046DE8A3AAE183D55AD5D7DE7611805E4F190CE71817D6AE1FB5C0DB0557ABC67E972B8E8B5E91A5BB95BE9C13A7EC45A180BBF26A0A" TargetMode="External"/><Relationship Id="rId10" Type="http://schemas.openxmlformats.org/officeDocument/2006/relationships/hyperlink" Target="http://jhatay.ru/index.php/2016-01-24-15-52-49/2017-01-20-01-45-26/utverzhdennye?start=160" TargetMode="External"/><Relationship Id="rId19" Type="http://schemas.openxmlformats.org/officeDocument/2006/relationships/hyperlink" Target="http://jhatay.ru/" TargetMode="External"/><Relationship Id="rId4" Type="http://schemas.openxmlformats.org/officeDocument/2006/relationships/webSettings" Target="webSettings.xml"/><Relationship Id="rId9" Type="http://schemas.openxmlformats.org/officeDocument/2006/relationships/hyperlink" Target="consultantplus://offline/ref=FC1825E55046DE8A3AAE182B56C10174ED6F4400E9F29B912CDE2637B6F2565AF71A23FE23E473B9E0BEB84A14B807AF93297CC75A1A0FA3608B7425A4A" TargetMode="External"/><Relationship Id="rId14" Type="http://schemas.openxmlformats.org/officeDocument/2006/relationships/hyperlink" Target="consultantplus://offline/ref=FC1825E55046DE8A3AAE183D55AD5D7DE7631909E9F890CE71817D6AE1FB5C0DA25522B065EE6CB9E4A0BF4B1D2EAEA"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10</Pages>
  <Words>4570</Words>
  <Characters>26051</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О.Г Федотова</dc:creator>
  <cp:lastModifiedBy>О.Г Федотова</cp:lastModifiedBy>
  <cp:revision>32</cp:revision>
  <cp:lastPrinted>2022-05-18T05:20:00Z</cp:lastPrinted>
  <dcterms:created xsi:type="dcterms:W3CDTF">2022-04-27T00:00:00Z</dcterms:created>
  <dcterms:modified xsi:type="dcterms:W3CDTF">2022-05-25T01:16:00Z</dcterms:modified>
</cp:coreProperties>
</file>