
<file path=[Content_Types].xml><?xml version="1.0" encoding="utf-8"?>
<Types xmlns="http://schemas.openxmlformats.org/package/2006/content-types"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</w:t>
            </w:r>
            <w:proofErr w:type="spellStart"/>
            <w:r w:rsidRPr="002E4769">
              <w:rPr>
                <w:b/>
                <w:sz w:val="24"/>
                <w:szCs w:val="24"/>
              </w:rPr>
              <w:t>Жатай</w:t>
            </w:r>
            <w:proofErr w:type="spellEnd"/>
            <w:r w:rsidRPr="002E4769">
              <w:rPr>
                <w:b/>
                <w:sz w:val="24"/>
                <w:szCs w:val="24"/>
              </w:rPr>
              <w:t>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</w:t>
            </w:r>
            <w:proofErr w:type="spellStart"/>
            <w:r w:rsidRPr="002E4769">
              <w:rPr>
                <w:b/>
                <w:sz w:val="24"/>
                <w:szCs w:val="24"/>
              </w:rPr>
              <w:t>Жатай</w:t>
            </w:r>
            <w:proofErr w:type="spellEnd"/>
            <w:r w:rsidRPr="002E4769">
              <w:rPr>
                <w:b/>
                <w:sz w:val="24"/>
                <w:szCs w:val="24"/>
              </w:rPr>
              <w:t>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E82995" w:rsidRDefault="002E4769" w:rsidP="00E82995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2E4769">
        <w:rPr>
          <w:sz w:val="24"/>
          <w:szCs w:val="24"/>
        </w:rPr>
        <w:t>"</w:t>
      </w:r>
      <w:r w:rsidR="00E82995">
        <w:rPr>
          <w:sz w:val="24"/>
          <w:szCs w:val="24"/>
        </w:rPr>
        <w:t>31</w:t>
      </w:r>
      <w:r w:rsidRPr="002E4769">
        <w:rPr>
          <w:sz w:val="24"/>
          <w:szCs w:val="24"/>
        </w:rPr>
        <w:t>"</w:t>
      </w:r>
      <w:r w:rsidR="00252318">
        <w:rPr>
          <w:sz w:val="24"/>
          <w:szCs w:val="24"/>
        </w:rPr>
        <w:t xml:space="preserve"> </w:t>
      </w:r>
      <w:r w:rsidR="00E82995">
        <w:rPr>
          <w:sz w:val="24"/>
          <w:szCs w:val="24"/>
        </w:rPr>
        <w:t>мая</w:t>
      </w:r>
      <w:r w:rsidRPr="002E4769">
        <w:rPr>
          <w:sz w:val="24"/>
          <w:szCs w:val="24"/>
        </w:rPr>
        <w:t xml:space="preserve"> 202</w:t>
      </w:r>
      <w:r w:rsidR="00155C66">
        <w:rPr>
          <w:sz w:val="24"/>
          <w:szCs w:val="24"/>
        </w:rPr>
        <w:t>2</w:t>
      </w:r>
      <w:r w:rsidRPr="002E4769">
        <w:rPr>
          <w:sz w:val="24"/>
          <w:szCs w:val="24"/>
        </w:rPr>
        <w:t xml:space="preserve"> г. № </w:t>
      </w:r>
      <w:r w:rsidR="00E82995">
        <w:rPr>
          <w:sz w:val="24"/>
          <w:szCs w:val="24"/>
        </w:rPr>
        <w:t>25-Г</w:t>
      </w:r>
    </w:p>
    <w:p w:rsidR="00E82995" w:rsidRDefault="00E82995" w:rsidP="00E82995">
      <w:pPr>
        <w:pStyle w:val="a3"/>
        <w:ind w:right="-113"/>
        <w:jc w:val="right"/>
        <w:rPr>
          <w:sz w:val="24"/>
          <w:szCs w:val="24"/>
        </w:rPr>
      </w:pPr>
    </w:p>
    <w:p w:rsidR="005671F8" w:rsidRDefault="005671F8" w:rsidP="002E4769">
      <w:pPr>
        <w:pStyle w:val="a3"/>
        <w:ind w:right="-113"/>
        <w:jc w:val="right"/>
        <w:rPr>
          <w:sz w:val="24"/>
          <w:szCs w:val="24"/>
        </w:rPr>
      </w:pPr>
    </w:p>
    <w:p w:rsidR="003955C6" w:rsidRPr="00E8057D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внесе</w:t>
      </w:r>
      <w:r w:rsidR="00155C66">
        <w:rPr>
          <w:rFonts w:ascii="Times New Roman" w:hAnsi="Times New Roman" w:cs="Times New Roman"/>
          <w:b/>
          <w:sz w:val="24"/>
          <w:szCs w:val="24"/>
        </w:rPr>
        <w:t>нии изменений в административные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регламент</w:t>
      </w:r>
      <w:r w:rsidR="00155C66">
        <w:rPr>
          <w:rFonts w:ascii="Times New Roman" w:hAnsi="Times New Roman" w:cs="Times New Roman"/>
          <w:b/>
          <w:sz w:val="24"/>
          <w:szCs w:val="24"/>
        </w:rPr>
        <w:t>ы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:rsidR="003955C6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8057D">
        <w:rPr>
          <w:rFonts w:ascii="Times New Roman" w:hAnsi="Times New Roman" w:cs="Times New Roman"/>
          <w:b/>
          <w:sz w:val="24"/>
          <w:szCs w:val="24"/>
        </w:rPr>
        <w:t>муниципальн</w:t>
      </w:r>
      <w:r w:rsidR="00155C66">
        <w:rPr>
          <w:rFonts w:ascii="Times New Roman" w:hAnsi="Times New Roman" w:cs="Times New Roman"/>
          <w:b/>
          <w:sz w:val="24"/>
          <w:szCs w:val="24"/>
        </w:rPr>
        <w:t>ых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 услуг Окружной Администрации </w:t>
      </w:r>
    </w:p>
    <w:p w:rsidR="003955C6" w:rsidRDefault="003955C6" w:rsidP="00155C6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Городского о</w:t>
      </w:r>
      <w:r w:rsidRPr="00E8057D">
        <w:rPr>
          <w:rFonts w:ascii="Times New Roman" w:hAnsi="Times New Roman" w:cs="Times New Roman"/>
          <w:b/>
          <w:sz w:val="24"/>
          <w:szCs w:val="24"/>
        </w:rPr>
        <w:t xml:space="preserve">круга </w:t>
      </w: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E8057D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 w:rsidRPr="00E8057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955C6" w:rsidRPr="001001FF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:rsidR="00AE74BA" w:rsidRDefault="003955C6" w:rsidP="003955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057D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E8057D">
        <w:rPr>
          <w:rFonts w:ascii="Times New Roman" w:hAnsi="Times New Roman" w:cs="Times New Roman"/>
          <w:sz w:val="24"/>
          <w:szCs w:val="24"/>
        </w:rPr>
        <w:t>В целях  проведения административных р</w:t>
      </w:r>
      <w:r>
        <w:rPr>
          <w:rFonts w:ascii="Times New Roman" w:hAnsi="Times New Roman" w:cs="Times New Roman"/>
          <w:sz w:val="24"/>
          <w:szCs w:val="24"/>
        </w:rPr>
        <w:t>еформ на территории Городского о</w:t>
      </w:r>
      <w:r w:rsidRPr="00E8057D">
        <w:rPr>
          <w:rFonts w:ascii="Times New Roman" w:hAnsi="Times New Roman" w:cs="Times New Roman"/>
          <w:sz w:val="24"/>
          <w:szCs w:val="24"/>
        </w:rPr>
        <w:t xml:space="preserve">круга 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E805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>, в соответствии с</w:t>
      </w:r>
      <w:r w:rsidR="00122C1A">
        <w:rPr>
          <w:rFonts w:ascii="Times New Roman" w:hAnsi="Times New Roman" w:cs="Times New Roman"/>
          <w:sz w:val="24"/>
          <w:szCs w:val="24"/>
        </w:rPr>
        <w:t>о</w:t>
      </w:r>
      <w:r w:rsidRPr="00E8057D">
        <w:rPr>
          <w:rFonts w:ascii="Times New Roman" w:hAnsi="Times New Roman" w:cs="Times New Roman"/>
          <w:sz w:val="24"/>
          <w:szCs w:val="24"/>
        </w:rPr>
        <w:t xml:space="preserve"> </w:t>
      </w:r>
      <w:r w:rsidR="00122C1A">
        <w:rPr>
          <w:rFonts w:ascii="Times New Roman" w:hAnsi="Times New Roman" w:cs="Times New Roman"/>
          <w:sz w:val="24"/>
          <w:szCs w:val="24"/>
        </w:rPr>
        <w:t>ст. 12,13,14</w:t>
      </w:r>
      <w:r>
        <w:rPr>
          <w:rFonts w:ascii="Times New Roman" w:hAnsi="Times New Roman" w:cs="Times New Roman"/>
          <w:sz w:val="24"/>
          <w:szCs w:val="24"/>
        </w:rPr>
        <w:t xml:space="preserve"> гл. 3 </w:t>
      </w:r>
      <w:r w:rsidRPr="00E8057D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E8057D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Pr="00E8057D">
        <w:rPr>
          <w:rFonts w:ascii="Times New Roman" w:hAnsi="Times New Roman" w:cs="Times New Roman"/>
          <w:sz w:val="24"/>
          <w:szCs w:val="24"/>
        </w:rPr>
        <w:t xml:space="preserve">от 27.07.2011 № 210 –ФЗ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>Об организации  предоставления государственных и муниципальных услуг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 xml:space="preserve">  и Постановлением Окружной Администрации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E805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 xml:space="preserve"> №554 от 05.08.2010 г. 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>Об утверждении порядка разработки и утверждения административных регламентов</w:t>
      </w:r>
      <w:r>
        <w:rPr>
          <w:rFonts w:ascii="Times New Roman" w:hAnsi="Times New Roman" w:cs="Times New Roman"/>
          <w:sz w:val="24"/>
          <w:szCs w:val="24"/>
        </w:rPr>
        <w:t>"</w:t>
      </w:r>
      <w:r w:rsidRPr="00E8057D">
        <w:rPr>
          <w:rFonts w:ascii="Times New Roman" w:hAnsi="Times New Roman" w:cs="Times New Roman"/>
          <w:sz w:val="24"/>
          <w:szCs w:val="24"/>
        </w:rPr>
        <w:t xml:space="preserve">, </w:t>
      </w:r>
      <w:r w:rsidRPr="00AE5FB2">
        <w:rPr>
          <w:rFonts w:ascii="Times New Roman" w:hAnsi="Times New Roman" w:cs="Times New Roman"/>
          <w:sz w:val="24"/>
          <w:szCs w:val="24"/>
        </w:rPr>
        <w:t>в соответствии с Земельны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AE5FB2">
        <w:rPr>
          <w:rFonts w:ascii="Times New Roman" w:hAnsi="Times New Roman" w:cs="Times New Roman"/>
          <w:sz w:val="24"/>
          <w:szCs w:val="24"/>
        </w:rPr>
        <w:t xml:space="preserve"> кодекс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AE5FB2">
        <w:rPr>
          <w:rFonts w:ascii="Times New Roman" w:hAnsi="Times New Roman" w:cs="Times New Roman"/>
          <w:sz w:val="24"/>
          <w:szCs w:val="24"/>
        </w:rPr>
        <w:t xml:space="preserve"> Российской Федерации от 25.10.2001 N 136-ФЗ</w:t>
      </w:r>
      <w:proofErr w:type="gramEnd"/>
      <w:r w:rsidRPr="00AE5FB2">
        <w:rPr>
          <w:rFonts w:ascii="Times New Roman" w:hAnsi="Times New Roman" w:cs="Times New Roman"/>
          <w:sz w:val="24"/>
          <w:szCs w:val="24"/>
        </w:rPr>
        <w:t xml:space="preserve"> (ред. от 27.12.2019), в соответствии с</w:t>
      </w:r>
      <w:r>
        <w:rPr>
          <w:rFonts w:ascii="Times New Roman" w:hAnsi="Times New Roman" w:cs="Times New Roman"/>
          <w:sz w:val="24"/>
          <w:szCs w:val="24"/>
        </w:rPr>
        <w:t>о ст.1, ст.4</w:t>
      </w:r>
      <w:r w:rsidRPr="00AE5FB2">
        <w:rPr>
          <w:rFonts w:ascii="Times New Roman" w:hAnsi="Times New Roman" w:cs="Times New Roman"/>
          <w:sz w:val="24"/>
          <w:szCs w:val="24"/>
        </w:rPr>
        <w:t xml:space="preserve"> Федеральн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AE5FB2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E5FB2">
        <w:rPr>
          <w:rFonts w:ascii="Times New Roman" w:hAnsi="Times New Roman" w:cs="Times New Roman"/>
          <w:sz w:val="24"/>
          <w:szCs w:val="24"/>
        </w:rPr>
        <w:t xml:space="preserve"> от 23.06.2014 N </w:t>
      </w:r>
      <w:r>
        <w:rPr>
          <w:rFonts w:ascii="Times New Roman" w:hAnsi="Times New Roman" w:cs="Times New Roman"/>
          <w:sz w:val="24"/>
          <w:szCs w:val="24"/>
        </w:rPr>
        <w:t>340</w:t>
      </w:r>
      <w:r w:rsidRPr="00AE5FB2">
        <w:rPr>
          <w:rFonts w:ascii="Times New Roman" w:hAnsi="Times New Roman" w:cs="Times New Roman"/>
          <w:sz w:val="24"/>
          <w:szCs w:val="24"/>
        </w:rPr>
        <w:t xml:space="preserve">-ФЗ (ред. от 27.12.2019) "О внесении изменений в </w:t>
      </w:r>
      <w:r>
        <w:rPr>
          <w:rFonts w:ascii="Times New Roman" w:hAnsi="Times New Roman" w:cs="Times New Roman"/>
          <w:sz w:val="24"/>
          <w:szCs w:val="24"/>
        </w:rPr>
        <w:t>Градостроительный</w:t>
      </w:r>
      <w:r w:rsidRPr="00AE5FB2">
        <w:rPr>
          <w:rFonts w:ascii="Times New Roman" w:hAnsi="Times New Roman" w:cs="Times New Roman"/>
          <w:sz w:val="24"/>
          <w:szCs w:val="24"/>
        </w:rPr>
        <w:t xml:space="preserve"> кодекс Российской Федерации и отдельные законодательные акты Российской Федерации"</w:t>
      </w:r>
      <w:r>
        <w:rPr>
          <w:rFonts w:ascii="Times New Roman" w:hAnsi="Times New Roman" w:cs="Times New Roman"/>
          <w:sz w:val="24"/>
          <w:szCs w:val="24"/>
        </w:rPr>
        <w:t xml:space="preserve"> внести изменени</w:t>
      </w:r>
      <w:r w:rsidRPr="0084388F">
        <w:rPr>
          <w:rFonts w:ascii="Times New Roman" w:hAnsi="Times New Roman" w:cs="Times New Roman"/>
          <w:sz w:val="24"/>
          <w:szCs w:val="24"/>
        </w:rPr>
        <w:t>я</w:t>
      </w:r>
      <w:r w:rsidR="00122C1A">
        <w:rPr>
          <w:rFonts w:ascii="Times New Roman" w:hAnsi="Times New Roman" w:cs="Times New Roman"/>
          <w:sz w:val="24"/>
          <w:szCs w:val="24"/>
        </w:rPr>
        <w:t>:</w:t>
      </w:r>
    </w:p>
    <w:p w:rsidR="004667A2" w:rsidRPr="004667A2" w:rsidRDefault="004667A2" w:rsidP="004667A2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73A59">
        <w:rPr>
          <w:rFonts w:ascii="Times New Roman" w:hAnsi="Times New Roman" w:cs="Times New Roman"/>
          <w:sz w:val="24"/>
          <w:szCs w:val="24"/>
        </w:rPr>
        <w:t xml:space="preserve"> </w:t>
      </w:r>
      <w:r w:rsidRPr="004667A2">
        <w:rPr>
          <w:rFonts w:ascii="Times New Roman" w:hAnsi="Times New Roman" w:cs="Times New Roman"/>
          <w:sz w:val="24"/>
          <w:szCs w:val="24"/>
        </w:rPr>
        <w:t>В</w:t>
      </w:r>
      <w:r w:rsidR="003955C6" w:rsidRPr="004667A2">
        <w:rPr>
          <w:rFonts w:ascii="Times New Roman" w:hAnsi="Times New Roman" w:cs="Times New Roman"/>
          <w:sz w:val="24"/>
          <w:szCs w:val="24"/>
        </w:rPr>
        <w:t xml:space="preserve"> </w:t>
      </w:r>
      <w:r w:rsidRPr="004667A2">
        <w:rPr>
          <w:rFonts w:ascii="Times New Roman" w:hAnsi="Times New Roman" w:cs="Times New Roman"/>
          <w:sz w:val="24"/>
          <w:szCs w:val="24"/>
        </w:rPr>
        <w:t xml:space="preserve">п.2.14 главы </w:t>
      </w:r>
      <w:r w:rsidRPr="004667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667A2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="003955C6" w:rsidRPr="004667A2">
        <w:rPr>
          <w:rFonts w:ascii="Times New Roman" w:hAnsi="Times New Roman" w:cs="Times New Roman"/>
          <w:sz w:val="24"/>
          <w:szCs w:val="24"/>
        </w:rPr>
        <w:t>административн</w:t>
      </w:r>
      <w:r w:rsidRPr="004667A2">
        <w:rPr>
          <w:rFonts w:ascii="Times New Roman" w:hAnsi="Times New Roman" w:cs="Times New Roman"/>
          <w:sz w:val="24"/>
          <w:szCs w:val="24"/>
        </w:rPr>
        <w:t>ого</w:t>
      </w:r>
      <w:r w:rsidR="003955C6" w:rsidRPr="004667A2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Pr="004667A2">
        <w:rPr>
          <w:rFonts w:ascii="Times New Roman" w:hAnsi="Times New Roman" w:cs="Times New Roman"/>
          <w:sz w:val="24"/>
          <w:szCs w:val="24"/>
        </w:rPr>
        <w:t>а</w:t>
      </w:r>
      <w:r w:rsidR="003955C6" w:rsidRPr="004667A2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"</w:t>
      </w:r>
      <w:proofErr w:type="spellStart"/>
      <w:r w:rsidR="003955C6" w:rsidRPr="004667A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3955C6" w:rsidRPr="004667A2">
        <w:rPr>
          <w:rFonts w:ascii="Times New Roman" w:hAnsi="Times New Roman" w:cs="Times New Roman"/>
          <w:sz w:val="24"/>
          <w:szCs w:val="24"/>
        </w:rPr>
        <w:t>"</w:t>
      </w:r>
      <w:r w:rsidRPr="004667A2">
        <w:rPr>
          <w:rFonts w:ascii="Times New Roman" w:hAnsi="Times New Roman" w:cs="Times New Roman"/>
          <w:sz w:val="24"/>
          <w:szCs w:val="24"/>
        </w:rPr>
        <w:t xml:space="preserve"> «Выдача разрешения на использование земель или земельного участка без предоставления земельных участков и установления сервитута, публичного сервитута» утвержденной Постановлением №31-Г от 29.07.2021 г. дополнить подпунктом: «2.14.8. </w:t>
      </w:r>
      <w:r w:rsidRPr="004667A2">
        <w:rPr>
          <w:rFonts w:ascii="Times New Roman" w:hAnsi="Times New Roman"/>
        </w:rPr>
        <w:t xml:space="preserve">Обеспечить </w:t>
      </w:r>
      <w:r w:rsidRPr="004667A2">
        <w:rPr>
          <w:rFonts w:ascii="Times New Roman" w:hAnsi="Times New Roman" w:cs="Times New Roman"/>
        </w:rPr>
        <w:t>фиксаци</w:t>
      </w:r>
      <w:r w:rsidRPr="004667A2">
        <w:rPr>
          <w:rFonts w:ascii="Times New Roman" w:hAnsi="Times New Roman"/>
        </w:rPr>
        <w:t>ю</w:t>
      </w:r>
      <w:r w:rsidRPr="004667A2">
        <w:rPr>
          <w:rFonts w:ascii="Times New Roman" w:hAnsi="Times New Roman" w:cs="Times New Roman"/>
        </w:rPr>
        <w:t xml:space="preserve"> в Е</w:t>
      </w:r>
      <w:r w:rsidRPr="004667A2">
        <w:rPr>
          <w:rFonts w:ascii="Times New Roman" w:hAnsi="Times New Roman"/>
        </w:rPr>
        <w:t>дином информационно-технологическом портале (ЕИТП)</w:t>
      </w:r>
      <w:r w:rsidRPr="004667A2">
        <w:rPr>
          <w:rFonts w:ascii="Times New Roman" w:hAnsi="Times New Roman" w:cs="Times New Roman"/>
        </w:rPr>
        <w:t xml:space="preserve"> информации об обращениях,</w:t>
      </w:r>
      <w:r w:rsidRPr="004667A2">
        <w:rPr>
          <w:rFonts w:ascii="Times New Roman" w:hAnsi="Times New Roman"/>
        </w:rPr>
        <w:t xml:space="preserve"> </w:t>
      </w:r>
      <w:r w:rsidRPr="004667A2">
        <w:rPr>
          <w:rFonts w:ascii="Times New Roman" w:hAnsi="Times New Roman" w:cs="Times New Roman"/>
        </w:rPr>
        <w:t>поступающих: в бумажном виде, в электронной форме, по электронной почте,</w:t>
      </w:r>
      <w:r w:rsidRPr="004667A2">
        <w:rPr>
          <w:rFonts w:ascii="Times New Roman" w:hAnsi="Times New Roman"/>
        </w:rPr>
        <w:t xml:space="preserve"> </w:t>
      </w:r>
      <w:r w:rsidRPr="004667A2">
        <w:rPr>
          <w:rFonts w:ascii="Times New Roman" w:hAnsi="Times New Roman" w:cs="Times New Roman"/>
        </w:rPr>
        <w:t>факсу и др.»</w:t>
      </w:r>
      <w:r w:rsidR="00773A59">
        <w:rPr>
          <w:rFonts w:ascii="Times New Roman" w:hAnsi="Times New Roman" w:cs="Times New Roman"/>
        </w:rPr>
        <w:t>.</w:t>
      </w:r>
    </w:p>
    <w:p w:rsidR="000E2F98" w:rsidRDefault="004667A2" w:rsidP="000E2F98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="000E2F98" w:rsidRPr="004667A2">
        <w:rPr>
          <w:rFonts w:ascii="Times New Roman" w:hAnsi="Times New Roman" w:cs="Times New Roman"/>
          <w:sz w:val="24"/>
          <w:szCs w:val="24"/>
        </w:rPr>
        <w:t xml:space="preserve">В п.2.14 главы </w:t>
      </w:r>
      <w:r w:rsidR="000E2F98" w:rsidRPr="004667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0E2F98" w:rsidRPr="004667A2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="000E2F98" w:rsidRPr="000E2F98">
        <w:rPr>
          <w:rFonts w:ascii="Times New Roman" w:hAnsi="Times New Roman" w:cs="Times New Roman"/>
          <w:sz w:val="24"/>
          <w:szCs w:val="24"/>
        </w:rPr>
        <w:t>административного регламента Окружной Администрации Городского округа "</w:t>
      </w:r>
      <w:proofErr w:type="spellStart"/>
      <w:r w:rsidR="000E2F98" w:rsidRPr="000E2F9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0E2F98" w:rsidRPr="000E2F98">
        <w:rPr>
          <w:rFonts w:ascii="Times New Roman" w:hAnsi="Times New Roman" w:cs="Times New Roman"/>
          <w:sz w:val="24"/>
          <w:szCs w:val="24"/>
        </w:rPr>
        <w:t>" 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1973012834"/>
          <w:placeholder>
            <w:docPart w:val="7CD29921ED604C999631AF6DB5FF2605"/>
          </w:placeholder>
        </w:sdtPr>
        <w:sdtEndPr>
          <w:rPr>
            <w:i/>
            <w:highlight w:val="none"/>
          </w:rPr>
        </w:sdtEndPr>
        <w:sdtContent>
          <w:r w:rsidR="000E2F98" w:rsidRPr="000E2F98">
            <w:rPr>
              <w:rFonts w:ascii="Times New Roman" w:hAnsi="Times New Roman" w:cs="Times New Roman"/>
              <w:spacing w:val="2"/>
              <w:sz w:val="24"/>
              <w:szCs w:val="24"/>
            </w:rPr>
            <w:t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земель из одной категории в другую</w:t>
          </w:r>
        </w:sdtContent>
      </w:sdt>
      <w:r w:rsidR="000E2F98" w:rsidRPr="000E2F98">
        <w:rPr>
          <w:rFonts w:ascii="Times New Roman" w:hAnsi="Times New Roman" w:cs="Times New Roman"/>
          <w:sz w:val="24"/>
          <w:szCs w:val="24"/>
        </w:rPr>
        <w:t>» утвержденной Постановлением №31-Г от 29.07.2021 г. дополнить подпунктом: «2.14.8.</w:t>
      </w:r>
      <w:proofErr w:type="gramEnd"/>
      <w:r w:rsidR="000E2F98" w:rsidRPr="000E2F98">
        <w:rPr>
          <w:rFonts w:ascii="Times New Roman" w:hAnsi="Times New Roman" w:cs="Times New Roman"/>
          <w:sz w:val="24"/>
          <w:szCs w:val="24"/>
        </w:rPr>
        <w:t xml:space="preserve"> </w:t>
      </w:r>
      <w:r w:rsidR="000E2F98" w:rsidRPr="000E2F98">
        <w:rPr>
          <w:rFonts w:ascii="Times New Roman" w:hAnsi="Times New Roman"/>
          <w:sz w:val="24"/>
          <w:szCs w:val="24"/>
        </w:rPr>
        <w:t xml:space="preserve">Обеспечить </w:t>
      </w:r>
      <w:r w:rsidR="000E2F98" w:rsidRPr="000E2F98">
        <w:rPr>
          <w:rFonts w:ascii="Times New Roman" w:hAnsi="Times New Roman" w:cs="Times New Roman"/>
          <w:sz w:val="24"/>
          <w:szCs w:val="24"/>
        </w:rPr>
        <w:t>фиксаци</w:t>
      </w:r>
      <w:r w:rsidR="000E2F98" w:rsidRPr="000E2F98">
        <w:rPr>
          <w:rFonts w:ascii="Times New Roman" w:hAnsi="Times New Roman"/>
          <w:sz w:val="24"/>
          <w:szCs w:val="24"/>
        </w:rPr>
        <w:t>ю</w:t>
      </w:r>
      <w:r w:rsidR="000E2F98" w:rsidRPr="000E2F98">
        <w:rPr>
          <w:rFonts w:ascii="Times New Roman" w:hAnsi="Times New Roman" w:cs="Times New Roman"/>
          <w:sz w:val="24"/>
          <w:szCs w:val="24"/>
        </w:rPr>
        <w:t xml:space="preserve"> в Е</w:t>
      </w:r>
      <w:r w:rsidR="000E2F98" w:rsidRPr="000E2F98">
        <w:rPr>
          <w:rFonts w:ascii="Times New Roman" w:hAnsi="Times New Roman"/>
          <w:sz w:val="24"/>
          <w:szCs w:val="24"/>
        </w:rPr>
        <w:t>дином информационно-технологическом портале (ЕИТП)</w:t>
      </w:r>
      <w:r w:rsidR="000E2F98" w:rsidRPr="000E2F98">
        <w:rPr>
          <w:rFonts w:ascii="Times New Roman" w:hAnsi="Times New Roman" w:cs="Times New Roman"/>
          <w:sz w:val="24"/>
          <w:szCs w:val="24"/>
        </w:rPr>
        <w:t xml:space="preserve"> информации об обращениях,</w:t>
      </w:r>
      <w:r w:rsidR="000E2F98" w:rsidRPr="000E2F98">
        <w:rPr>
          <w:rFonts w:ascii="Times New Roman" w:hAnsi="Times New Roman"/>
          <w:sz w:val="24"/>
          <w:szCs w:val="24"/>
        </w:rPr>
        <w:t xml:space="preserve"> </w:t>
      </w:r>
      <w:r w:rsidR="000E2F98" w:rsidRPr="000E2F98">
        <w:rPr>
          <w:rFonts w:ascii="Times New Roman" w:hAnsi="Times New Roman" w:cs="Times New Roman"/>
          <w:sz w:val="24"/>
          <w:szCs w:val="24"/>
        </w:rPr>
        <w:t>поступающих: в бумажном виде, в электронной форме, по электронной почте,</w:t>
      </w:r>
      <w:r w:rsidR="000E2F98" w:rsidRPr="000E2F98">
        <w:rPr>
          <w:rFonts w:ascii="Times New Roman" w:hAnsi="Times New Roman"/>
          <w:sz w:val="24"/>
          <w:szCs w:val="24"/>
        </w:rPr>
        <w:t xml:space="preserve"> </w:t>
      </w:r>
      <w:r w:rsidR="000E2F98" w:rsidRPr="000E2F98">
        <w:rPr>
          <w:rFonts w:ascii="Times New Roman" w:hAnsi="Times New Roman" w:cs="Times New Roman"/>
          <w:sz w:val="24"/>
          <w:szCs w:val="24"/>
        </w:rPr>
        <w:t>факсу и др.»</w:t>
      </w:r>
      <w:r w:rsidR="00773A59">
        <w:rPr>
          <w:rFonts w:ascii="Times New Roman" w:hAnsi="Times New Roman" w:cs="Times New Roman"/>
          <w:sz w:val="24"/>
          <w:szCs w:val="24"/>
        </w:rPr>
        <w:t>.</w:t>
      </w:r>
    </w:p>
    <w:p w:rsidR="000E2F98" w:rsidRDefault="000E2F98" w:rsidP="000E2F98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proofErr w:type="gramStart"/>
      <w:r w:rsidRPr="004667A2">
        <w:rPr>
          <w:rFonts w:ascii="Times New Roman" w:hAnsi="Times New Roman" w:cs="Times New Roman"/>
          <w:sz w:val="24"/>
          <w:szCs w:val="24"/>
        </w:rPr>
        <w:t xml:space="preserve">В п.2.14 главы </w:t>
      </w:r>
      <w:r w:rsidRPr="004667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667A2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Pr="000E2F98">
        <w:rPr>
          <w:rFonts w:ascii="Times New Roman" w:hAnsi="Times New Roman" w:cs="Times New Roman"/>
          <w:sz w:val="24"/>
          <w:szCs w:val="24"/>
        </w:rPr>
        <w:t>административного регламента Окружной Администрации Городского округа "</w:t>
      </w:r>
      <w:proofErr w:type="spellStart"/>
      <w:r w:rsidRPr="000E2F9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E2F98">
        <w:rPr>
          <w:rFonts w:ascii="Times New Roman" w:hAnsi="Times New Roman" w:cs="Times New Roman"/>
          <w:sz w:val="24"/>
          <w:szCs w:val="24"/>
        </w:rPr>
        <w:t>" 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68162626"/>
          <w:placeholder>
            <w:docPart w:val="6A87AD26250B42C2A788607330612000"/>
          </w:placeholder>
        </w:sdtPr>
        <w:sdtEndPr>
          <w:rPr>
            <w:i/>
            <w:highlight w:val="none"/>
          </w:rPr>
        </w:sdtEndPr>
        <w:sdtContent>
          <w:sdt>
            <w:sdtPr>
              <w:rPr>
                <w:rFonts w:ascii="Times New Roman" w:hAnsi="Times New Roman" w:cs="Times New Roman"/>
                <w:b/>
                <w:i/>
                <w:sz w:val="24"/>
                <w:szCs w:val="24"/>
                <w:highlight w:val="yellow"/>
              </w:rPr>
              <w:id w:val="-544297742"/>
              <w:placeholder>
                <w:docPart w:val="AD7106FD0FD14D4387C6AD283533C8B1"/>
              </w:placeholder>
            </w:sdtPr>
            <w:sdtEndPr>
              <w:rPr>
                <w:i w:val="0"/>
              </w:rPr>
            </w:sdtEndPr>
            <w:sdtContent>
              <w:sdt>
                <w:sdtPr>
                  <w:rPr>
                    <w:rFonts w:ascii="Times New Roman" w:hAnsi="Times New Roman"/>
                    <w:sz w:val="24"/>
                    <w:szCs w:val="24"/>
                  </w:rPr>
                  <w:id w:val="-1088310111"/>
                  <w:placeholder>
                    <w:docPart w:val="451E679DD64340E2AD9048B017585381"/>
                  </w:placeholder>
                </w:sdtPr>
                <w:sdtEndPr>
                  <w:rPr>
                    <w:i/>
                  </w:rPr>
                </w:sdtEndPr>
                <w:sdtContent>
                  <w:r w:rsidRPr="0091240E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Предоставление в собственность, аренду, постоянное (бессрочное) пользование, безвозмездное пользование земельного участка, </w:t>
                  </w:r>
                  <w:r w:rsidRPr="00E15F8F">
                    <w:rPr>
                      <w:rFonts w:ascii="Times New Roman" w:hAnsi="Times New Roman"/>
                      <w:sz w:val="24"/>
                      <w:szCs w:val="24"/>
                    </w:rPr>
                    <w:t>находящегося в муниципальной собственности или земельного участка, государственная собственность на который не разграничена</w:t>
                  </w:r>
                  <w:r w:rsidRPr="0091240E">
                    <w:rPr>
                      <w:rFonts w:ascii="Times New Roman" w:hAnsi="Times New Roman"/>
                      <w:sz w:val="24"/>
                      <w:szCs w:val="24"/>
                    </w:rPr>
                    <w:t>, без проведения торгов</w:t>
                  </w:r>
                </w:sdtContent>
              </w:sdt>
            </w:sdtContent>
          </w:sdt>
        </w:sdtContent>
      </w:sdt>
      <w:r w:rsidRPr="000E2F98">
        <w:rPr>
          <w:rFonts w:ascii="Times New Roman" w:hAnsi="Times New Roman" w:cs="Times New Roman"/>
          <w:sz w:val="24"/>
          <w:szCs w:val="24"/>
        </w:rPr>
        <w:t xml:space="preserve">» утвержденной Постановлением </w:t>
      </w:r>
      <w:r>
        <w:rPr>
          <w:rFonts w:ascii="Times New Roman" w:hAnsi="Times New Roman" w:cs="Times New Roman"/>
          <w:sz w:val="24"/>
          <w:szCs w:val="24"/>
        </w:rPr>
        <w:t>№53</w:t>
      </w:r>
      <w:r w:rsidRPr="000E2F98">
        <w:rPr>
          <w:rFonts w:ascii="Times New Roman" w:hAnsi="Times New Roman" w:cs="Times New Roman"/>
          <w:sz w:val="24"/>
          <w:szCs w:val="24"/>
        </w:rPr>
        <w:t xml:space="preserve">-Г от </w:t>
      </w:r>
      <w:r w:rsidRPr="000E2F98">
        <w:rPr>
          <w:rFonts w:ascii="Times New Roman" w:hAnsi="Times New Roman" w:cs="Times New Roman"/>
          <w:sz w:val="24"/>
          <w:szCs w:val="24"/>
        </w:rPr>
        <w:lastRenderedPageBreak/>
        <w:t>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E2F98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E2F98">
        <w:rPr>
          <w:rFonts w:ascii="Times New Roman" w:hAnsi="Times New Roman" w:cs="Times New Roman"/>
          <w:sz w:val="24"/>
          <w:szCs w:val="24"/>
        </w:rPr>
        <w:t>.2021 г. дополнить подпунктом: «2.14.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667A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667A2">
        <w:rPr>
          <w:rFonts w:ascii="Times New Roman" w:hAnsi="Times New Roman" w:cs="Times New Roman"/>
          <w:sz w:val="24"/>
          <w:szCs w:val="24"/>
        </w:rPr>
        <w:t xml:space="preserve"> </w:t>
      </w:r>
      <w:r w:rsidRPr="004667A2">
        <w:rPr>
          <w:rFonts w:ascii="Times New Roman" w:hAnsi="Times New Roman"/>
        </w:rPr>
        <w:t xml:space="preserve">Обеспечить </w:t>
      </w:r>
      <w:r w:rsidRPr="004667A2">
        <w:rPr>
          <w:rFonts w:ascii="Times New Roman" w:hAnsi="Times New Roman" w:cs="Times New Roman"/>
        </w:rPr>
        <w:t>фиксаци</w:t>
      </w:r>
      <w:r w:rsidRPr="004667A2">
        <w:rPr>
          <w:rFonts w:ascii="Times New Roman" w:hAnsi="Times New Roman"/>
        </w:rPr>
        <w:t>ю</w:t>
      </w:r>
      <w:r w:rsidRPr="004667A2">
        <w:rPr>
          <w:rFonts w:ascii="Times New Roman" w:hAnsi="Times New Roman" w:cs="Times New Roman"/>
        </w:rPr>
        <w:t xml:space="preserve"> в Е</w:t>
      </w:r>
      <w:r w:rsidRPr="004667A2">
        <w:rPr>
          <w:rFonts w:ascii="Times New Roman" w:hAnsi="Times New Roman"/>
        </w:rPr>
        <w:t>дином информационно-технологическом портале (ЕИТП)</w:t>
      </w:r>
      <w:r w:rsidRPr="004667A2">
        <w:rPr>
          <w:rFonts w:ascii="Times New Roman" w:hAnsi="Times New Roman" w:cs="Times New Roman"/>
        </w:rPr>
        <w:t xml:space="preserve"> информации об обращениях,</w:t>
      </w:r>
      <w:r w:rsidRPr="004667A2">
        <w:rPr>
          <w:rFonts w:ascii="Times New Roman" w:hAnsi="Times New Roman"/>
        </w:rPr>
        <w:t xml:space="preserve"> </w:t>
      </w:r>
      <w:r w:rsidRPr="004667A2">
        <w:rPr>
          <w:rFonts w:ascii="Times New Roman" w:hAnsi="Times New Roman" w:cs="Times New Roman"/>
        </w:rPr>
        <w:t>поступающих: в бумажном виде, в электронной форме, по электронной почте,</w:t>
      </w:r>
      <w:r w:rsidRPr="004667A2">
        <w:rPr>
          <w:rFonts w:ascii="Times New Roman" w:hAnsi="Times New Roman"/>
        </w:rPr>
        <w:t xml:space="preserve"> </w:t>
      </w:r>
      <w:r w:rsidRPr="004667A2">
        <w:rPr>
          <w:rFonts w:ascii="Times New Roman" w:hAnsi="Times New Roman" w:cs="Times New Roman"/>
        </w:rPr>
        <w:t>факсу и др.»</w:t>
      </w:r>
      <w:r w:rsidR="00773A59">
        <w:rPr>
          <w:rFonts w:ascii="Times New Roman" w:hAnsi="Times New Roman" w:cs="Times New Roman"/>
        </w:rPr>
        <w:t>.</w:t>
      </w:r>
    </w:p>
    <w:p w:rsidR="000E2F98" w:rsidRDefault="000E2F98" w:rsidP="000E2F9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4. </w:t>
      </w:r>
      <w:r w:rsidRPr="004667A2">
        <w:rPr>
          <w:rFonts w:ascii="Times New Roman" w:hAnsi="Times New Roman" w:cs="Times New Roman"/>
          <w:sz w:val="24"/>
          <w:szCs w:val="24"/>
        </w:rPr>
        <w:t xml:space="preserve">В п.2.14 главы </w:t>
      </w:r>
      <w:r w:rsidRPr="004667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667A2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Pr="000B233A">
        <w:rPr>
          <w:rFonts w:ascii="Times New Roman" w:hAnsi="Times New Roman" w:cs="Times New Roman"/>
          <w:sz w:val="24"/>
          <w:szCs w:val="24"/>
        </w:rPr>
        <w:t>административного регламента Окружной Администрации Городского округа "</w:t>
      </w:r>
      <w:proofErr w:type="spellStart"/>
      <w:r w:rsidRPr="000B233A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0B233A">
        <w:rPr>
          <w:rFonts w:ascii="Times New Roman" w:hAnsi="Times New Roman" w:cs="Times New Roman"/>
          <w:sz w:val="24"/>
          <w:szCs w:val="24"/>
        </w:rPr>
        <w:t>" 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68162631"/>
          <w:placeholder>
            <w:docPart w:val="6745DF276AD54736B33507FC4C95DBA4"/>
          </w:placeholder>
        </w:sdtPr>
        <w:sdtEndPr>
          <w:rPr>
            <w:i/>
            <w:highlight w:val="none"/>
          </w:rPr>
        </w:sdtEndPr>
        <w:sdtContent>
          <w:sdt>
            <w:sdtPr>
              <w:rPr>
                <w:rFonts w:ascii="Times New Roman" w:hAnsi="Times New Roman" w:cs="Times New Roman"/>
                <w:spacing w:val="2"/>
                <w:sz w:val="24"/>
                <w:szCs w:val="24"/>
              </w:rPr>
              <w:id w:val="68162632"/>
              <w:placeholder>
                <w:docPart w:val="3D4C26400B584DA6A9193591A18DEE96"/>
              </w:placeholder>
            </w:sdtPr>
            <w:sdtEndPr>
              <w:rPr>
                <w:rFonts w:asciiTheme="minorHAnsi" w:hAnsiTheme="minorHAnsi" w:cstheme="minorBidi"/>
                <w:i/>
              </w:rPr>
            </w:sdtEndPr>
            <w:sdtContent>
              <w:sdt>
                <w:sdtPr>
                  <w:rPr>
                    <w:rFonts w:ascii="Times New Roman" w:hAnsi="Times New Roman" w:cs="Times New Roman"/>
                    <w:b/>
                    <w:i/>
                    <w:sz w:val="24"/>
                    <w:szCs w:val="24"/>
                    <w:highlight w:val="yellow"/>
                  </w:rPr>
                  <w:id w:val="68162633"/>
                  <w:placeholder>
                    <w:docPart w:val="31FBE81FA68242D995FE7980D8BE925C"/>
                  </w:placeholder>
                </w:sdtPr>
                <w:sdtEndPr>
                  <w:rPr>
                    <w:i w:val="0"/>
                  </w:rPr>
                </w:sdtEndPr>
                <w:sdtContent>
                  <w:r w:rsidR="000B233A" w:rsidRPr="000B233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      </w:r>
                </w:sdtContent>
              </w:sdt>
            </w:sdtContent>
          </w:sdt>
        </w:sdtContent>
      </w:sdt>
      <w:r w:rsidRPr="000E2F98">
        <w:rPr>
          <w:rFonts w:ascii="Times New Roman" w:hAnsi="Times New Roman" w:cs="Times New Roman"/>
          <w:sz w:val="24"/>
          <w:szCs w:val="24"/>
        </w:rPr>
        <w:t>» утвержденной Постановлением №</w:t>
      </w:r>
      <w:r w:rsidR="000B233A">
        <w:rPr>
          <w:rFonts w:ascii="Times New Roman" w:hAnsi="Times New Roman" w:cs="Times New Roman"/>
          <w:sz w:val="24"/>
          <w:szCs w:val="24"/>
        </w:rPr>
        <w:t>28</w:t>
      </w:r>
      <w:r w:rsidRPr="000E2F98">
        <w:rPr>
          <w:rFonts w:ascii="Times New Roman" w:hAnsi="Times New Roman" w:cs="Times New Roman"/>
          <w:sz w:val="24"/>
          <w:szCs w:val="24"/>
        </w:rPr>
        <w:t xml:space="preserve">-Г от 29.07.2021 г. дополнить подпунктом: «2.14.8. </w:t>
      </w:r>
      <w:r w:rsidRPr="000E2F98">
        <w:rPr>
          <w:rFonts w:ascii="Times New Roman" w:hAnsi="Times New Roman"/>
          <w:sz w:val="24"/>
          <w:szCs w:val="24"/>
        </w:rPr>
        <w:t xml:space="preserve">Обеспечить </w:t>
      </w:r>
      <w:r w:rsidRPr="000E2F98">
        <w:rPr>
          <w:rFonts w:ascii="Times New Roman" w:hAnsi="Times New Roman" w:cs="Times New Roman"/>
          <w:sz w:val="24"/>
          <w:szCs w:val="24"/>
        </w:rPr>
        <w:t>фиксаци</w:t>
      </w:r>
      <w:r w:rsidRPr="000E2F98">
        <w:rPr>
          <w:rFonts w:ascii="Times New Roman" w:hAnsi="Times New Roman"/>
          <w:sz w:val="24"/>
          <w:szCs w:val="24"/>
        </w:rPr>
        <w:t>ю</w:t>
      </w:r>
      <w:r w:rsidRPr="000E2F98">
        <w:rPr>
          <w:rFonts w:ascii="Times New Roman" w:hAnsi="Times New Roman" w:cs="Times New Roman"/>
          <w:sz w:val="24"/>
          <w:szCs w:val="24"/>
        </w:rPr>
        <w:t xml:space="preserve"> в Е</w:t>
      </w:r>
      <w:r w:rsidRPr="000E2F98">
        <w:rPr>
          <w:rFonts w:ascii="Times New Roman" w:hAnsi="Times New Roman"/>
          <w:sz w:val="24"/>
          <w:szCs w:val="24"/>
        </w:rPr>
        <w:t>дином информационно-технологическом портале (ЕИТП)</w:t>
      </w:r>
      <w:r w:rsidRPr="000E2F98">
        <w:rPr>
          <w:rFonts w:ascii="Times New Roman" w:hAnsi="Times New Roman" w:cs="Times New Roman"/>
          <w:sz w:val="24"/>
          <w:szCs w:val="24"/>
        </w:rPr>
        <w:t xml:space="preserve"> информации об обращениях,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поступающих: в бумажном виде, в электронной форме, по электронной почте,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факсу и др.»</w:t>
      </w:r>
      <w:r w:rsidR="00773A59">
        <w:rPr>
          <w:rFonts w:ascii="Times New Roman" w:hAnsi="Times New Roman" w:cs="Times New Roman"/>
          <w:sz w:val="24"/>
          <w:szCs w:val="24"/>
        </w:rPr>
        <w:t>.</w:t>
      </w:r>
    </w:p>
    <w:p w:rsidR="00773A59" w:rsidRDefault="00773A59" w:rsidP="00773A5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4667A2">
        <w:rPr>
          <w:rFonts w:ascii="Times New Roman" w:hAnsi="Times New Roman" w:cs="Times New Roman"/>
          <w:sz w:val="24"/>
          <w:szCs w:val="24"/>
        </w:rPr>
        <w:t xml:space="preserve">В п.2.14 главы </w:t>
      </w:r>
      <w:r w:rsidRPr="004667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667A2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Pr="00773A59">
        <w:rPr>
          <w:rFonts w:ascii="Times New Roman" w:hAnsi="Times New Roman" w:cs="Times New Roman"/>
          <w:sz w:val="24"/>
          <w:szCs w:val="24"/>
        </w:rPr>
        <w:t>административного регламента Окружной Администрации Городского округа "</w:t>
      </w:r>
      <w:proofErr w:type="spellStart"/>
      <w:r w:rsidRPr="00773A5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73A59">
        <w:rPr>
          <w:rFonts w:ascii="Times New Roman" w:hAnsi="Times New Roman" w:cs="Times New Roman"/>
          <w:sz w:val="24"/>
          <w:szCs w:val="24"/>
        </w:rPr>
        <w:t>" 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68162635"/>
          <w:placeholder>
            <w:docPart w:val="51C4F0B02D954CA9B9926E3A1D811719"/>
          </w:placeholder>
        </w:sdtPr>
        <w:sdtEndPr>
          <w:rPr>
            <w:i/>
            <w:highlight w:val="none"/>
          </w:rPr>
        </w:sdtEndPr>
        <w:sdtContent>
          <w:sdt>
            <w:sdtPr>
              <w:rPr>
                <w:rFonts w:ascii="Times New Roman" w:hAnsi="Times New Roman" w:cs="Times New Roman"/>
                <w:spacing w:val="2"/>
                <w:sz w:val="24"/>
                <w:szCs w:val="24"/>
              </w:rPr>
              <w:id w:val="68162636"/>
              <w:placeholder>
                <w:docPart w:val="38F701593E8644468BA74AD13D75BE06"/>
              </w:placeholder>
            </w:sdtPr>
            <w:sdtEndPr>
              <w:rPr>
                <w:i/>
              </w:rPr>
            </w:sdtEndPr>
            <w:sdtContent>
              <w:sdt>
                <w:sdtPr>
                  <w:rPr>
                    <w:rFonts w:ascii="Times New Roman" w:hAnsi="Times New Roman" w:cs="Times New Roman"/>
                    <w:b/>
                    <w:i/>
                    <w:sz w:val="24"/>
                    <w:szCs w:val="24"/>
                    <w:highlight w:val="yellow"/>
                  </w:rPr>
                  <w:id w:val="68162637"/>
                  <w:placeholder>
                    <w:docPart w:val="30ABA58B218D45659A12DAC5289B9202"/>
                  </w:placeholder>
                </w:sdtPr>
                <w:sdtEndPr>
                  <w:rPr>
                    <w:i w:val="0"/>
                  </w:rPr>
                </w:sdtEndPr>
                <w:sdtContent>
                  <w:sdt>
                    <w:sdt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  <w:highlight w:val="yellow"/>
                      </w:rPr>
                      <w:id w:val="68162638"/>
                      <w:placeholder>
                        <w:docPart w:val="12336F6A743744A49E747D7AC274DA7A"/>
                      </w:placeholder>
                    </w:sdtPr>
                    <w:sdtEndPr>
                      <w:rPr>
                        <w:i w:val="0"/>
                      </w:rPr>
                    </w:sdtEndPr>
                    <w:sdtContent>
                      <w:r w:rsidRPr="00773A5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                </w:r>
                    </w:sdtContent>
                  </w:sdt>
                </w:sdtContent>
              </w:sdt>
            </w:sdtContent>
          </w:sdt>
        </w:sdtContent>
      </w:sdt>
      <w:r w:rsidRPr="00773A59">
        <w:rPr>
          <w:rFonts w:ascii="Times New Roman" w:hAnsi="Times New Roman" w:cs="Times New Roman"/>
          <w:sz w:val="24"/>
          <w:szCs w:val="24"/>
        </w:rPr>
        <w:t>» утвержденной</w:t>
      </w:r>
      <w:r w:rsidRPr="000E2F98">
        <w:rPr>
          <w:rFonts w:ascii="Times New Roman" w:hAnsi="Times New Roman" w:cs="Times New Roman"/>
          <w:sz w:val="24"/>
          <w:szCs w:val="24"/>
        </w:rPr>
        <w:t xml:space="preserve"> Постановлением №</w:t>
      </w:r>
      <w:r>
        <w:rPr>
          <w:rFonts w:ascii="Times New Roman" w:hAnsi="Times New Roman" w:cs="Times New Roman"/>
          <w:sz w:val="24"/>
          <w:szCs w:val="24"/>
        </w:rPr>
        <w:t>31</w:t>
      </w:r>
      <w:r w:rsidRPr="000E2F98">
        <w:rPr>
          <w:rFonts w:ascii="Times New Roman" w:hAnsi="Times New Roman" w:cs="Times New Roman"/>
          <w:sz w:val="24"/>
          <w:szCs w:val="24"/>
        </w:rPr>
        <w:t xml:space="preserve">-Г от 29.07.2021 г. дополнить подпунктом: «2.14.8. </w:t>
      </w:r>
      <w:r w:rsidRPr="000E2F98">
        <w:rPr>
          <w:rFonts w:ascii="Times New Roman" w:hAnsi="Times New Roman"/>
          <w:sz w:val="24"/>
          <w:szCs w:val="24"/>
        </w:rPr>
        <w:t xml:space="preserve">Обеспечить </w:t>
      </w:r>
      <w:r w:rsidRPr="000E2F98">
        <w:rPr>
          <w:rFonts w:ascii="Times New Roman" w:hAnsi="Times New Roman" w:cs="Times New Roman"/>
          <w:sz w:val="24"/>
          <w:szCs w:val="24"/>
        </w:rPr>
        <w:t>фиксаци</w:t>
      </w:r>
      <w:r w:rsidRPr="000E2F98">
        <w:rPr>
          <w:rFonts w:ascii="Times New Roman" w:hAnsi="Times New Roman"/>
          <w:sz w:val="24"/>
          <w:szCs w:val="24"/>
        </w:rPr>
        <w:t>ю</w:t>
      </w:r>
      <w:r w:rsidRPr="000E2F98">
        <w:rPr>
          <w:rFonts w:ascii="Times New Roman" w:hAnsi="Times New Roman" w:cs="Times New Roman"/>
          <w:sz w:val="24"/>
          <w:szCs w:val="24"/>
        </w:rPr>
        <w:t xml:space="preserve"> в Е</w:t>
      </w:r>
      <w:r w:rsidRPr="000E2F98">
        <w:rPr>
          <w:rFonts w:ascii="Times New Roman" w:hAnsi="Times New Roman"/>
          <w:sz w:val="24"/>
          <w:szCs w:val="24"/>
        </w:rPr>
        <w:t>дином информационно-технологическом портале (ЕИТП)</w:t>
      </w:r>
      <w:r w:rsidRPr="000E2F98">
        <w:rPr>
          <w:rFonts w:ascii="Times New Roman" w:hAnsi="Times New Roman" w:cs="Times New Roman"/>
          <w:sz w:val="24"/>
          <w:szCs w:val="24"/>
        </w:rPr>
        <w:t xml:space="preserve"> информации об обращениях,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поступающих: в бумажном виде, в электронной форме, по электронной почте,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факсу и др.»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01CD5" w:rsidRDefault="00773A59" w:rsidP="00501CD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6. </w:t>
      </w:r>
      <w:proofErr w:type="gramStart"/>
      <w:r w:rsidR="00501CD5" w:rsidRPr="004667A2">
        <w:rPr>
          <w:rFonts w:ascii="Times New Roman" w:hAnsi="Times New Roman" w:cs="Times New Roman"/>
          <w:sz w:val="24"/>
          <w:szCs w:val="24"/>
        </w:rPr>
        <w:t xml:space="preserve">В п.2.14 главы </w:t>
      </w:r>
      <w:r w:rsidR="00501CD5" w:rsidRPr="004667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501CD5" w:rsidRPr="004667A2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="00501CD5" w:rsidRPr="00501CD5">
        <w:rPr>
          <w:rFonts w:ascii="Times New Roman" w:hAnsi="Times New Roman" w:cs="Times New Roman"/>
          <w:sz w:val="24"/>
          <w:szCs w:val="24"/>
        </w:rPr>
        <w:t>административного регламента Окружной Администрации Городского округа "</w:t>
      </w:r>
      <w:proofErr w:type="spellStart"/>
      <w:r w:rsidR="00501CD5" w:rsidRPr="00501CD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501CD5" w:rsidRPr="00501CD5">
        <w:rPr>
          <w:rFonts w:ascii="Times New Roman" w:hAnsi="Times New Roman" w:cs="Times New Roman"/>
          <w:sz w:val="24"/>
          <w:szCs w:val="24"/>
        </w:rPr>
        <w:t>" 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68162641"/>
          <w:placeholder>
            <w:docPart w:val="DFA9E4029A994951B4AD1E2D1A36DD8E"/>
          </w:placeholder>
        </w:sdtPr>
        <w:sdtEndPr>
          <w:rPr>
            <w:i/>
            <w:highlight w:val="none"/>
          </w:rPr>
        </w:sdtEndPr>
        <w:sdtContent>
          <w:sdt>
            <w:sdtPr>
              <w:rPr>
                <w:rFonts w:ascii="Times New Roman" w:hAnsi="Times New Roman" w:cs="Times New Roman"/>
                <w:spacing w:val="2"/>
                <w:sz w:val="24"/>
                <w:szCs w:val="24"/>
              </w:rPr>
              <w:id w:val="68162642"/>
              <w:placeholder>
                <w:docPart w:val="10D3D86DE6B14A35B1363B3F3D86395F"/>
              </w:placeholder>
            </w:sdtPr>
            <w:sdtEndPr>
              <w:rPr>
                <w:i/>
              </w:rPr>
            </w:sdtEndPr>
            <w:sdtContent>
              <w:sdt>
                <w:sdtPr>
                  <w:rPr>
                    <w:rFonts w:ascii="Times New Roman" w:hAnsi="Times New Roman" w:cs="Times New Roman"/>
                    <w:b/>
                    <w:i/>
                    <w:sz w:val="24"/>
                    <w:szCs w:val="24"/>
                    <w:highlight w:val="yellow"/>
                  </w:rPr>
                  <w:id w:val="68162643"/>
                  <w:placeholder>
                    <w:docPart w:val="A538E7B70A6341299CF00143233E3D9F"/>
                  </w:placeholder>
                </w:sdtPr>
                <w:sdtEndPr>
                  <w:rPr>
                    <w:i w:val="0"/>
                  </w:rPr>
                </w:sdtEndPr>
                <w:sdtContent>
                  <w:sdt>
                    <w:sdt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  <w:highlight w:val="yellow"/>
                      </w:rPr>
                      <w:id w:val="68162644"/>
                      <w:placeholder>
                        <w:docPart w:val="D8DEFEDCA7D64693B8CE9F41173108D3"/>
                      </w:placeholder>
                    </w:sdtPr>
                    <w:sdtEndPr>
                      <w:rPr>
                        <w:i w:val="0"/>
                      </w:rPr>
                    </w:sdtEndPr>
                    <w:sdtContent>
                      <w:sdt>
                        <w:sdtP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  <w:highlight w:val="yellow"/>
                          </w:rPr>
                          <w:id w:val="68162645"/>
                          <w:placeholder>
                            <w:docPart w:val="9B455928D04E482193570A40E6BD9E8B"/>
                          </w:placeholder>
                        </w:sdtPr>
                        <w:sdtEndPr>
                          <w:rPr>
                            <w:i/>
                            <w:highlight w:val="none"/>
                          </w:rPr>
                        </w:sdtEndPr>
                        <w:sdtContent>
                          <w:r w:rsidR="00501CD5" w:rsidRPr="00501CD5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Предоставление недвижимого имущества, находящегося в государственной и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="00501CD5" w:rsidRPr="00501CD5">
        <w:rPr>
          <w:rFonts w:ascii="Times New Roman" w:hAnsi="Times New Roman" w:cs="Times New Roman"/>
          <w:sz w:val="24"/>
          <w:szCs w:val="24"/>
        </w:rPr>
        <w:t>» утвержденной</w:t>
      </w:r>
      <w:r w:rsidR="00501CD5" w:rsidRPr="000E2F98">
        <w:rPr>
          <w:rFonts w:ascii="Times New Roman" w:hAnsi="Times New Roman" w:cs="Times New Roman"/>
          <w:sz w:val="24"/>
          <w:szCs w:val="24"/>
        </w:rPr>
        <w:t xml:space="preserve"> Постановлением №</w:t>
      </w:r>
      <w:r w:rsidR="00501CD5">
        <w:rPr>
          <w:rFonts w:ascii="Times New Roman" w:hAnsi="Times New Roman" w:cs="Times New Roman"/>
          <w:sz w:val="24"/>
          <w:szCs w:val="24"/>
        </w:rPr>
        <w:t>31</w:t>
      </w:r>
      <w:r w:rsidR="00501CD5" w:rsidRPr="000E2F98">
        <w:rPr>
          <w:rFonts w:ascii="Times New Roman" w:hAnsi="Times New Roman" w:cs="Times New Roman"/>
          <w:sz w:val="24"/>
          <w:szCs w:val="24"/>
        </w:rPr>
        <w:t>-Г от 29.07.2021 г. дополнить подпунктом: «2.14.</w:t>
      </w:r>
      <w:r w:rsidR="005D12E0">
        <w:rPr>
          <w:rFonts w:ascii="Times New Roman" w:hAnsi="Times New Roman" w:cs="Times New Roman"/>
          <w:sz w:val="24"/>
          <w:szCs w:val="24"/>
        </w:rPr>
        <w:t>6</w:t>
      </w:r>
      <w:r w:rsidR="00501CD5" w:rsidRPr="000E2F9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01CD5" w:rsidRPr="000E2F98">
        <w:rPr>
          <w:rFonts w:ascii="Times New Roman" w:hAnsi="Times New Roman" w:cs="Times New Roman"/>
          <w:sz w:val="24"/>
          <w:szCs w:val="24"/>
        </w:rPr>
        <w:t xml:space="preserve"> </w:t>
      </w:r>
      <w:r w:rsidR="00501CD5" w:rsidRPr="000E2F98">
        <w:rPr>
          <w:rFonts w:ascii="Times New Roman" w:hAnsi="Times New Roman"/>
          <w:sz w:val="24"/>
          <w:szCs w:val="24"/>
        </w:rPr>
        <w:t xml:space="preserve">Обеспечить </w:t>
      </w:r>
      <w:r w:rsidR="00501CD5" w:rsidRPr="000E2F98">
        <w:rPr>
          <w:rFonts w:ascii="Times New Roman" w:hAnsi="Times New Roman" w:cs="Times New Roman"/>
          <w:sz w:val="24"/>
          <w:szCs w:val="24"/>
        </w:rPr>
        <w:t>фиксаци</w:t>
      </w:r>
      <w:r w:rsidR="00501CD5" w:rsidRPr="000E2F98">
        <w:rPr>
          <w:rFonts w:ascii="Times New Roman" w:hAnsi="Times New Roman"/>
          <w:sz w:val="24"/>
          <w:szCs w:val="24"/>
        </w:rPr>
        <w:t>ю</w:t>
      </w:r>
      <w:r w:rsidR="00501CD5" w:rsidRPr="000E2F98">
        <w:rPr>
          <w:rFonts w:ascii="Times New Roman" w:hAnsi="Times New Roman" w:cs="Times New Roman"/>
          <w:sz w:val="24"/>
          <w:szCs w:val="24"/>
        </w:rPr>
        <w:t xml:space="preserve"> в Е</w:t>
      </w:r>
      <w:r w:rsidR="00501CD5" w:rsidRPr="000E2F98">
        <w:rPr>
          <w:rFonts w:ascii="Times New Roman" w:hAnsi="Times New Roman"/>
          <w:sz w:val="24"/>
          <w:szCs w:val="24"/>
        </w:rPr>
        <w:t>дином информационно-технологическом портале (ЕИТП)</w:t>
      </w:r>
      <w:r w:rsidR="00501CD5" w:rsidRPr="000E2F98">
        <w:rPr>
          <w:rFonts w:ascii="Times New Roman" w:hAnsi="Times New Roman" w:cs="Times New Roman"/>
          <w:sz w:val="24"/>
          <w:szCs w:val="24"/>
        </w:rPr>
        <w:t xml:space="preserve"> информации об обращениях,</w:t>
      </w:r>
      <w:r w:rsidR="00501CD5" w:rsidRPr="000E2F98">
        <w:rPr>
          <w:rFonts w:ascii="Times New Roman" w:hAnsi="Times New Roman"/>
          <w:sz w:val="24"/>
          <w:szCs w:val="24"/>
        </w:rPr>
        <w:t xml:space="preserve"> </w:t>
      </w:r>
      <w:r w:rsidR="00501CD5" w:rsidRPr="000E2F98">
        <w:rPr>
          <w:rFonts w:ascii="Times New Roman" w:hAnsi="Times New Roman" w:cs="Times New Roman"/>
          <w:sz w:val="24"/>
          <w:szCs w:val="24"/>
        </w:rPr>
        <w:t>поступающих: в бумажном виде, в электронной форме, по электронной почте,</w:t>
      </w:r>
      <w:r w:rsidR="00501CD5" w:rsidRPr="000E2F98">
        <w:rPr>
          <w:rFonts w:ascii="Times New Roman" w:hAnsi="Times New Roman"/>
          <w:sz w:val="24"/>
          <w:szCs w:val="24"/>
        </w:rPr>
        <w:t xml:space="preserve"> </w:t>
      </w:r>
      <w:r w:rsidR="00501CD5" w:rsidRPr="000E2F98">
        <w:rPr>
          <w:rFonts w:ascii="Times New Roman" w:hAnsi="Times New Roman" w:cs="Times New Roman"/>
          <w:sz w:val="24"/>
          <w:szCs w:val="24"/>
        </w:rPr>
        <w:t>факсу и др.»</w:t>
      </w:r>
      <w:r w:rsidR="00501CD5">
        <w:rPr>
          <w:rFonts w:ascii="Times New Roman" w:hAnsi="Times New Roman" w:cs="Times New Roman"/>
          <w:sz w:val="24"/>
          <w:szCs w:val="24"/>
        </w:rPr>
        <w:t>.</w:t>
      </w:r>
    </w:p>
    <w:p w:rsidR="005D12E0" w:rsidRDefault="005D12E0" w:rsidP="005D12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4667A2">
        <w:rPr>
          <w:rFonts w:ascii="Times New Roman" w:hAnsi="Times New Roman" w:cs="Times New Roman"/>
          <w:sz w:val="24"/>
          <w:szCs w:val="24"/>
        </w:rPr>
        <w:t xml:space="preserve">В п.2.14 главы </w:t>
      </w:r>
      <w:r w:rsidRPr="004667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667A2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Pr="00501CD5">
        <w:rPr>
          <w:rFonts w:ascii="Times New Roman" w:hAnsi="Times New Roman" w:cs="Times New Roman"/>
          <w:sz w:val="24"/>
          <w:szCs w:val="24"/>
        </w:rPr>
        <w:t>административного регламента Окружной Администрации Городского округа "</w:t>
      </w:r>
      <w:proofErr w:type="spellStart"/>
      <w:r w:rsidRPr="00501CD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01CD5">
        <w:rPr>
          <w:rFonts w:ascii="Times New Roman" w:hAnsi="Times New Roman" w:cs="Times New Roman"/>
          <w:sz w:val="24"/>
          <w:szCs w:val="24"/>
        </w:rPr>
        <w:t>" 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68162647"/>
          <w:placeholder>
            <w:docPart w:val="BA1EF082E8A548D0BE54F02DC70017DA"/>
          </w:placeholder>
        </w:sdtPr>
        <w:sdtEndPr>
          <w:rPr>
            <w:i/>
            <w:highlight w:val="none"/>
          </w:rPr>
        </w:sdtEndPr>
        <w:sdtContent>
          <w:sdt>
            <w:sdtPr>
              <w:rPr>
                <w:rFonts w:ascii="Times New Roman" w:hAnsi="Times New Roman" w:cs="Times New Roman"/>
                <w:spacing w:val="2"/>
                <w:sz w:val="24"/>
                <w:szCs w:val="24"/>
              </w:rPr>
              <w:id w:val="68162648"/>
              <w:placeholder>
                <w:docPart w:val="C9FCBFE42DC041EDBF53F4488F5A358D"/>
              </w:placeholder>
            </w:sdtPr>
            <w:sdtEndPr>
              <w:rPr>
                <w:i/>
              </w:rPr>
            </w:sdtEndPr>
            <w:sdtContent>
              <w:sdt>
                <w:sdtPr>
                  <w:rPr>
                    <w:rFonts w:ascii="Times New Roman" w:hAnsi="Times New Roman" w:cs="Times New Roman"/>
                    <w:b/>
                    <w:i/>
                    <w:sz w:val="24"/>
                    <w:szCs w:val="24"/>
                    <w:highlight w:val="yellow"/>
                  </w:rPr>
                  <w:id w:val="68162649"/>
                  <w:placeholder>
                    <w:docPart w:val="7D5C84865A4E41B2B9C944B3FC238688"/>
                  </w:placeholder>
                </w:sdtPr>
                <w:sdtEndPr>
                  <w:rPr>
                    <w:i w:val="0"/>
                  </w:rPr>
                </w:sdtEndPr>
                <w:sdtContent>
                  <w:sdt>
                    <w:sdt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  <w:highlight w:val="yellow"/>
                      </w:rPr>
                      <w:id w:val="68162650"/>
                      <w:placeholder>
                        <w:docPart w:val="A10EA3317E2748DBBE240FAB633F39AA"/>
                      </w:placeholder>
                    </w:sdtPr>
                    <w:sdtEndPr>
                      <w:rPr>
                        <w:i w:val="0"/>
                      </w:rPr>
                    </w:sdtEndPr>
                    <w:sdtContent>
                      <w:sdt>
                        <w:sdtP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  <w:highlight w:val="yellow"/>
                          </w:rPr>
                          <w:id w:val="68162651"/>
                          <w:placeholder>
                            <w:docPart w:val="6930030B72B04AAEBAE9CB25562C2625"/>
                          </w:placeholder>
                        </w:sdtPr>
                        <w:sdtEndPr>
                          <w:rPr>
                            <w:i/>
                            <w:highlight w:val="none"/>
                          </w:rPr>
                        </w:sdtEndPr>
                        <w:sdtContent>
                          <w:r w:rsidRPr="00A45B9C"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Постановка граждан на учет в качестве лиц, имеющих право на предоставление земельных участков в собственность бесплатно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Pr="00501CD5">
        <w:rPr>
          <w:rFonts w:ascii="Times New Roman" w:hAnsi="Times New Roman" w:cs="Times New Roman"/>
          <w:sz w:val="24"/>
          <w:szCs w:val="24"/>
        </w:rPr>
        <w:t>» утвержденной</w:t>
      </w:r>
      <w:r w:rsidRPr="000E2F98">
        <w:rPr>
          <w:rFonts w:ascii="Times New Roman" w:hAnsi="Times New Roman" w:cs="Times New Roman"/>
          <w:sz w:val="24"/>
          <w:szCs w:val="24"/>
        </w:rPr>
        <w:t xml:space="preserve"> Постановлением №</w:t>
      </w:r>
      <w:r>
        <w:rPr>
          <w:rFonts w:ascii="Times New Roman" w:hAnsi="Times New Roman" w:cs="Times New Roman"/>
          <w:sz w:val="24"/>
          <w:szCs w:val="24"/>
        </w:rPr>
        <w:t>53</w:t>
      </w:r>
      <w:r w:rsidRPr="000E2F98">
        <w:rPr>
          <w:rFonts w:ascii="Times New Roman" w:hAnsi="Times New Roman" w:cs="Times New Roman"/>
          <w:sz w:val="24"/>
          <w:szCs w:val="24"/>
        </w:rPr>
        <w:t>-Г от 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E2F98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E2F98">
        <w:rPr>
          <w:rFonts w:ascii="Times New Roman" w:hAnsi="Times New Roman" w:cs="Times New Roman"/>
          <w:sz w:val="24"/>
          <w:szCs w:val="24"/>
        </w:rPr>
        <w:t>.2021 г. дополнить подпунктом: «2.14.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E2F98">
        <w:rPr>
          <w:rFonts w:ascii="Times New Roman" w:hAnsi="Times New Roman" w:cs="Times New Roman"/>
          <w:sz w:val="24"/>
          <w:szCs w:val="24"/>
        </w:rPr>
        <w:t xml:space="preserve">. </w:t>
      </w:r>
      <w:r w:rsidRPr="000E2F98">
        <w:rPr>
          <w:rFonts w:ascii="Times New Roman" w:hAnsi="Times New Roman"/>
          <w:sz w:val="24"/>
          <w:szCs w:val="24"/>
        </w:rPr>
        <w:t xml:space="preserve">Обеспечить </w:t>
      </w:r>
      <w:r w:rsidRPr="000E2F98">
        <w:rPr>
          <w:rFonts w:ascii="Times New Roman" w:hAnsi="Times New Roman" w:cs="Times New Roman"/>
          <w:sz w:val="24"/>
          <w:szCs w:val="24"/>
        </w:rPr>
        <w:t>фиксаци</w:t>
      </w:r>
      <w:r w:rsidRPr="000E2F98">
        <w:rPr>
          <w:rFonts w:ascii="Times New Roman" w:hAnsi="Times New Roman"/>
          <w:sz w:val="24"/>
          <w:szCs w:val="24"/>
        </w:rPr>
        <w:t>ю</w:t>
      </w:r>
      <w:r w:rsidRPr="000E2F98">
        <w:rPr>
          <w:rFonts w:ascii="Times New Roman" w:hAnsi="Times New Roman" w:cs="Times New Roman"/>
          <w:sz w:val="24"/>
          <w:szCs w:val="24"/>
        </w:rPr>
        <w:t xml:space="preserve"> в Е</w:t>
      </w:r>
      <w:r w:rsidRPr="000E2F98">
        <w:rPr>
          <w:rFonts w:ascii="Times New Roman" w:hAnsi="Times New Roman"/>
          <w:sz w:val="24"/>
          <w:szCs w:val="24"/>
        </w:rPr>
        <w:t>дином информационно-технологическом портале (ЕИТП)</w:t>
      </w:r>
      <w:r w:rsidRPr="000E2F98">
        <w:rPr>
          <w:rFonts w:ascii="Times New Roman" w:hAnsi="Times New Roman" w:cs="Times New Roman"/>
          <w:sz w:val="24"/>
          <w:szCs w:val="24"/>
        </w:rPr>
        <w:t xml:space="preserve"> информации об обращениях,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поступающих: в бумажном виде, в электронной форме, по электронной почте,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факсу и др.»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12E0" w:rsidRDefault="005D12E0" w:rsidP="005D12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4667A2">
        <w:rPr>
          <w:rFonts w:ascii="Times New Roman" w:hAnsi="Times New Roman" w:cs="Times New Roman"/>
          <w:sz w:val="24"/>
          <w:szCs w:val="24"/>
        </w:rPr>
        <w:t xml:space="preserve">В п.2.14 главы </w:t>
      </w:r>
      <w:r w:rsidRPr="004667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667A2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Pr="00501CD5">
        <w:rPr>
          <w:rFonts w:ascii="Times New Roman" w:hAnsi="Times New Roman" w:cs="Times New Roman"/>
          <w:sz w:val="24"/>
          <w:szCs w:val="24"/>
        </w:rPr>
        <w:t>административного регламента Окружной Администрации Городского округа "</w:t>
      </w:r>
      <w:proofErr w:type="spellStart"/>
      <w:r w:rsidRPr="00501CD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01CD5">
        <w:rPr>
          <w:rFonts w:ascii="Times New Roman" w:hAnsi="Times New Roman" w:cs="Times New Roman"/>
          <w:sz w:val="24"/>
          <w:szCs w:val="24"/>
        </w:rPr>
        <w:t>" 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68162652"/>
          <w:placeholder>
            <w:docPart w:val="A8AFAD760A9E4F9298BF73787FA8E135"/>
          </w:placeholder>
        </w:sdtPr>
        <w:sdtEndPr>
          <w:rPr>
            <w:i/>
            <w:highlight w:val="none"/>
          </w:rPr>
        </w:sdtEndPr>
        <w:sdtContent>
          <w:sdt>
            <w:sdtPr>
              <w:rPr>
                <w:rFonts w:ascii="Times New Roman" w:hAnsi="Times New Roman" w:cs="Times New Roman"/>
                <w:spacing w:val="2"/>
                <w:sz w:val="24"/>
                <w:szCs w:val="24"/>
              </w:rPr>
              <w:id w:val="68162653"/>
              <w:placeholder>
                <w:docPart w:val="5F82F96E1E4E4A36AE3BB6A984F81477"/>
              </w:placeholder>
            </w:sdtPr>
            <w:sdtEndPr>
              <w:rPr>
                <w:i/>
              </w:rPr>
            </w:sdtEndPr>
            <w:sdtContent>
              <w:sdt>
                <w:sdtPr>
                  <w:rPr>
                    <w:rFonts w:ascii="Times New Roman" w:hAnsi="Times New Roman" w:cs="Times New Roman"/>
                    <w:b/>
                    <w:i/>
                    <w:sz w:val="24"/>
                    <w:szCs w:val="24"/>
                    <w:highlight w:val="yellow"/>
                  </w:rPr>
                  <w:id w:val="68162654"/>
                  <w:placeholder>
                    <w:docPart w:val="913D78B2875E40D5A5EEDBEB81738724"/>
                  </w:placeholder>
                </w:sdtPr>
                <w:sdtEndPr>
                  <w:rPr>
                    <w:i w:val="0"/>
                  </w:rPr>
                </w:sdtEndPr>
                <w:sdtContent>
                  <w:sdt>
                    <w:sdt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  <w:highlight w:val="yellow"/>
                      </w:rPr>
                      <w:id w:val="68162655"/>
                      <w:placeholder>
                        <w:docPart w:val="7FFDBBCF19E547E9B28EF72D068537ED"/>
                      </w:placeholder>
                    </w:sdtPr>
                    <w:sdtEndPr>
                      <w:rPr>
                        <w:i w:val="0"/>
                      </w:rPr>
                    </w:sdtEndPr>
                    <w:sdtContent>
                      <w:sdt>
                        <w:sdtP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  <w:highlight w:val="yellow"/>
                          </w:rPr>
                          <w:id w:val="68162656"/>
                          <w:placeholder>
                            <w:docPart w:val="9A9CE04A37B949D49802452B313BAE1E"/>
                          </w:placeholder>
                        </w:sdtPr>
                        <w:sdtEndPr>
                          <w:rPr>
                            <w:i/>
                            <w:highlight w:val="none"/>
                          </w:rPr>
                        </w:sdtEndPr>
                        <w:sdtContent>
                          <w:sdt>
                            <w:sdt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id w:val="68162657"/>
                              <w:placeholder>
                                <w:docPart w:val="8AFFC7D757AF44CB8784052D80CD0D66"/>
                              </w:placeholder>
                            </w:sdtPr>
                            <w:sdtEndPr>
                              <w:rPr>
                                <w:i/>
                              </w:rPr>
                            </w:sdtEndPr>
                            <w:sdtContent>
                              <w:r w:rsidRPr="00970E03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Предварительное согласование пр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едоставления земельного участка</w:t>
                              </w:r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Pr="00501CD5">
        <w:rPr>
          <w:rFonts w:ascii="Times New Roman" w:hAnsi="Times New Roman" w:cs="Times New Roman"/>
          <w:sz w:val="24"/>
          <w:szCs w:val="24"/>
        </w:rPr>
        <w:t>» утвержденной</w:t>
      </w:r>
      <w:r w:rsidRPr="000E2F98">
        <w:rPr>
          <w:rFonts w:ascii="Times New Roman" w:hAnsi="Times New Roman" w:cs="Times New Roman"/>
          <w:sz w:val="24"/>
          <w:szCs w:val="24"/>
        </w:rPr>
        <w:t xml:space="preserve"> Постановлением №</w:t>
      </w:r>
      <w:r>
        <w:rPr>
          <w:rFonts w:ascii="Times New Roman" w:hAnsi="Times New Roman" w:cs="Times New Roman"/>
          <w:sz w:val="24"/>
          <w:szCs w:val="24"/>
        </w:rPr>
        <w:t>53</w:t>
      </w:r>
      <w:r w:rsidRPr="000E2F98">
        <w:rPr>
          <w:rFonts w:ascii="Times New Roman" w:hAnsi="Times New Roman" w:cs="Times New Roman"/>
          <w:sz w:val="24"/>
          <w:szCs w:val="24"/>
        </w:rPr>
        <w:t>-Г от 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E2F98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E2F98">
        <w:rPr>
          <w:rFonts w:ascii="Times New Roman" w:hAnsi="Times New Roman" w:cs="Times New Roman"/>
          <w:sz w:val="24"/>
          <w:szCs w:val="24"/>
        </w:rPr>
        <w:t>.2021 г. дополнить подпунктом: «2.14.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E2F98">
        <w:rPr>
          <w:rFonts w:ascii="Times New Roman" w:hAnsi="Times New Roman" w:cs="Times New Roman"/>
          <w:sz w:val="24"/>
          <w:szCs w:val="24"/>
        </w:rPr>
        <w:t xml:space="preserve">. </w:t>
      </w:r>
      <w:r w:rsidRPr="000E2F98">
        <w:rPr>
          <w:rFonts w:ascii="Times New Roman" w:hAnsi="Times New Roman"/>
          <w:sz w:val="24"/>
          <w:szCs w:val="24"/>
        </w:rPr>
        <w:t xml:space="preserve">Обеспечить </w:t>
      </w:r>
      <w:r w:rsidRPr="000E2F98">
        <w:rPr>
          <w:rFonts w:ascii="Times New Roman" w:hAnsi="Times New Roman" w:cs="Times New Roman"/>
          <w:sz w:val="24"/>
          <w:szCs w:val="24"/>
        </w:rPr>
        <w:t>фиксаци</w:t>
      </w:r>
      <w:r w:rsidRPr="000E2F98">
        <w:rPr>
          <w:rFonts w:ascii="Times New Roman" w:hAnsi="Times New Roman"/>
          <w:sz w:val="24"/>
          <w:szCs w:val="24"/>
        </w:rPr>
        <w:t>ю</w:t>
      </w:r>
      <w:r w:rsidRPr="000E2F98">
        <w:rPr>
          <w:rFonts w:ascii="Times New Roman" w:hAnsi="Times New Roman" w:cs="Times New Roman"/>
          <w:sz w:val="24"/>
          <w:szCs w:val="24"/>
        </w:rPr>
        <w:t xml:space="preserve"> в Е</w:t>
      </w:r>
      <w:r w:rsidRPr="000E2F98">
        <w:rPr>
          <w:rFonts w:ascii="Times New Roman" w:hAnsi="Times New Roman"/>
          <w:sz w:val="24"/>
          <w:szCs w:val="24"/>
        </w:rPr>
        <w:t>дином информационно-технологическом портале (ЕИТП)</w:t>
      </w:r>
      <w:r w:rsidRPr="000E2F98">
        <w:rPr>
          <w:rFonts w:ascii="Times New Roman" w:hAnsi="Times New Roman" w:cs="Times New Roman"/>
          <w:sz w:val="24"/>
          <w:szCs w:val="24"/>
        </w:rPr>
        <w:t xml:space="preserve"> информации об обращениях,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поступающих: в бумажном виде, в электронной форме, по электронной почте,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факсу и др.»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76C54" w:rsidRDefault="00376C54" w:rsidP="00376C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4667A2">
        <w:rPr>
          <w:rFonts w:ascii="Times New Roman" w:hAnsi="Times New Roman" w:cs="Times New Roman"/>
          <w:sz w:val="24"/>
          <w:szCs w:val="24"/>
        </w:rPr>
        <w:t xml:space="preserve">В п.2.14 главы </w:t>
      </w:r>
      <w:r w:rsidRPr="004667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667A2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Pr="00501CD5">
        <w:rPr>
          <w:rFonts w:ascii="Times New Roman" w:hAnsi="Times New Roman" w:cs="Times New Roman"/>
          <w:sz w:val="24"/>
          <w:szCs w:val="24"/>
        </w:rPr>
        <w:t>административного регламента Окружной Администрации Городского округа "</w:t>
      </w:r>
      <w:proofErr w:type="spellStart"/>
      <w:r w:rsidRPr="00501CD5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501CD5">
        <w:rPr>
          <w:rFonts w:ascii="Times New Roman" w:hAnsi="Times New Roman" w:cs="Times New Roman"/>
          <w:sz w:val="24"/>
          <w:szCs w:val="24"/>
        </w:rPr>
        <w:t xml:space="preserve">" </w:t>
      </w:r>
      <w:r w:rsidRPr="00501CD5">
        <w:rPr>
          <w:rFonts w:ascii="Times New Roman" w:hAnsi="Times New Roman" w:cs="Times New Roman"/>
          <w:sz w:val="24"/>
          <w:szCs w:val="24"/>
        </w:rPr>
        <w:lastRenderedPageBreak/>
        <w:t>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68162658"/>
          <w:placeholder>
            <w:docPart w:val="259357013F4B41F68AB56AAEABF6DAA3"/>
          </w:placeholder>
        </w:sdtPr>
        <w:sdtEndPr>
          <w:rPr>
            <w:i/>
            <w:highlight w:val="none"/>
          </w:rPr>
        </w:sdtEndPr>
        <w:sdtContent>
          <w:sdt>
            <w:sdtPr>
              <w:rPr>
                <w:rFonts w:ascii="Times New Roman" w:hAnsi="Times New Roman" w:cs="Times New Roman"/>
                <w:spacing w:val="2"/>
                <w:sz w:val="24"/>
                <w:szCs w:val="24"/>
              </w:rPr>
              <w:id w:val="68162659"/>
              <w:placeholder>
                <w:docPart w:val="EBF106D959D04CEEA6E956D4AF0DE9BE"/>
              </w:placeholder>
            </w:sdtPr>
            <w:sdtEndPr>
              <w:rPr>
                <w:i/>
              </w:rPr>
            </w:sdtEndPr>
            <w:sdtContent>
              <w:sdt>
                <w:sdtPr>
                  <w:rPr>
                    <w:rFonts w:ascii="Times New Roman" w:hAnsi="Times New Roman" w:cs="Times New Roman"/>
                    <w:b/>
                    <w:i/>
                    <w:sz w:val="24"/>
                    <w:szCs w:val="24"/>
                    <w:highlight w:val="yellow"/>
                  </w:rPr>
                  <w:id w:val="68162660"/>
                  <w:placeholder>
                    <w:docPart w:val="63EF83B5C24A4353B158DFCCCB623F13"/>
                  </w:placeholder>
                </w:sdtPr>
                <w:sdtEndPr>
                  <w:rPr>
                    <w:i w:val="0"/>
                  </w:rPr>
                </w:sdtEndPr>
                <w:sdtContent>
                  <w:sdt>
                    <w:sdt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  <w:highlight w:val="yellow"/>
                      </w:rPr>
                      <w:id w:val="68162661"/>
                      <w:placeholder>
                        <w:docPart w:val="1B53E0E7346046849967B347AA17DED6"/>
                      </w:placeholder>
                    </w:sdtPr>
                    <w:sdtEndPr>
                      <w:rPr>
                        <w:i w:val="0"/>
                      </w:rPr>
                    </w:sdtEndPr>
                    <w:sdtContent>
                      <w:sdt>
                        <w:sdtP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  <w:highlight w:val="yellow"/>
                          </w:rPr>
                          <w:id w:val="68162662"/>
                          <w:placeholder>
                            <w:docPart w:val="97CA186276494CB0A57CCC19835B11A2"/>
                          </w:placeholder>
                        </w:sdtPr>
                        <w:sdtEndPr>
                          <w:rPr>
                            <w:i/>
                            <w:highlight w:val="none"/>
                          </w:rPr>
                        </w:sdtEndPr>
                        <w:sdtContent>
                          <w:sdt>
                            <w:sdt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id w:val="68162663"/>
                              <w:placeholder>
                                <w:docPart w:val="F5C20C3363FA45899CCB602852C4695F"/>
                              </w:placeholder>
                            </w:sdtPr>
                            <w:sdtEndPr>
                              <w:rPr>
                                <w:i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  <w:id w:val="68162664"/>
                                  <w:placeholder>
                                    <w:docPart w:val="2A95DBF55AB840AB9CCE4CD39931DAA6"/>
                                  </w:placeholder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r w:rsidRPr="000936F1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Предоставление земельного участка,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2107E7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находящегося в муниципальной собственности или земельного участка, государственная собственность на который не разграничена</w:t>
                                  </w:r>
                                  <w:r w:rsidRPr="000936F1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,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Pr="000936F1"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  <w:t>гражданину или юридическому лицу в собственность бесплатно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Pr="00501CD5">
        <w:rPr>
          <w:rFonts w:ascii="Times New Roman" w:hAnsi="Times New Roman" w:cs="Times New Roman"/>
          <w:sz w:val="24"/>
          <w:szCs w:val="24"/>
        </w:rPr>
        <w:t>» утвержденной</w:t>
      </w:r>
      <w:r w:rsidRPr="000E2F98">
        <w:rPr>
          <w:rFonts w:ascii="Times New Roman" w:hAnsi="Times New Roman" w:cs="Times New Roman"/>
          <w:sz w:val="24"/>
          <w:szCs w:val="24"/>
        </w:rPr>
        <w:t xml:space="preserve"> Постановлением №</w:t>
      </w:r>
      <w:r>
        <w:rPr>
          <w:rFonts w:ascii="Times New Roman" w:hAnsi="Times New Roman" w:cs="Times New Roman"/>
          <w:sz w:val="24"/>
          <w:szCs w:val="24"/>
        </w:rPr>
        <w:t>53</w:t>
      </w:r>
      <w:r w:rsidRPr="000E2F98">
        <w:rPr>
          <w:rFonts w:ascii="Times New Roman" w:hAnsi="Times New Roman" w:cs="Times New Roman"/>
          <w:sz w:val="24"/>
          <w:szCs w:val="24"/>
        </w:rPr>
        <w:t>-Г от 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E2F98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E2F98">
        <w:rPr>
          <w:rFonts w:ascii="Times New Roman" w:hAnsi="Times New Roman" w:cs="Times New Roman"/>
          <w:sz w:val="24"/>
          <w:szCs w:val="24"/>
        </w:rPr>
        <w:t>.2021 г. дополнить подпунктом: «2.14.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0E2F98">
        <w:rPr>
          <w:rFonts w:ascii="Times New Roman" w:hAnsi="Times New Roman" w:cs="Times New Roman"/>
          <w:sz w:val="24"/>
          <w:szCs w:val="24"/>
        </w:rPr>
        <w:t xml:space="preserve">. </w:t>
      </w:r>
      <w:r w:rsidRPr="000E2F98">
        <w:rPr>
          <w:rFonts w:ascii="Times New Roman" w:hAnsi="Times New Roman"/>
          <w:sz w:val="24"/>
          <w:szCs w:val="24"/>
        </w:rPr>
        <w:t xml:space="preserve">Обеспечить </w:t>
      </w:r>
      <w:r w:rsidRPr="000E2F98">
        <w:rPr>
          <w:rFonts w:ascii="Times New Roman" w:hAnsi="Times New Roman" w:cs="Times New Roman"/>
          <w:sz w:val="24"/>
          <w:szCs w:val="24"/>
        </w:rPr>
        <w:t>фиксаци</w:t>
      </w:r>
      <w:r w:rsidRPr="000E2F98">
        <w:rPr>
          <w:rFonts w:ascii="Times New Roman" w:hAnsi="Times New Roman"/>
          <w:sz w:val="24"/>
          <w:szCs w:val="24"/>
        </w:rPr>
        <w:t>ю</w:t>
      </w:r>
      <w:r w:rsidRPr="000E2F98">
        <w:rPr>
          <w:rFonts w:ascii="Times New Roman" w:hAnsi="Times New Roman" w:cs="Times New Roman"/>
          <w:sz w:val="24"/>
          <w:szCs w:val="24"/>
        </w:rPr>
        <w:t xml:space="preserve"> в Е</w:t>
      </w:r>
      <w:r w:rsidRPr="000E2F98">
        <w:rPr>
          <w:rFonts w:ascii="Times New Roman" w:hAnsi="Times New Roman"/>
          <w:sz w:val="24"/>
          <w:szCs w:val="24"/>
        </w:rPr>
        <w:t>дином информационно-технологическом портале (ЕИТП)</w:t>
      </w:r>
      <w:r w:rsidRPr="000E2F98">
        <w:rPr>
          <w:rFonts w:ascii="Times New Roman" w:hAnsi="Times New Roman" w:cs="Times New Roman"/>
          <w:sz w:val="24"/>
          <w:szCs w:val="24"/>
        </w:rPr>
        <w:t xml:space="preserve"> информации об обращениях,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поступающих: в бумажном виде, в электронной форме, по электронной почте,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факсу и др.»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4DD9" w:rsidRDefault="00D14DD9" w:rsidP="00D14DD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4667A2">
        <w:rPr>
          <w:rFonts w:ascii="Times New Roman" w:hAnsi="Times New Roman" w:cs="Times New Roman"/>
          <w:sz w:val="24"/>
          <w:szCs w:val="24"/>
        </w:rPr>
        <w:t xml:space="preserve">В п.2.14 главы </w:t>
      </w:r>
      <w:r w:rsidRPr="004667A2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667A2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Pr="00D14DD9">
        <w:rPr>
          <w:rFonts w:ascii="Times New Roman" w:hAnsi="Times New Roman" w:cs="Times New Roman"/>
          <w:sz w:val="24"/>
          <w:szCs w:val="24"/>
        </w:rPr>
        <w:t>административного регламента Окружной Администрации Городского округа "</w:t>
      </w:r>
      <w:proofErr w:type="spellStart"/>
      <w:r w:rsidRPr="00D14DD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14DD9">
        <w:rPr>
          <w:rFonts w:ascii="Times New Roman" w:hAnsi="Times New Roman" w:cs="Times New Roman"/>
          <w:sz w:val="24"/>
          <w:szCs w:val="24"/>
        </w:rPr>
        <w:t>" «</w:t>
      </w:r>
      <w:sdt>
        <w:sdtPr>
          <w:rPr>
            <w:rFonts w:ascii="Times New Roman" w:hAnsi="Times New Roman" w:cs="Times New Roman"/>
            <w:spacing w:val="2"/>
            <w:sz w:val="24"/>
            <w:szCs w:val="24"/>
            <w:highlight w:val="yellow"/>
          </w:rPr>
          <w:id w:val="68162665"/>
          <w:placeholder>
            <w:docPart w:val="A43A11B4F27C41E38591853DF9123491"/>
          </w:placeholder>
        </w:sdtPr>
        <w:sdtEndPr>
          <w:rPr>
            <w:i/>
            <w:highlight w:val="none"/>
          </w:rPr>
        </w:sdtEndPr>
        <w:sdtContent>
          <w:sdt>
            <w:sdtPr>
              <w:rPr>
                <w:rFonts w:ascii="Times New Roman" w:hAnsi="Times New Roman" w:cs="Times New Roman"/>
                <w:spacing w:val="2"/>
                <w:sz w:val="24"/>
                <w:szCs w:val="24"/>
              </w:rPr>
              <w:id w:val="68162666"/>
              <w:placeholder>
                <w:docPart w:val="B9909C3E3D29424DB331C494B91B6EC0"/>
              </w:placeholder>
            </w:sdtPr>
            <w:sdtEndPr>
              <w:rPr>
                <w:i/>
              </w:rPr>
            </w:sdtEndPr>
            <w:sdtContent>
              <w:sdt>
                <w:sdtPr>
                  <w:rPr>
                    <w:rFonts w:ascii="Times New Roman" w:hAnsi="Times New Roman" w:cs="Times New Roman"/>
                    <w:b/>
                    <w:i/>
                    <w:sz w:val="24"/>
                    <w:szCs w:val="24"/>
                    <w:highlight w:val="yellow"/>
                  </w:rPr>
                  <w:id w:val="68162667"/>
                  <w:placeholder>
                    <w:docPart w:val="25CD778E55E24E5ABA69308FFC1DDFEE"/>
                  </w:placeholder>
                </w:sdtPr>
                <w:sdtEndPr>
                  <w:rPr>
                    <w:i w:val="0"/>
                  </w:rPr>
                </w:sdtEndPr>
                <w:sdtContent>
                  <w:sdt>
                    <w:sdtPr>
                      <w:rPr>
                        <w:rFonts w:ascii="Times New Roman" w:hAnsi="Times New Roman" w:cs="Times New Roman"/>
                        <w:b/>
                        <w:i/>
                        <w:sz w:val="24"/>
                        <w:szCs w:val="24"/>
                        <w:highlight w:val="yellow"/>
                      </w:rPr>
                      <w:id w:val="68162668"/>
                      <w:placeholder>
                        <w:docPart w:val="9965679C2FAD446494D14248183848D5"/>
                      </w:placeholder>
                    </w:sdtPr>
                    <w:sdtEndPr>
                      <w:rPr>
                        <w:i w:val="0"/>
                      </w:rPr>
                    </w:sdtEndPr>
                    <w:sdtContent>
                      <w:sdt>
                        <w:sdtPr>
                          <w:rPr>
                            <w:rFonts w:ascii="Times New Roman" w:hAnsi="Times New Roman" w:cs="Times New Roman"/>
                            <w:spacing w:val="2"/>
                            <w:sz w:val="24"/>
                            <w:szCs w:val="24"/>
                            <w:highlight w:val="yellow"/>
                          </w:rPr>
                          <w:id w:val="68162669"/>
                          <w:placeholder>
                            <w:docPart w:val="C02E0625602B4B32B9A7D6D55D5B85E4"/>
                          </w:placeholder>
                        </w:sdtPr>
                        <w:sdtEndPr>
                          <w:rPr>
                            <w:i/>
                            <w:highlight w:val="none"/>
                          </w:rPr>
                        </w:sdtEndPr>
                        <w:sdtContent>
                          <w:sdt>
                            <w:sdt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id w:val="68162670"/>
                              <w:placeholder>
                                <w:docPart w:val="CD12D7DEEEE0486C8FE820B043FCDDB1"/>
                              </w:placeholder>
                            </w:sdtPr>
                            <w:sdtEndPr>
                              <w:rPr>
                                <w:i/>
                              </w:rPr>
                            </w:sdtEndPr>
                            <w:sdtContent>
                              <w:sdt>
                                <w:sdtPr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  <w:id w:val="68162671"/>
                                  <w:placeholder>
                                    <w:docPart w:val="35FB4390520B4241B694EBEA04BA4466"/>
                                  </w:placeholder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Times New Roman" w:hAnsi="Times New Roman" w:cs="Times New Roman"/>
                                        <w:b/>
                                        <w:i/>
                                        <w:sz w:val="24"/>
                                        <w:szCs w:val="24"/>
                                        <w:highlight w:val="yellow"/>
                                      </w:rPr>
                                      <w:id w:val="68162672"/>
                                      <w:placeholder>
                                        <w:docPart w:val="8CB831DB61794C12B4A7EF055531095F"/>
                                      </w:placeholder>
                                    </w:sdtPr>
                                    <w:sdtEndPr>
                                      <w:rPr>
                                        <w:i w:val="0"/>
                                      </w:rPr>
                                    </w:sdtEndPr>
                                    <w:sdtContent>
                                      <w:r w:rsidRPr="00D14DD9">
                                        <w:rPr>
                                          <w:rFonts w:ascii="Times New Roman" w:hAnsi="Times New Roman" w:cs="Times New Roman"/>
                                          <w:sz w:val="24"/>
                                          <w:szCs w:val="24"/>
                                        </w:rPr>
                                        <w:t>Установление сервитута (публичного сервитута) в отношении земельного участка, находящегося в государственной или муниципальной собственности</w:t>
                                      </w:r>
                                    </w:sdtContent>
                                  </w:sdt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 w:rsidRPr="00D14DD9">
        <w:rPr>
          <w:rFonts w:ascii="Times New Roman" w:hAnsi="Times New Roman" w:cs="Times New Roman"/>
          <w:sz w:val="24"/>
          <w:szCs w:val="24"/>
        </w:rPr>
        <w:t>» утвержденной</w:t>
      </w:r>
      <w:r w:rsidRPr="000E2F98">
        <w:rPr>
          <w:rFonts w:ascii="Times New Roman" w:hAnsi="Times New Roman" w:cs="Times New Roman"/>
          <w:sz w:val="24"/>
          <w:szCs w:val="24"/>
        </w:rPr>
        <w:t xml:space="preserve"> Постановлением №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0E2F98">
        <w:rPr>
          <w:rFonts w:ascii="Times New Roman" w:hAnsi="Times New Roman" w:cs="Times New Roman"/>
          <w:sz w:val="24"/>
          <w:szCs w:val="24"/>
        </w:rPr>
        <w:t xml:space="preserve">-Г от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0E2F98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0E2F98">
        <w:rPr>
          <w:rFonts w:ascii="Times New Roman" w:hAnsi="Times New Roman" w:cs="Times New Roman"/>
          <w:sz w:val="24"/>
          <w:szCs w:val="24"/>
        </w:rPr>
        <w:t>.2021 г. дополнить подпунктом: «2.14.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0E2F98">
        <w:rPr>
          <w:rFonts w:ascii="Times New Roman" w:hAnsi="Times New Roman" w:cs="Times New Roman"/>
          <w:sz w:val="24"/>
          <w:szCs w:val="24"/>
        </w:rPr>
        <w:t xml:space="preserve">. </w:t>
      </w:r>
      <w:r w:rsidRPr="000E2F98">
        <w:rPr>
          <w:rFonts w:ascii="Times New Roman" w:hAnsi="Times New Roman"/>
          <w:sz w:val="24"/>
          <w:szCs w:val="24"/>
        </w:rPr>
        <w:t xml:space="preserve">Обеспечить </w:t>
      </w:r>
      <w:r w:rsidRPr="000E2F98">
        <w:rPr>
          <w:rFonts w:ascii="Times New Roman" w:hAnsi="Times New Roman" w:cs="Times New Roman"/>
          <w:sz w:val="24"/>
          <w:szCs w:val="24"/>
        </w:rPr>
        <w:t>фиксаци</w:t>
      </w:r>
      <w:r w:rsidRPr="000E2F98">
        <w:rPr>
          <w:rFonts w:ascii="Times New Roman" w:hAnsi="Times New Roman"/>
          <w:sz w:val="24"/>
          <w:szCs w:val="24"/>
        </w:rPr>
        <w:t>ю</w:t>
      </w:r>
      <w:r w:rsidRPr="000E2F98">
        <w:rPr>
          <w:rFonts w:ascii="Times New Roman" w:hAnsi="Times New Roman" w:cs="Times New Roman"/>
          <w:sz w:val="24"/>
          <w:szCs w:val="24"/>
        </w:rPr>
        <w:t xml:space="preserve"> в Е</w:t>
      </w:r>
      <w:r w:rsidRPr="000E2F98">
        <w:rPr>
          <w:rFonts w:ascii="Times New Roman" w:hAnsi="Times New Roman"/>
          <w:sz w:val="24"/>
          <w:szCs w:val="24"/>
        </w:rPr>
        <w:t>дином информационно-технологическом портале (ЕИТП)</w:t>
      </w:r>
      <w:r w:rsidRPr="000E2F98">
        <w:rPr>
          <w:rFonts w:ascii="Times New Roman" w:hAnsi="Times New Roman" w:cs="Times New Roman"/>
          <w:sz w:val="24"/>
          <w:szCs w:val="24"/>
        </w:rPr>
        <w:t xml:space="preserve"> информации об обращениях,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поступающих: в бумажном виде, в электронной форме, по электронной почте,</w:t>
      </w:r>
      <w:r w:rsidRPr="000E2F98">
        <w:rPr>
          <w:rFonts w:ascii="Times New Roman" w:hAnsi="Times New Roman"/>
          <w:sz w:val="24"/>
          <w:szCs w:val="24"/>
        </w:rPr>
        <w:t xml:space="preserve"> </w:t>
      </w:r>
      <w:r w:rsidRPr="000E2F98">
        <w:rPr>
          <w:rFonts w:ascii="Times New Roman" w:hAnsi="Times New Roman" w:cs="Times New Roman"/>
          <w:sz w:val="24"/>
          <w:szCs w:val="24"/>
        </w:rPr>
        <w:t>факсу и др.»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4DD9" w:rsidRDefault="00D14DD9" w:rsidP="00D14DD9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11. </w:t>
      </w:r>
      <w:r w:rsidRPr="00F26DE8">
        <w:rPr>
          <w:rFonts w:ascii="Times New Roman" w:hAnsi="Times New Roman"/>
          <w:sz w:val="24"/>
          <w:szCs w:val="24"/>
        </w:rPr>
        <w:t>Опубликовать настоящее Постановление  в СМИ</w:t>
      </w:r>
      <w:r>
        <w:rPr>
          <w:rFonts w:ascii="Times New Roman" w:hAnsi="Times New Roman"/>
          <w:sz w:val="24"/>
          <w:szCs w:val="24"/>
        </w:rPr>
        <w:t xml:space="preserve"> и на сайте ГО "</w:t>
      </w:r>
      <w:proofErr w:type="spellStart"/>
      <w:r>
        <w:rPr>
          <w:rFonts w:ascii="Times New Roman" w:hAnsi="Times New Roman"/>
          <w:sz w:val="24"/>
          <w:szCs w:val="24"/>
        </w:rPr>
        <w:t>Жатай</w:t>
      </w:r>
      <w:proofErr w:type="spellEnd"/>
      <w:r>
        <w:rPr>
          <w:rFonts w:ascii="Times New Roman" w:hAnsi="Times New Roman"/>
          <w:sz w:val="24"/>
          <w:szCs w:val="24"/>
        </w:rPr>
        <w:t>"</w:t>
      </w:r>
      <w:r w:rsidRPr="00F26DE8">
        <w:rPr>
          <w:rFonts w:ascii="Times New Roman" w:hAnsi="Times New Roman"/>
          <w:sz w:val="24"/>
          <w:szCs w:val="24"/>
        </w:rPr>
        <w:t>;</w:t>
      </w:r>
    </w:p>
    <w:p w:rsidR="00D14DD9" w:rsidRPr="003955C6" w:rsidRDefault="00D14DD9" w:rsidP="00D14DD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 </w:t>
      </w:r>
      <w:r w:rsidRPr="00CE5257">
        <w:rPr>
          <w:rFonts w:ascii="Times New Roman" w:hAnsi="Times New Roman"/>
          <w:sz w:val="24"/>
          <w:szCs w:val="24"/>
        </w:rPr>
        <w:t>Контроль исполнения настоящего Постановления оставляю за собой.</w:t>
      </w:r>
    </w:p>
    <w:p w:rsidR="00D14DD9" w:rsidRDefault="00D14DD9" w:rsidP="00376C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6C54" w:rsidRDefault="00376C54" w:rsidP="005D12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12E0" w:rsidRDefault="005D12E0" w:rsidP="005D12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E2F98" w:rsidRPr="004667A2" w:rsidRDefault="000E2F98" w:rsidP="000E2F9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3955C6" w:rsidRDefault="003955C6" w:rsidP="004667A2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3955C6" w:rsidRDefault="003955C6" w:rsidP="003955C6">
      <w:pPr>
        <w:rPr>
          <w:rFonts w:ascii="Times New Roman" w:hAnsi="Times New Roman" w:cs="Times New Roman"/>
          <w:sz w:val="24"/>
          <w:szCs w:val="24"/>
        </w:rPr>
      </w:pPr>
    </w:p>
    <w:p w:rsidR="003955C6" w:rsidRDefault="003955C6" w:rsidP="003955C6">
      <w:pPr>
        <w:rPr>
          <w:rFonts w:ascii="Times New Roman" w:hAnsi="Times New Roman" w:cs="Times New Roman"/>
          <w:sz w:val="24"/>
          <w:szCs w:val="24"/>
        </w:rPr>
      </w:pPr>
      <w:r w:rsidRPr="00E8057D">
        <w:rPr>
          <w:rFonts w:ascii="Times New Roman" w:hAnsi="Times New Roman" w:cs="Times New Roman"/>
          <w:sz w:val="24"/>
          <w:szCs w:val="24"/>
        </w:rPr>
        <w:t xml:space="preserve">  Глава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E805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Е.Н. Исаева</w:t>
      </w:r>
    </w:p>
    <w:p w:rsidR="005671F8" w:rsidRPr="002E4769" w:rsidRDefault="005671F8" w:rsidP="003955C6">
      <w:pPr>
        <w:spacing w:after="0"/>
        <w:rPr>
          <w:sz w:val="24"/>
          <w:szCs w:val="24"/>
        </w:rPr>
      </w:pPr>
    </w:p>
    <w:sectPr w:rsidR="005671F8" w:rsidRPr="002E4769" w:rsidSect="00DC2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56DD2"/>
    <w:multiLevelType w:val="hybridMultilevel"/>
    <w:tmpl w:val="3BC4172E"/>
    <w:lvl w:ilvl="0" w:tplc="0074D54C">
      <w:start w:val="1"/>
      <w:numFmt w:val="decimal"/>
      <w:lvlText w:val="%1."/>
      <w:lvlJc w:val="left"/>
      <w:pPr>
        <w:ind w:left="1849" w:hanging="114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A8476E0"/>
    <w:multiLevelType w:val="hybridMultilevel"/>
    <w:tmpl w:val="8680848E"/>
    <w:lvl w:ilvl="0" w:tplc="A6A48B0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4769"/>
    <w:rsid w:val="0008733E"/>
    <w:rsid w:val="000B233A"/>
    <w:rsid w:val="000E2F98"/>
    <w:rsid w:val="00115DFB"/>
    <w:rsid w:val="00122C1A"/>
    <w:rsid w:val="0013193F"/>
    <w:rsid w:val="00155C66"/>
    <w:rsid w:val="00184CA8"/>
    <w:rsid w:val="00252318"/>
    <w:rsid w:val="00275D47"/>
    <w:rsid w:val="002D2C01"/>
    <w:rsid w:val="002D45C0"/>
    <w:rsid w:val="002E4769"/>
    <w:rsid w:val="00376C54"/>
    <w:rsid w:val="003955C6"/>
    <w:rsid w:val="004667A2"/>
    <w:rsid w:val="00501CD5"/>
    <w:rsid w:val="005671F8"/>
    <w:rsid w:val="005D12E0"/>
    <w:rsid w:val="00726D04"/>
    <w:rsid w:val="00773A59"/>
    <w:rsid w:val="007D2EE4"/>
    <w:rsid w:val="008354C3"/>
    <w:rsid w:val="008908EE"/>
    <w:rsid w:val="00893F06"/>
    <w:rsid w:val="008E40D6"/>
    <w:rsid w:val="00957141"/>
    <w:rsid w:val="00965597"/>
    <w:rsid w:val="00A652BF"/>
    <w:rsid w:val="00A87F64"/>
    <w:rsid w:val="00AE74BA"/>
    <w:rsid w:val="00BB3DFB"/>
    <w:rsid w:val="00C414E1"/>
    <w:rsid w:val="00C97E9F"/>
    <w:rsid w:val="00D02825"/>
    <w:rsid w:val="00D14DD9"/>
    <w:rsid w:val="00DC2924"/>
    <w:rsid w:val="00E82995"/>
    <w:rsid w:val="00EB4A85"/>
    <w:rsid w:val="00EC2599"/>
    <w:rsid w:val="00EC2746"/>
    <w:rsid w:val="00F147FE"/>
    <w:rsid w:val="00F52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5671F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5671F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unhideWhenUsed/>
    <w:rsid w:val="008354C3"/>
    <w:rPr>
      <w:color w:val="0000FF"/>
      <w:u w:val="single"/>
    </w:rPr>
  </w:style>
  <w:style w:type="paragraph" w:customStyle="1" w:styleId="ConsPlusNormal">
    <w:name w:val="ConsPlusNormal"/>
    <w:rsid w:val="003955C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styleId="a7">
    <w:name w:val="List Paragraph"/>
    <w:basedOn w:val="a"/>
    <w:uiPriority w:val="34"/>
    <w:qFormat/>
    <w:rsid w:val="004667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7CD29921ED604C999631AF6DB5FF260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72737A-D891-4366-AD4E-50F1FDB45C99}"/>
      </w:docPartPr>
      <w:docPartBody>
        <w:p w:rsidR="001549CA" w:rsidRDefault="004E7132" w:rsidP="004E7132">
          <w:pPr>
            <w:pStyle w:val="7CD29921ED604C999631AF6DB5FF2605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87AD26250B42C2A7886073306120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42D2A4-D6D8-4134-98FA-F10263025443}"/>
      </w:docPartPr>
      <w:docPartBody>
        <w:p w:rsidR="001549CA" w:rsidRDefault="004E7132" w:rsidP="004E7132">
          <w:pPr>
            <w:pStyle w:val="6A87AD26250B42C2A788607330612000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AD7106FD0FD14D4387C6AD283533C8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AC08175-0BDD-4122-A250-4892D52C8ACA}"/>
      </w:docPartPr>
      <w:docPartBody>
        <w:p w:rsidR="001549CA" w:rsidRDefault="004E7132" w:rsidP="004E7132">
          <w:pPr>
            <w:pStyle w:val="AD7106FD0FD14D4387C6AD283533C8B1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451E679DD64340E2AD9048B0175853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A30570-4734-437A-8BB8-A85772C427A1}"/>
      </w:docPartPr>
      <w:docPartBody>
        <w:p w:rsidR="001549CA" w:rsidRDefault="004E7132" w:rsidP="004E7132">
          <w:pPr>
            <w:pStyle w:val="451E679DD64340E2AD9048B017585381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745DF276AD54736B33507FC4C95D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4FA0C9-7B02-437A-8F99-ABB8478D6D80}"/>
      </w:docPartPr>
      <w:docPartBody>
        <w:p w:rsidR="001549CA" w:rsidRDefault="004E7132" w:rsidP="004E7132">
          <w:pPr>
            <w:pStyle w:val="6745DF276AD54736B33507FC4C95DBA4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D4C26400B584DA6A9193591A18DEE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A21389-9F68-47BC-B290-6BF0610AF319}"/>
      </w:docPartPr>
      <w:docPartBody>
        <w:p w:rsidR="001549CA" w:rsidRDefault="004E7132" w:rsidP="004E7132">
          <w:pPr>
            <w:pStyle w:val="3D4C26400B584DA6A9193591A18DEE96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1FBE81FA68242D995FE7980D8BE925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C25539-BE19-4359-A0BD-BE94E1DB9865}"/>
      </w:docPartPr>
      <w:docPartBody>
        <w:p w:rsidR="001549CA" w:rsidRDefault="004E7132" w:rsidP="004E7132">
          <w:pPr>
            <w:pStyle w:val="31FBE81FA68242D995FE7980D8BE925C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51C4F0B02D954CA9B9926E3A1D8117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663C06-779A-43E5-92C3-7AA281D09358}"/>
      </w:docPartPr>
      <w:docPartBody>
        <w:p w:rsidR="001549CA" w:rsidRDefault="004E7132" w:rsidP="004E7132">
          <w:pPr>
            <w:pStyle w:val="51C4F0B02D954CA9B9926E3A1D811719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8F701593E8644468BA74AD13D75BE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3D7378-9E3C-4F2B-9A0E-996302F40BAA}"/>
      </w:docPartPr>
      <w:docPartBody>
        <w:p w:rsidR="001549CA" w:rsidRDefault="004E7132" w:rsidP="004E7132">
          <w:pPr>
            <w:pStyle w:val="38F701593E8644468BA74AD13D75BE06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0ABA58B218D45659A12DAC5289B92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A1DA13-4AE1-4CEA-9B6F-8080FA2A2FD0}"/>
      </w:docPartPr>
      <w:docPartBody>
        <w:p w:rsidR="001549CA" w:rsidRDefault="004E7132" w:rsidP="004E7132">
          <w:pPr>
            <w:pStyle w:val="30ABA58B218D45659A12DAC5289B9202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12336F6A743744A49E747D7AC274DA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D90C-E0F4-453E-A5A0-4F2BA267210D}"/>
      </w:docPartPr>
      <w:docPartBody>
        <w:p w:rsidR="001549CA" w:rsidRDefault="004E7132" w:rsidP="004E7132">
          <w:pPr>
            <w:pStyle w:val="12336F6A743744A49E747D7AC274DA7A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FA9E4029A994951B4AD1E2D1A36DD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039321-BDEB-4FE4-A0E2-B161E897BBB0}"/>
      </w:docPartPr>
      <w:docPartBody>
        <w:p w:rsidR="001549CA" w:rsidRDefault="004E7132" w:rsidP="004E7132">
          <w:pPr>
            <w:pStyle w:val="DFA9E4029A994951B4AD1E2D1A36DD8E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10D3D86DE6B14A35B1363B3F3D8639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DD2499-2823-46D0-B4F8-06A5913D4535}"/>
      </w:docPartPr>
      <w:docPartBody>
        <w:p w:rsidR="001549CA" w:rsidRDefault="004E7132" w:rsidP="004E7132">
          <w:pPr>
            <w:pStyle w:val="10D3D86DE6B14A35B1363B3F3D86395F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A538E7B70A6341299CF00143233E3D9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614A69-4A28-4F2A-8901-893ED11180D5}"/>
      </w:docPartPr>
      <w:docPartBody>
        <w:p w:rsidR="001549CA" w:rsidRDefault="004E7132" w:rsidP="004E7132">
          <w:pPr>
            <w:pStyle w:val="A538E7B70A6341299CF00143233E3D9F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D8DEFEDCA7D64693B8CE9F41173108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ED06EF-B398-478E-A3EC-61D96A945BC9}"/>
      </w:docPartPr>
      <w:docPartBody>
        <w:p w:rsidR="001549CA" w:rsidRDefault="004E7132" w:rsidP="004E7132">
          <w:pPr>
            <w:pStyle w:val="D8DEFEDCA7D64693B8CE9F41173108D3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B455928D04E482193570A40E6BD9E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7A99DB-B89A-4824-8F02-86C737DC980E}"/>
      </w:docPartPr>
      <w:docPartBody>
        <w:p w:rsidR="001549CA" w:rsidRDefault="004E7132" w:rsidP="004E7132">
          <w:pPr>
            <w:pStyle w:val="9B455928D04E482193570A40E6BD9E8B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BA1EF082E8A548D0BE54F02DC70017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616F73-4D9C-4096-B410-CFC64541F362}"/>
      </w:docPartPr>
      <w:docPartBody>
        <w:p w:rsidR="001549CA" w:rsidRDefault="004E7132" w:rsidP="004E7132">
          <w:pPr>
            <w:pStyle w:val="BA1EF082E8A548D0BE54F02DC70017DA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C9FCBFE42DC041EDBF53F4488F5A35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E586CB-3BAD-4A01-9C6E-FE6088C6C4A9}"/>
      </w:docPartPr>
      <w:docPartBody>
        <w:p w:rsidR="001549CA" w:rsidRDefault="004E7132" w:rsidP="004E7132">
          <w:pPr>
            <w:pStyle w:val="C9FCBFE42DC041EDBF53F4488F5A358D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7D5C84865A4E41B2B9C944B3FC2386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07D46E-9F4F-4D2A-9E3F-8BEBBB6A5C7B}"/>
      </w:docPartPr>
      <w:docPartBody>
        <w:p w:rsidR="001549CA" w:rsidRDefault="004E7132" w:rsidP="004E7132">
          <w:pPr>
            <w:pStyle w:val="7D5C84865A4E41B2B9C944B3FC238688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0EA3317E2748DBBE240FAB633F39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B707A8-4026-4EC5-8733-CB0BA2863043}"/>
      </w:docPartPr>
      <w:docPartBody>
        <w:p w:rsidR="001549CA" w:rsidRDefault="004E7132" w:rsidP="004E7132">
          <w:pPr>
            <w:pStyle w:val="A10EA3317E2748DBBE240FAB633F39AA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930030B72B04AAEBAE9CB25562C26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92513F-9AD5-4EF8-AC6B-50E955D00BDC}"/>
      </w:docPartPr>
      <w:docPartBody>
        <w:p w:rsidR="001549CA" w:rsidRDefault="004E7132" w:rsidP="004E7132">
          <w:pPr>
            <w:pStyle w:val="6930030B72B04AAEBAE9CB25562C2625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A8AFAD760A9E4F9298BF73787FA8E1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63476F-0257-47D5-9F93-D11B31BDB3E3}"/>
      </w:docPartPr>
      <w:docPartBody>
        <w:p w:rsidR="001549CA" w:rsidRDefault="004E7132" w:rsidP="004E7132">
          <w:pPr>
            <w:pStyle w:val="A8AFAD760A9E4F9298BF73787FA8E135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5F82F96E1E4E4A36AE3BB6A984F814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9B47DA-3FB7-4225-A39B-117BE11251B5}"/>
      </w:docPartPr>
      <w:docPartBody>
        <w:p w:rsidR="001549CA" w:rsidRDefault="004E7132" w:rsidP="004E7132">
          <w:pPr>
            <w:pStyle w:val="5F82F96E1E4E4A36AE3BB6A984F81477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13D78B2875E40D5A5EEDBEB817387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0DD354-C7C3-43CE-A65E-A1160C9E3762}"/>
      </w:docPartPr>
      <w:docPartBody>
        <w:p w:rsidR="001549CA" w:rsidRDefault="004E7132" w:rsidP="004E7132">
          <w:pPr>
            <w:pStyle w:val="913D78B2875E40D5A5EEDBEB81738724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7FFDBBCF19E547E9B28EF72D068537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955346-DEBC-49E3-8F83-CAA08C039A44}"/>
      </w:docPartPr>
      <w:docPartBody>
        <w:p w:rsidR="001549CA" w:rsidRDefault="004E7132" w:rsidP="004E7132">
          <w:pPr>
            <w:pStyle w:val="7FFDBBCF19E547E9B28EF72D068537ED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A9CE04A37B949D49802452B313BAE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01EFBE-C106-448C-9013-0825CFF575E4}"/>
      </w:docPartPr>
      <w:docPartBody>
        <w:p w:rsidR="001549CA" w:rsidRDefault="004E7132" w:rsidP="004E7132">
          <w:pPr>
            <w:pStyle w:val="9A9CE04A37B949D49802452B313BAE1E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8AFFC7D757AF44CB8784052D80CD0D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377182-B517-48FD-B7A3-FDEF624F1D1D}"/>
      </w:docPartPr>
      <w:docPartBody>
        <w:p w:rsidR="001549CA" w:rsidRDefault="004E7132" w:rsidP="004E7132">
          <w:pPr>
            <w:pStyle w:val="8AFFC7D757AF44CB8784052D80CD0D66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259357013F4B41F68AB56AAEABF6DA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F24144-D361-40AC-AE7F-A5B73521448D}"/>
      </w:docPartPr>
      <w:docPartBody>
        <w:p w:rsidR="001549CA" w:rsidRDefault="004E7132" w:rsidP="004E7132">
          <w:pPr>
            <w:pStyle w:val="259357013F4B41F68AB56AAEABF6DAA3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EBF106D959D04CEEA6E956D4AF0DE9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C9C4F4-E042-400E-A94C-B5A5663B9767}"/>
      </w:docPartPr>
      <w:docPartBody>
        <w:p w:rsidR="001549CA" w:rsidRDefault="004E7132" w:rsidP="004E7132">
          <w:pPr>
            <w:pStyle w:val="EBF106D959D04CEEA6E956D4AF0DE9BE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63EF83B5C24A4353B158DFCCCB623F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F0A60A-6568-4286-8D2B-BDEEA2F1DC36}"/>
      </w:docPartPr>
      <w:docPartBody>
        <w:p w:rsidR="001549CA" w:rsidRDefault="004E7132" w:rsidP="004E7132">
          <w:pPr>
            <w:pStyle w:val="63EF83B5C24A4353B158DFCCCB623F13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1B53E0E7346046849967B347AA17D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E9E2B9-24C0-48FC-92DD-02E53832EEF8}"/>
      </w:docPartPr>
      <w:docPartBody>
        <w:p w:rsidR="001549CA" w:rsidRDefault="004E7132" w:rsidP="004E7132">
          <w:pPr>
            <w:pStyle w:val="1B53E0E7346046849967B347AA17DED6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7CA186276494CB0A57CCC19835B11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EA39F2-D6C8-447C-8DFF-9936E497DE91}"/>
      </w:docPartPr>
      <w:docPartBody>
        <w:p w:rsidR="001549CA" w:rsidRDefault="004E7132" w:rsidP="004E7132">
          <w:pPr>
            <w:pStyle w:val="97CA186276494CB0A57CCC19835B11A2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F5C20C3363FA45899CCB602852C469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E46D47-2598-4DC7-A751-4D1ADC4EDE22}"/>
      </w:docPartPr>
      <w:docPartBody>
        <w:p w:rsidR="001549CA" w:rsidRDefault="004E7132" w:rsidP="004E7132">
          <w:pPr>
            <w:pStyle w:val="F5C20C3363FA45899CCB602852C4695F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2A95DBF55AB840AB9CCE4CD39931DA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476CD4-A248-4387-834A-FAFEC46F38CE}"/>
      </w:docPartPr>
      <w:docPartBody>
        <w:p w:rsidR="001549CA" w:rsidRDefault="004E7132" w:rsidP="004E7132">
          <w:pPr>
            <w:pStyle w:val="2A95DBF55AB840AB9CCE4CD39931DAA6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A43A11B4F27C41E38591853DF91234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CA9A78-0329-45C1-9393-B5747E58DAB3}"/>
      </w:docPartPr>
      <w:docPartBody>
        <w:p w:rsidR="001549CA" w:rsidRDefault="004E7132" w:rsidP="004E7132">
          <w:pPr>
            <w:pStyle w:val="A43A11B4F27C41E38591853DF9123491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B9909C3E3D29424DB331C494B91B6E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AC279F-2BCE-4EB8-821B-7E2B4DEE6315}"/>
      </w:docPartPr>
      <w:docPartBody>
        <w:p w:rsidR="001549CA" w:rsidRDefault="004E7132" w:rsidP="004E7132">
          <w:pPr>
            <w:pStyle w:val="B9909C3E3D29424DB331C494B91B6EC0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25CD778E55E24E5ABA69308FFC1DDF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A25CC1-4F8E-433D-ACB3-62BE5B66FA0A}"/>
      </w:docPartPr>
      <w:docPartBody>
        <w:p w:rsidR="001549CA" w:rsidRDefault="004E7132" w:rsidP="004E7132">
          <w:pPr>
            <w:pStyle w:val="25CD778E55E24E5ABA69308FFC1DDFEE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9965679C2FAD446494D14248183848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D739CB-8549-406F-AA2E-8BBC1EBFF0D0}"/>
      </w:docPartPr>
      <w:docPartBody>
        <w:p w:rsidR="001549CA" w:rsidRDefault="004E7132" w:rsidP="004E7132">
          <w:pPr>
            <w:pStyle w:val="9965679C2FAD446494D14248183848D5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2E0625602B4B32B9A7D6D55D5B85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12B03F-F36F-441C-A89C-4721141AFD78}"/>
      </w:docPartPr>
      <w:docPartBody>
        <w:p w:rsidR="001549CA" w:rsidRDefault="004E7132" w:rsidP="004E7132">
          <w:pPr>
            <w:pStyle w:val="C02E0625602B4B32B9A7D6D55D5B85E4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12D7DEEEE0486C8FE820B043FCDD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BDD1F4-D247-4B7C-A049-B9341B8BCB8C}"/>
      </w:docPartPr>
      <w:docPartBody>
        <w:p w:rsidR="001549CA" w:rsidRDefault="004E7132" w:rsidP="004E7132">
          <w:pPr>
            <w:pStyle w:val="CD12D7DEEEE0486C8FE820B043FCDDB1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35FB4390520B4241B694EBEA04BA44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AAD516-838C-431F-B384-07BA289E76AD}"/>
      </w:docPartPr>
      <w:docPartBody>
        <w:p w:rsidR="001549CA" w:rsidRDefault="004E7132" w:rsidP="004E7132">
          <w:pPr>
            <w:pStyle w:val="35FB4390520B4241B694EBEA04BA4466"/>
          </w:pPr>
          <w:r w:rsidRPr="00A35D41">
            <w:rPr>
              <w:rStyle w:val="a3"/>
            </w:rPr>
            <w:t>Место для ввода текста.</w:t>
          </w:r>
        </w:p>
      </w:docPartBody>
    </w:docPart>
    <w:docPart>
      <w:docPartPr>
        <w:name w:val="8CB831DB61794C12B4A7EF05553109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269167-BE8B-4C07-A5F6-AA73F6D8DD24}"/>
      </w:docPartPr>
      <w:docPartBody>
        <w:p w:rsidR="001549CA" w:rsidRDefault="004E7132" w:rsidP="004E7132">
          <w:pPr>
            <w:pStyle w:val="8CB831DB61794C12B4A7EF055531095F"/>
          </w:pPr>
          <w:r w:rsidRPr="00A35D41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E7132"/>
    <w:rsid w:val="00012254"/>
    <w:rsid w:val="001549CA"/>
    <w:rsid w:val="004E7132"/>
    <w:rsid w:val="00A44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9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E7132"/>
    <w:rPr>
      <w:color w:val="808080"/>
    </w:rPr>
  </w:style>
  <w:style w:type="paragraph" w:customStyle="1" w:styleId="7CD29921ED604C999631AF6DB5FF2605">
    <w:name w:val="7CD29921ED604C999631AF6DB5FF2605"/>
    <w:rsid w:val="004E7132"/>
  </w:style>
  <w:style w:type="paragraph" w:customStyle="1" w:styleId="6A87AD26250B42C2A788607330612000">
    <w:name w:val="6A87AD26250B42C2A788607330612000"/>
    <w:rsid w:val="004E7132"/>
  </w:style>
  <w:style w:type="paragraph" w:customStyle="1" w:styleId="AD7106FD0FD14D4387C6AD283533C8B1">
    <w:name w:val="AD7106FD0FD14D4387C6AD283533C8B1"/>
    <w:rsid w:val="004E7132"/>
  </w:style>
  <w:style w:type="paragraph" w:customStyle="1" w:styleId="451E679DD64340E2AD9048B017585381">
    <w:name w:val="451E679DD64340E2AD9048B017585381"/>
    <w:rsid w:val="004E7132"/>
  </w:style>
  <w:style w:type="paragraph" w:customStyle="1" w:styleId="6745DF276AD54736B33507FC4C95DBA4">
    <w:name w:val="6745DF276AD54736B33507FC4C95DBA4"/>
    <w:rsid w:val="004E7132"/>
  </w:style>
  <w:style w:type="paragraph" w:customStyle="1" w:styleId="3D4C26400B584DA6A9193591A18DEE96">
    <w:name w:val="3D4C26400B584DA6A9193591A18DEE96"/>
    <w:rsid w:val="004E7132"/>
  </w:style>
  <w:style w:type="paragraph" w:customStyle="1" w:styleId="31FBE81FA68242D995FE7980D8BE925C">
    <w:name w:val="31FBE81FA68242D995FE7980D8BE925C"/>
    <w:rsid w:val="004E7132"/>
  </w:style>
  <w:style w:type="paragraph" w:customStyle="1" w:styleId="51C4F0B02D954CA9B9926E3A1D811719">
    <w:name w:val="51C4F0B02D954CA9B9926E3A1D811719"/>
    <w:rsid w:val="004E7132"/>
  </w:style>
  <w:style w:type="paragraph" w:customStyle="1" w:styleId="38F701593E8644468BA74AD13D75BE06">
    <w:name w:val="38F701593E8644468BA74AD13D75BE06"/>
    <w:rsid w:val="004E7132"/>
  </w:style>
  <w:style w:type="paragraph" w:customStyle="1" w:styleId="30ABA58B218D45659A12DAC5289B9202">
    <w:name w:val="30ABA58B218D45659A12DAC5289B9202"/>
    <w:rsid w:val="004E7132"/>
  </w:style>
  <w:style w:type="paragraph" w:customStyle="1" w:styleId="12336F6A743744A49E747D7AC274DA7A">
    <w:name w:val="12336F6A743744A49E747D7AC274DA7A"/>
    <w:rsid w:val="004E7132"/>
  </w:style>
  <w:style w:type="paragraph" w:customStyle="1" w:styleId="DFA9E4029A994951B4AD1E2D1A36DD8E">
    <w:name w:val="DFA9E4029A994951B4AD1E2D1A36DD8E"/>
    <w:rsid w:val="004E7132"/>
  </w:style>
  <w:style w:type="paragraph" w:customStyle="1" w:styleId="10D3D86DE6B14A35B1363B3F3D86395F">
    <w:name w:val="10D3D86DE6B14A35B1363B3F3D86395F"/>
    <w:rsid w:val="004E7132"/>
  </w:style>
  <w:style w:type="paragraph" w:customStyle="1" w:styleId="A538E7B70A6341299CF00143233E3D9F">
    <w:name w:val="A538E7B70A6341299CF00143233E3D9F"/>
    <w:rsid w:val="004E7132"/>
  </w:style>
  <w:style w:type="paragraph" w:customStyle="1" w:styleId="D8DEFEDCA7D64693B8CE9F41173108D3">
    <w:name w:val="D8DEFEDCA7D64693B8CE9F41173108D3"/>
    <w:rsid w:val="004E7132"/>
  </w:style>
  <w:style w:type="paragraph" w:customStyle="1" w:styleId="9B455928D04E482193570A40E6BD9E8B">
    <w:name w:val="9B455928D04E482193570A40E6BD9E8B"/>
    <w:rsid w:val="004E7132"/>
  </w:style>
  <w:style w:type="paragraph" w:customStyle="1" w:styleId="BA1EF082E8A548D0BE54F02DC70017DA">
    <w:name w:val="BA1EF082E8A548D0BE54F02DC70017DA"/>
    <w:rsid w:val="004E7132"/>
  </w:style>
  <w:style w:type="paragraph" w:customStyle="1" w:styleId="C9FCBFE42DC041EDBF53F4488F5A358D">
    <w:name w:val="C9FCBFE42DC041EDBF53F4488F5A358D"/>
    <w:rsid w:val="004E7132"/>
  </w:style>
  <w:style w:type="paragraph" w:customStyle="1" w:styleId="7D5C84865A4E41B2B9C944B3FC238688">
    <w:name w:val="7D5C84865A4E41B2B9C944B3FC238688"/>
    <w:rsid w:val="004E7132"/>
  </w:style>
  <w:style w:type="paragraph" w:customStyle="1" w:styleId="A10EA3317E2748DBBE240FAB633F39AA">
    <w:name w:val="A10EA3317E2748DBBE240FAB633F39AA"/>
    <w:rsid w:val="004E7132"/>
  </w:style>
  <w:style w:type="paragraph" w:customStyle="1" w:styleId="6930030B72B04AAEBAE9CB25562C2625">
    <w:name w:val="6930030B72B04AAEBAE9CB25562C2625"/>
    <w:rsid w:val="004E7132"/>
  </w:style>
  <w:style w:type="paragraph" w:customStyle="1" w:styleId="A8AFAD760A9E4F9298BF73787FA8E135">
    <w:name w:val="A8AFAD760A9E4F9298BF73787FA8E135"/>
    <w:rsid w:val="004E7132"/>
  </w:style>
  <w:style w:type="paragraph" w:customStyle="1" w:styleId="5F82F96E1E4E4A36AE3BB6A984F81477">
    <w:name w:val="5F82F96E1E4E4A36AE3BB6A984F81477"/>
    <w:rsid w:val="004E7132"/>
  </w:style>
  <w:style w:type="paragraph" w:customStyle="1" w:styleId="913D78B2875E40D5A5EEDBEB81738724">
    <w:name w:val="913D78B2875E40D5A5EEDBEB81738724"/>
    <w:rsid w:val="004E7132"/>
  </w:style>
  <w:style w:type="paragraph" w:customStyle="1" w:styleId="7FFDBBCF19E547E9B28EF72D068537ED">
    <w:name w:val="7FFDBBCF19E547E9B28EF72D068537ED"/>
    <w:rsid w:val="004E7132"/>
  </w:style>
  <w:style w:type="paragraph" w:customStyle="1" w:styleId="9A9CE04A37B949D49802452B313BAE1E">
    <w:name w:val="9A9CE04A37B949D49802452B313BAE1E"/>
    <w:rsid w:val="004E7132"/>
  </w:style>
  <w:style w:type="paragraph" w:customStyle="1" w:styleId="8AFFC7D757AF44CB8784052D80CD0D66">
    <w:name w:val="8AFFC7D757AF44CB8784052D80CD0D66"/>
    <w:rsid w:val="004E7132"/>
  </w:style>
  <w:style w:type="paragraph" w:customStyle="1" w:styleId="259357013F4B41F68AB56AAEABF6DAA3">
    <w:name w:val="259357013F4B41F68AB56AAEABF6DAA3"/>
    <w:rsid w:val="004E7132"/>
  </w:style>
  <w:style w:type="paragraph" w:customStyle="1" w:styleId="EBF106D959D04CEEA6E956D4AF0DE9BE">
    <w:name w:val="EBF106D959D04CEEA6E956D4AF0DE9BE"/>
    <w:rsid w:val="004E7132"/>
  </w:style>
  <w:style w:type="paragraph" w:customStyle="1" w:styleId="63EF83B5C24A4353B158DFCCCB623F13">
    <w:name w:val="63EF83B5C24A4353B158DFCCCB623F13"/>
    <w:rsid w:val="004E7132"/>
  </w:style>
  <w:style w:type="paragraph" w:customStyle="1" w:styleId="1B53E0E7346046849967B347AA17DED6">
    <w:name w:val="1B53E0E7346046849967B347AA17DED6"/>
    <w:rsid w:val="004E7132"/>
  </w:style>
  <w:style w:type="paragraph" w:customStyle="1" w:styleId="97CA186276494CB0A57CCC19835B11A2">
    <w:name w:val="97CA186276494CB0A57CCC19835B11A2"/>
    <w:rsid w:val="004E7132"/>
  </w:style>
  <w:style w:type="paragraph" w:customStyle="1" w:styleId="F5C20C3363FA45899CCB602852C4695F">
    <w:name w:val="F5C20C3363FA45899CCB602852C4695F"/>
    <w:rsid w:val="004E7132"/>
  </w:style>
  <w:style w:type="paragraph" w:customStyle="1" w:styleId="2A95DBF55AB840AB9CCE4CD39931DAA6">
    <w:name w:val="2A95DBF55AB840AB9CCE4CD39931DAA6"/>
    <w:rsid w:val="004E7132"/>
  </w:style>
  <w:style w:type="paragraph" w:customStyle="1" w:styleId="A43A11B4F27C41E38591853DF9123491">
    <w:name w:val="A43A11B4F27C41E38591853DF9123491"/>
    <w:rsid w:val="004E7132"/>
  </w:style>
  <w:style w:type="paragraph" w:customStyle="1" w:styleId="B9909C3E3D29424DB331C494B91B6EC0">
    <w:name w:val="B9909C3E3D29424DB331C494B91B6EC0"/>
    <w:rsid w:val="004E7132"/>
  </w:style>
  <w:style w:type="paragraph" w:customStyle="1" w:styleId="25CD778E55E24E5ABA69308FFC1DDFEE">
    <w:name w:val="25CD778E55E24E5ABA69308FFC1DDFEE"/>
    <w:rsid w:val="004E7132"/>
  </w:style>
  <w:style w:type="paragraph" w:customStyle="1" w:styleId="9965679C2FAD446494D14248183848D5">
    <w:name w:val="9965679C2FAD446494D14248183848D5"/>
    <w:rsid w:val="004E7132"/>
  </w:style>
  <w:style w:type="paragraph" w:customStyle="1" w:styleId="C02E0625602B4B32B9A7D6D55D5B85E4">
    <w:name w:val="C02E0625602B4B32B9A7D6D55D5B85E4"/>
    <w:rsid w:val="004E7132"/>
  </w:style>
  <w:style w:type="paragraph" w:customStyle="1" w:styleId="CD12D7DEEEE0486C8FE820B043FCDDB1">
    <w:name w:val="CD12D7DEEEE0486C8FE820B043FCDDB1"/>
    <w:rsid w:val="004E7132"/>
  </w:style>
  <w:style w:type="paragraph" w:customStyle="1" w:styleId="35FB4390520B4241B694EBEA04BA4466">
    <w:name w:val="35FB4390520B4241B694EBEA04BA4466"/>
    <w:rsid w:val="004E7132"/>
  </w:style>
  <w:style w:type="paragraph" w:customStyle="1" w:styleId="8CB831DB61794C12B4A7EF055531095F">
    <w:name w:val="8CB831DB61794C12B4A7EF055531095F"/>
    <w:rsid w:val="004E713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Тирская</cp:lastModifiedBy>
  <cp:revision>8</cp:revision>
  <cp:lastPrinted>2022-05-26T03:55:00Z</cp:lastPrinted>
  <dcterms:created xsi:type="dcterms:W3CDTF">2022-04-15T01:01:00Z</dcterms:created>
  <dcterms:modified xsi:type="dcterms:W3CDTF">2022-06-01T05:24:00Z</dcterms:modified>
</cp:coreProperties>
</file>