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8333F" w:rsidRPr="0008333F" w:rsidTr="00B533C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8333F" w:rsidRPr="0008333F" w:rsidRDefault="0008333F" w:rsidP="0008333F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08333F" w:rsidRPr="0008333F" w:rsidRDefault="0008333F" w:rsidP="0008333F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08333F" w:rsidRPr="0008333F" w:rsidRDefault="0008333F" w:rsidP="0008333F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08333F" w:rsidRPr="0008333F" w:rsidRDefault="0008333F" w:rsidP="0008333F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08333F" w:rsidRPr="0008333F" w:rsidRDefault="0008333F" w:rsidP="0008333F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08333F" w:rsidRPr="0008333F" w:rsidRDefault="0008333F" w:rsidP="0008333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8333F" w:rsidRPr="0008333F" w:rsidRDefault="0008333F" w:rsidP="0008333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08333F">
              <w:rPr>
                <w:rFonts w:ascii="Bookman Old Style" w:eastAsia="Times New Roman" w:hAnsi="Bookman Old Style" w:cs="Times New Roman"/>
                <w:noProof/>
                <w:snapToGrid w:val="0"/>
                <w:lang w:eastAsia="ru-RU"/>
              </w:rPr>
              <w:drawing>
                <wp:inline distT="0" distB="0" distL="0" distR="0" wp14:anchorId="4E5BFD7D" wp14:editId="3A187DE0">
                  <wp:extent cx="600221" cy="792000"/>
                  <wp:effectExtent l="19050" t="0" r="9379" b="0"/>
                  <wp:docPr id="4" name="Рисунок 4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8333F" w:rsidRPr="0008333F" w:rsidRDefault="0008333F" w:rsidP="0008333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08333F" w:rsidRPr="0008333F" w:rsidRDefault="0008333F" w:rsidP="0008333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08333F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08333F" w:rsidRPr="0008333F" w:rsidRDefault="0008333F" w:rsidP="0008333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08333F" w:rsidRPr="0008333F" w:rsidRDefault="0008333F" w:rsidP="0008333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proofErr w:type="gramStart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 </w:t>
            </w:r>
            <w:proofErr w:type="spellStart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proofErr w:type="gramEnd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08333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08333F" w:rsidRPr="0008333F" w:rsidRDefault="0008333F" w:rsidP="0008333F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08333F" w:rsidRPr="0008333F" w:rsidRDefault="0008333F" w:rsidP="0008333F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08333F">
              <w:rPr>
                <w:rFonts w:ascii="Bookman Old Style" w:eastAsia="Times New Roman" w:hAnsi="Bookman Old Style" w:cs="Times New Roman"/>
                <w:b/>
                <w:lang w:eastAsia="ru-RU"/>
              </w:rPr>
              <w:t xml:space="preserve">УУРААХ </w:t>
            </w:r>
          </w:p>
        </w:tc>
      </w:tr>
      <w:tr w:rsidR="0008333F" w:rsidRPr="0008333F" w:rsidTr="00B533C7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8333F" w:rsidRPr="0008333F" w:rsidRDefault="0008333F" w:rsidP="0008333F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08333F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08333F" w:rsidRPr="0008333F" w:rsidRDefault="0008333F" w:rsidP="005540AE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both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proofErr w:type="spellStart"/>
            <w:r w:rsidRPr="0008333F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п.Жатай</w:t>
            </w:r>
            <w:proofErr w:type="spellEnd"/>
            <w:r w:rsidRPr="0008333F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                </w:t>
            </w:r>
            <w:r w:rsidR="005540AE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</w:t>
            </w:r>
            <w:r w:rsidRPr="0008333F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«13» марта</w:t>
            </w:r>
            <w:r w:rsidR="005540AE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</w:t>
            </w:r>
            <w:bookmarkStart w:id="0" w:name="_GoBack"/>
            <w:bookmarkEnd w:id="0"/>
            <w:r w:rsidRPr="0008333F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2023 г.   №_35-Г_</w:t>
            </w:r>
          </w:p>
        </w:tc>
      </w:tr>
    </w:tbl>
    <w:p w:rsidR="0008333F" w:rsidRPr="0008333F" w:rsidRDefault="0008333F" w:rsidP="0008333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333F">
        <w:rPr>
          <w:rFonts w:ascii="Times New Roman" w:eastAsia="Calibri" w:hAnsi="Times New Roman" w:cs="Times New Roman"/>
          <w:b/>
          <w:sz w:val="24"/>
          <w:szCs w:val="24"/>
        </w:rPr>
        <w:t xml:space="preserve">О внесении изменений в Порядок   Окружной Администрации 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333F">
        <w:rPr>
          <w:rFonts w:ascii="Times New Roman" w:eastAsia="Calibri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08333F">
        <w:rPr>
          <w:rFonts w:ascii="Times New Roman" w:eastAsia="Calibri" w:hAnsi="Times New Roman" w:cs="Times New Roman"/>
          <w:b/>
          <w:sz w:val="24"/>
          <w:szCs w:val="24"/>
        </w:rPr>
        <w:t>Жатай</w:t>
      </w:r>
      <w:proofErr w:type="spellEnd"/>
      <w:r w:rsidRPr="0008333F">
        <w:rPr>
          <w:rFonts w:ascii="Times New Roman" w:eastAsia="Calibri" w:hAnsi="Times New Roman" w:cs="Times New Roman"/>
          <w:b/>
          <w:sz w:val="24"/>
          <w:szCs w:val="24"/>
        </w:rPr>
        <w:t xml:space="preserve">» по предоставлению 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333F">
        <w:rPr>
          <w:rFonts w:ascii="Times New Roman" w:eastAsia="Calibri" w:hAnsi="Times New Roman" w:cs="Times New Roman"/>
          <w:b/>
          <w:sz w:val="24"/>
          <w:szCs w:val="24"/>
        </w:rPr>
        <w:t xml:space="preserve">единовременной материальной помощи семьям  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8333F">
        <w:rPr>
          <w:rFonts w:ascii="Times New Roman" w:eastAsia="Calibri" w:hAnsi="Times New Roman" w:cs="Times New Roman"/>
          <w:b/>
          <w:sz w:val="24"/>
          <w:szCs w:val="24"/>
        </w:rPr>
        <w:t xml:space="preserve"> мобилизованных военнослужащих 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333F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333F">
        <w:rPr>
          <w:rFonts w:ascii="Times New Roman" w:eastAsia="Calibri" w:hAnsi="Times New Roman" w:cs="Times New Roman"/>
          <w:sz w:val="24"/>
          <w:szCs w:val="24"/>
        </w:rPr>
        <w:t xml:space="preserve">              В соответствии с Указами Главы Республики Саха (Якутия) от 25 сентября 2022 г. N 2603 "О мерах поддержки семей военнослужащих", от 29 сентября 2022 г. N 2610 "О мерах поддержки семей военнослужащих и граждан, исполняющих служебные обязанности в составе Вооруженных Сил Российской Федерации", Постановлением Правительства РС(Я) от 06 декабря 2022 N 732 "О внесении изменений в Порядок оказания единовременной материальной помощи семьям военнослужащих, утвержденного постановлением Правительства Республики Саха (Якутия) от 4 октября 2022 г. N 604" в  целях поддержки семей военнослужащих:  </w:t>
      </w:r>
    </w:p>
    <w:p w:rsidR="0008333F" w:rsidRPr="0008333F" w:rsidRDefault="0008333F" w:rsidP="0008333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333F">
        <w:rPr>
          <w:rFonts w:ascii="Times New Roman" w:eastAsia="Calibri" w:hAnsi="Times New Roman" w:cs="Times New Roman"/>
          <w:sz w:val="24"/>
          <w:szCs w:val="24"/>
        </w:rPr>
        <w:t>Внести изменения в Порядок Окружной Администрации Городского округа «</w:t>
      </w:r>
      <w:proofErr w:type="spellStart"/>
      <w:r w:rsidRPr="0008333F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08333F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333F">
        <w:rPr>
          <w:rFonts w:ascii="Times New Roman" w:eastAsia="Calibri" w:hAnsi="Times New Roman" w:cs="Times New Roman"/>
          <w:sz w:val="24"/>
          <w:szCs w:val="24"/>
        </w:rPr>
        <w:t>по предоставлению единовременной материальной помощи семьям мобилизованных военнослужащих», утвержденный постановлением Главы Окружной Администрации Городского округа «</w:t>
      </w:r>
      <w:proofErr w:type="spellStart"/>
      <w:r w:rsidRPr="0008333F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08333F">
        <w:rPr>
          <w:rFonts w:ascii="Times New Roman" w:eastAsia="Calibri" w:hAnsi="Times New Roman" w:cs="Times New Roman"/>
          <w:sz w:val="24"/>
          <w:szCs w:val="24"/>
        </w:rPr>
        <w:t xml:space="preserve">» от «21» октября 2022 г. №54-Г: 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333F">
        <w:rPr>
          <w:rFonts w:ascii="Times New Roman" w:eastAsia="Calibri" w:hAnsi="Times New Roman" w:cs="Times New Roman"/>
          <w:sz w:val="24"/>
          <w:szCs w:val="24"/>
        </w:rPr>
        <w:t xml:space="preserve">1.1. п.2.2. части II. «Условия предоставления выплаты» дополнить пунктом 2.2.1: 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333F">
        <w:rPr>
          <w:rFonts w:ascii="Times New Roman" w:eastAsia="Calibri" w:hAnsi="Times New Roman" w:cs="Times New Roman"/>
          <w:sz w:val="24"/>
          <w:szCs w:val="24"/>
        </w:rPr>
        <w:t>«2.2.1. В случае гибели (смерти) военнослужащего в результате участия в специальной военной операции» единовременная помощь составляет 30000 (тридцать тысяч) рублей»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333F">
        <w:rPr>
          <w:rFonts w:ascii="Times New Roman" w:eastAsia="Calibri" w:hAnsi="Times New Roman" w:cs="Times New Roman"/>
          <w:sz w:val="24"/>
          <w:szCs w:val="24"/>
        </w:rPr>
        <w:t>1.2.   п.2.7. дополнить подпунктом л):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8333F">
        <w:rPr>
          <w:rFonts w:ascii="Times New Roman" w:eastAsia="Calibri" w:hAnsi="Times New Roman" w:cs="Times New Roman"/>
          <w:sz w:val="24"/>
          <w:szCs w:val="24"/>
        </w:rPr>
        <w:t>« л</w:t>
      </w:r>
      <w:proofErr w:type="gramEnd"/>
      <w:r w:rsidRPr="0008333F">
        <w:rPr>
          <w:rFonts w:ascii="Times New Roman" w:eastAsia="Calibri" w:hAnsi="Times New Roman" w:cs="Times New Roman"/>
          <w:sz w:val="24"/>
          <w:szCs w:val="24"/>
        </w:rPr>
        <w:t>) свидетельство ( справка ) о смерти в случае гибели (смерти) военнослужащего в результате участия в специальной военной операции».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333F">
        <w:rPr>
          <w:rFonts w:ascii="Times New Roman" w:eastAsia="Calibri" w:hAnsi="Times New Roman" w:cs="Times New Roman"/>
          <w:sz w:val="24"/>
          <w:szCs w:val="24"/>
        </w:rPr>
        <w:t xml:space="preserve">       2. Опубликовать настоящее постановление на официальном сайте Окружной Администрации Городского округа «</w:t>
      </w:r>
      <w:proofErr w:type="spellStart"/>
      <w:r w:rsidRPr="0008333F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08333F"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333F">
        <w:rPr>
          <w:rFonts w:ascii="Times New Roman" w:eastAsia="Calibri" w:hAnsi="Times New Roman" w:cs="Times New Roman"/>
          <w:sz w:val="24"/>
          <w:szCs w:val="24"/>
        </w:rPr>
        <w:t xml:space="preserve">       3.  Настоящее постановление вступает в силу со дня его официального опубликования и распространяется на правоотношения, возникшие с 01января 2023 года по 31декабря 2023 г; 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8333F">
        <w:rPr>
          <w:rFonts w:ascii="Times New Roman" w:eastAsia="Calibri" w:hAnsi="Times New Roman" w:cs="Times New Roman"/>
          <w:sz w:val="24"/>
          <w:szCs w:val="24"/>
        </w:rPr>
        <w:t xml:space="preserve">       4. Контроль над исполнением данного распоряжения возложить на Морозову А.А., заместителя Главы по социальным вопросам и внутренней политике.</w:t>
      </w: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8333F">
        <w:rPr>
          <w:rFonts w:ascii="Times New Roman" w:eastAsia="Calibri" w:hAnsi="Times New Roman" w:cs="Times New Roman"/>
          <w:sz w:val="24"/>
          <w:szCs w:val="24"/>
        </w:rPr>
        <w:t>И.о</w:t>
      </w:r>
      <w:proofErr w:type="spellEnd"/>
      <w:r w:rsidRPr="0008333F">
        <w:rPr>
          <w:rFonts w:ascii="Times New Roman" w:eastAsia="Calibri" w:hAnsi="Times New Roman" w:cs="Times New Roman"/>
          <w:sz w:val="24"/>
          <w:szCs w:val="24"/>
        </w:rPr>
        <w:t xml:space="preserve">. Главы                                                                                           </w:t>
      </w:r>
      <w:proofErr w:type="spellStart"/>
      <w:r w:rsidRPr="0008333F">
        <w:rPr>
          <w:rFonts w:ascii="Times New Roman" w:eastAsia="Calibri" w:hAnsi="Times New Roman" w:cs="Times New Roman"/>
          <w:sz w:val="24"/>
          <w:szCs w:val="24"/>
        </w:rPr>
        <w:t>А.А.Морозова</w:t>
      </w:r>
      <w:proofErr w:type="spellEnd"/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333F" w:rsidRPr="0008333F" w:rsidRDefault="0008333F" w:rsidP="0008333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4014D" w:rsidRDefault="0064014D"/>
    <w:sectPr w:rsidR="00640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91729"/>
    <w:multiLevelType w:val="multilevel"/>
    <w:tmpl w:val="625E15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14D"/>
    <w:rsid w:val="0008333F"/>
    <w:rsid w:val="005540AE"/>
    <w:rsid w:val="0064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02208"/>
  <w15:chartTrackingRefBased/>
  <w15:docId w15:val="{C0680749-BC8D-43AF-B014-4A68753D3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Артем</cp:lastModifiedBy>
  <cp:revision>3</cp:revision>
  <dcterms:created xsi:type="dcterms:W3CDTF">2023-03-20T09:25:00Z</dcterms:created>
  <dcterms:modified xsi:type="dcterms:W3CDTF">2023-03-21T05:05:00Z</dcterms:modified>
</cp:coreProperties>
</file>