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679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  <w:gridCol w:w="4111"/>
      </w:tblGrid>
      <w:tr w:rsidR="0011559A" w:rsidTr="0011559A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8065C9" wp14:editId="01CDACC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3DE70F" id="Прямоугольник 1" o:spid="_x0000_s1026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 wp14:anchorId="4A6A608D" wp14:editId="6E06F0A4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Саха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111" w:type="dxa"/>
            <w:tcBorders>
              <w:bottom w:val="single" w:sz="6" w:space="0" w:color="000000"/>
            </w:tcBorders>
          </w:tcPr>
          <w:p w:rsidR="0011559A" w:rsidRDefault="0011559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11559A" w:rsidTr="0011559A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559A" w:rsidRDefault="0011559A" w:rsidP="00FB2119">
            <w:pPr>
              <w:pStyle w:val="a3"/>
              <w:jc w:val="right"/>
              <w:rPr>
                <w:rFonts w:ascii="Times New Roman" w:hAnsi="Times New Roman"/>
              </w:rPr>
            </w:pPr>
          </w:p>
          <w:p w:rsidR="0011559A" w:rsidRDefault="0011559A" w:rsidP="001155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Жатай</w:t>
            </w:r>
            <w:proofErr w:type="spellEnd"/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"17" ноября 2023 г. №  104-г</w:t>
            </w:r>
          </w:p>
        </w:tc>
        <w:tc>
          <w:tcPr>
            <w:tcW w:w="4111" w:type="dxa"/>
            <w:tcBorders>
              <w:bottom w:val="none" w:sz="4" w:space="0" w:color="000000"/>
            </w:tcBorders>
          </w:tcPr>
          <w:p w:rsidR="0011559A" w:rsidRDefault="0011559A" w:rsidP="00FB2119">
            <w:pPr>
              <w:pStyle w:val="a3"/>
              <w:jc w:val="right"/>
              <w:rPr>
                <w:rFonts w:ascii="Times New Roman" w:hAnsi="Times New Roman"/>
              </w:rPr>
            </w:pPr>
          </w:p>
        </w:tc>
      </w:tr>
    </w:tbl>
    <w:p w:rsidR="00405EC4" w:rsidRDefault="00405EC4" w:rsidP="00405EC4">
      <w:pPr>
        <w:jc w:val="right"/>
      </w:pPr>
    </w:p>
    <w:p w:rsidR="00405EC4" w:rsidRDefault="00405EC4" w:rsidP="00405EC4">
      <w:pPr>
        <w:widowControl w:val="0"/>
      </w:pPr>
    </w:p>
    <w:p w:rsidR="007B72E9" w:rsidRPr="009D4DC8" w:rsidRDefault="007B72E9" w:rsidP="007B72E9">
      <w:pPr>
        <w:rPr>
          <w:b/>
          <w:color w:val="262626" w:themeColor="text1" w:themeTint="D9"/>
          <w:szCs w:val="24"/>
        </w:rPr>
      </w:pPr>
      <w:r w:rsidRPr="009D4DC8">
        <w:rPr>
          <w:b/>
          <w:color w:val="262626" w:themeColor="text1" w:themeTint="D9"/>
          <w:szCs w:val="24"/>
        </w:rPr>
        <w:t xml:space="preserve">О </w:t>
      </w:r>
      <w:r>
        <w:rPr>
          <w:b/>
          <w:color w:val="262626" w:themeColor="text1" w:themeTint="D9"/>
          <w:szCs w:val="24"/>
        </w:rPr>
        <w:t xml:space="preserve">создании </w:t>
      </w:r>
      <w:r w:rsidRPr="009D4DC8">
        <w:rPr>
          <w:b/>
          <w:color w:val="262626" w:themeColor="text1" w:themeTint="D9"/>
          <w:szCs w:val="24"/>
        </w:rPr>
        <w:t xml:space="preserve">комиссии по рассмотрению вопросов, </w:t>
      </w:r>
    </w:p>
    <w:p w:rsidR="007C6BBA" w:rsidRDefault="007B72E9" w:rsidP="007B72E9">
      <w:pPr>
        <w:rPr>
          <w:b/>
          <w:color w:val="262626" w:themeColor="text1" w:themeTint="D9"/>
          <w:szCs w:val="24"/>
        </w:rPr>
      </w:pPr>
      <w:r w:rsidRPr="009D4DC8">
        <w:rPr>
          <w:b/>
          <w:color w:val="262626" w:themeColor="text1" w:themeTint="D9"/>
          <w:szCs w:val="24"/>
        </w:rPr>
        <w:t>связанных с погашением задолженности</w:t>
      </w:r>
    </w:p>
    <w:p w:rsidR="007C6BBA" w:rsidRDefault="007C6BBA" w:rsidP="007C6BBA">
      <w:pPr>
        <w:rPr>
          <w:b/>
          <w:color w:val="262626" w:themeColor="text1" w:themeTint="D9"/>
          <w:szCs w:val="24"/>
        </w:rPr>
      </w:pPr>
      <w:r>
        <w:rPr>
          <w:b/>
          <w:color w:val="262626" w:themeColor="text1" w:themeTint="D9"/>
          <w:szCs w:val="24"/>
        </w:rPr>
        <w:t xml:space="preserve">потребителей </w:t>
      </w:r>
      <w:r w:rsidR="007B72E9" w:rsidRPr="009D4DC8">
        <w:rPr>
          <w:b/>
          <w:color w:val="262626" w:themeColor="text1" w:themeTint="D9"/>
          <w:szCs w:val="24"/>
        </w:rPr>
        <w:t xml:space="preserve">за жилищно-коммунальные </w:t>
      </w:r>
    </w:p>
    <w:p w:rsidR="00405EC4" w:rsidRPr="007C6BBA" w:rsidRDefault="007B72E9" w:rsidP="007C6BBA">
      <w:pPr>
        <w:rPr>
          <w:b/>
          <w:color w:val="262626" w:themeColor="text1" w:themeTint="D9"/>
          <w:szCs w:val="24"/>
        </w:rPr>
      </w:pPr>
      <w:r w:rsidRPr="009D4DC8">
        <w:rPr>
          <w:b/>
          <w:color w:val="262626" w:themeColor="text1" w:themeTint="D9"/>
          <w:szCs w:val="24"/>
        </w:rPr>
        <w:t>услуги</w:t>
      </w:r>
      <w:r w:rsidR="007C6BBA" w:rsidRPr="007C6BBA">
        <w:rPr>
          <w:b/>
          <w:color w:val="262626" w:themeColor="text1" w:themeTint="D9"/>
          <w:szCs w:val="24"/>
        </w:rPr>
        <w:t xml:space="preserve"> </w:t>
      </w:r>
      <w:r w:rsidR="007C6BBA">
        <w:rPr>
          <w:b/>
          <w:color w:val="262626" w:themeColor="text1" w:themeTint="D9"/>
          <w:szCs w:val="24"/>
        </w:rPr>
        <w:t>на территории ГО «</w:t>
      </w:r>
      <w:proofErr w:type="spellStart"/>
      <w:r w:rsidR="007C6BBA">
        <w:rPr>
          <w:b/>
          <w:color w:val="262626" w:themeColor="text1" w:themeTint="D9"/>
          <w:szCs w:val="24"/>
        </w:rPr>
        <w:t>Жатай</w:t>
      </w:r>
      <w:proofErr w:type="spellEnd"/>
      <w:r w:rsidR="007C6BBA">
        <w:rPr>
          <w:b/>
          <w:color w:val="262626" w:themeColor="text1" w:themeTint="D9"/>
          <w:szCs w:val="24"/>
        </w:rPr>
        <w:t>»</w:t>
      </w:r>
    </w:p>
    <w:p w:rsidR="00405EC4" w:rsidRDefault="00405EC4" w:rsidP="00405EC4">
      <w:pPr>
        <w:widowControl w:val="0"/>
      </w:pPr>
    </w:p>
    <w:p w:rsidR="00405EC4" w:rsidRDefault="00405EC4" w:rsidP="00405EC4">
      <w:pPr>
        <w:widowControl w:val="0"/>
      </w:pPr>
    </w:p>
    <w:p w:rsidR="00405EC4" w:rsidRDefault="00405EC4" w:rsidP="00405EC4">
      <w:pPr>
        <w:widowControl w:val="0"/>
      </w:pPr>
    </w:p>
    <w:p w:rsidR="00EA2133" w:rsidRDefault="00EA2133" w:rsidP="0041386A">
      <w:pPr>
        <w:autoSpaceDE w:val="0"/>
        <w:autoSpaceDN w:val="0"/>
        <w:adjustRightInd w:val="0"/>
        <w:ind w:firstLine="709"/>
        <w:jc w:val="both"/>
        <w:rPr>
          <w:color w:val="262626" w:themeColor="text1" w:themeTint="D9"/>
          <w:spacing w:val="2"/>
          <w:szCs w:val="24"/>
          <w:shd w:val="clear" w:color="auto" w:fill="FFFFFF"/>
        </w:rPr>
      </w:pPr>
      <w:r w:rsidRPr="009D4DC8">
        <w:rPr>
          <w:color w:val="262626" w:themeColor="text1" w:themeTint="D9"/>
          <w:spacing w:val="2"/>
          <w:szCs w:val="24"/>
          <w:shd w:val="clear" w:color="auto" w:fill="FFFFFF"/>
        </w:rPr>
        <w:t xml:space="preserve">Руководствуясь </w:t>
      </w:r>
      <w:hyperlink r:id="rId8" w:history="1">
        <w:r w:rsidRPr="009D4DC8">
          <w:rPr>
            <w:color w:val="262626" w:themeColor="text1" w:themeTint="D9"/>
            <w:spacing w:val="2"/>
            <w:szCs w:val="24"/>
            <w:shd w:val="clear" w:color="auto" w:fill="FFFFFF"/>
          </w:rPr>
          <w:t>Жилищным кодексом Российской Федерации</w:t>
        </w:r>
      </w:hyperlink>
      <w:r w:rsidRPr="009D4DC8">
        <w:rPr>
          <w:color w:val="262626" w:themeColor="text1" w:themeTint="D9"/>
          <w:spacing w:val="2"/>
          <w:szCs w:val="24"/>
          <w:shd w:val="clear" w:color="auto" w:fill="FFFFFF"/>
        </w:rPr>
        <w:t xml:space="preserve">, </w:t>
      </w:r>
      <w:hyperlink r:id="rId9" w:history="1">
        <w:r w:rsidRPr="009D4DC8">
          <w:rPr>
            <w:color w:val="262626" w:themeColor="text1" w:themeTint="D9"/>
            <w:spacing w:val="2"/>
            <w:szCs w:val="24"/>
            <w:shd w:val="clear" w:color="auto" w:fill="FFFFFF"/>
          </w:rPr>
          <w:t>Федеральным законом от 06.10.2003 N 131-ФЗ «Об общих принципах организации местного самоуправления в Российской Федерации</w:t>
        </w:r>
      </w:hyperlink>
      <w:r w:rsidRPr="009D4DC8">
        <w:rPr>
          <w:color w:val="262626" w:themeColor="text1" w:themeTint="D9"/>
          <w:szCs w:val="24"/>
        </w:rPr>
        <w:t>»</w:t>
      </w:r>
      <w:r w:rsidRPr="009D4DC8">
        <w:rPr>
          <w:color w:val="262626" w:themeColor="text1" w:themeTint="D9"/>
          <w:spacing w:val="2"/>
          <w:szCs w:val="24"/>
          <w:shd w:val="clear" w:color="auto" w:fill="FFFFFF"/>
        </w:rPr>
        <w:t xml:space="preserve">, </w:t>
      </w:r>
      <w:hyperlink r:id="rId10" w:history="1">
        <w:r w:rsidRPr="009D4DC8">
          <w:rPr>
            <w:color w:val="262626" w:themeColor="text1" w:themeTint="D9"/>
            <w:spacing w:val="2"/>
            <w:szCs w:val="24"/>
            <w:shd w:val="clear" w:color="auto" w:fill="FFFFFF"/>
          </w:rPr>
          <w:t>постановлением Правительства Российской Федерации от 06.05.2011 N 354 «О предоставлении коммунальных услуг собственникам и пользователям помещений в многоквартирных домах и жилых домов</w:t>
        </w:r>
      </w:hyperlink>
      <w:r w:rsidRPr="009D4DC8">
        <w:rPr>
          <w:color w:val="262626" w:themeColor="text1" w:themeTint="D9"/>
          <w:szCs w:val="24"/>
        </w:rPr>
        <w:t>»</w:t>
      </w:r>
      <w:r w:rsidRPr="009D4DC8">
        <w:rPr>
          <w:color w:val="262626" w:themeColor="text1" w:themeTint="D9"/>
          <w:spacing w:val="2"/>
          <w:szCs w:val="24"/>
          <w:shd w:val="clear" w:color="auto" w:fill="FFFFFF"/>
        </w:rPr>
        <w:t>,</w:t>
      </w:r>
      <w:r w:rsidRPr="009D4DC8">
        <w:rPr>
          <w:color w:val="262626" w:themeColor="text1" w:themeTint="D9"/>
          <w:szCs w:val="24"/>
        </w:rPr>
        <w:t xml:space="preserve"> в целях обеспечения увеличения собираемости текущих платежей с населения и уменьшения задолженности населения за оказанные жилищно-коммунальные услуги, а так же погашения задолженности перед </w:t>
      </w:r>
      <w:proofErr w:type="spellStart"/>
      <w:r w:rsidRPr="009D4DC8">
        <w:rPr>
          <w:color w:val="262626" w:themeColor="text1" w:themeTint="D9"/>
          <w:szCs w:val="24"/>
        </w:rPr>
        <w:t>ресурсоснабжающими</w:t>
      </w:r>
      <w:proofErr w:type="spellEnd"/>
      <w:r w:rsidRPr="009D4DC8">
        <w:rPr>
          <w:color w:val="262626" w:themeColor="text1" w:themeTint="D9"/>
          <w:szCs w:val="24"/>
        </w:rPr>
        <w:t xml:space="preserve"> организациями на территории </w:t>
      </w:r>
      <w:r w:rsidR="0041386A">
        <w:rPr>
          <w:color w:val="262626" w:themeColor="text1" w:themeTint="D9"/>
          <w:szCs w:val="24"/>
        </w:rPr>
        <w:t>ГО</w:t>
      </w:r>
      <w:r w:rsidRPr="009D4DC8">
        <w:rPr>
          <w:color w:val="262626" w:themeColor="text1" w:themeTint="D9"/>
          <w:szCs w:val="24"/>
        </w:rPr>
        <w:t xml:space="preserve"> «</w:t>
      </w:r>
      <w:proofErr w:type="spellStart"/>
      <w:r w:rsidR="0041386A">
        <w:rPr>
          <w:color w:val="262626" w:themeColor="text1" w:themeTint="D9"/>
          <w:szCs w:val="24"/>
        </w:rPr>
        <w:t>Жатай</w:t>
      </w:r>
      <w:proofErr w:type="spellEnd"/>
      <w:r w:rsidRPr="009D4DC8">
        <w:rPr>
          <w:color w:val="262626" w:themeColor="text1" w:themeTint="D9"/>
          <w:szCs w:val="24"/>
        </w:rPr>
        <w:t>» и предупреждения образования задолженности за жилищно-коммунальные услуги</w:t>
      </w:r>
      <w:r w:rsidRPr="009D4DC8">
        <w:rPr>
          <w:color w:val="262626" w:themeColor="text1" w:themeTint="D9"/>
          <w:spacing w:val="2"/>
          <w:szCs w:val="24"/>
          <w:shd w:val="clear" w:color="auto" w:fill="FFFFFF"/>
        </w:rPr>
        <w:t>:</w:t>
      </w:r>
    </w:p>
    <w:p w:rsidR="0041386A" w:rsidRPr="0041386A" w:rsidRDefault="0041386A" w:rsidP="0041386A">
      <w:pPr>
        <w:autoSpaceDE w:val="0"/>
        <w:autoSpaceDN w:val="0"/>
        <w:adjustRightInd w:val="0"/>
        <w:ind w:firstLine="709"/>
        <w:jc w:val="both"/>
        <w:rPr>
          <w:color w:val="262626" w:themeColor="text1" w:themeTint="D9"/>
          <w:spacing w:val="2"/>
          <w:szCs w:val="24"/>
          <w:shd w:val="clear" w:color="auto" w:fill="FFFFFF"/>
        </w:rPr>
      </w:pPr>
    </w:p>
    <w:p w:rsidR="00EA2133" w:rsidRPr="009D4DC8" w:rsidRDefault="00EA2133" w:rsidP="00CD3178">
      <w:r w:rsidRPr="009D4DC8">
        <w:t>1. Создать комиссию по рассмотрению вопросов, связанных с погашением задолженности за жилищно-ком</w:t>
      </w:r>
      <w:r w:rsidR="0041386A">
        <w:t>мунальные услуги на территории Г</w:t>
      </w:r>
      <w:r w:rsidRPr="009D4DC8">
        <w:t>О «</w:t>
      </w:r>
      <w:proofErr w:type="spellStart"/>
      <w:r w:rsidR="0041386A">
        <w:t>Жатай</w:t>
      </w:r>
      <w:proofErr w:type="spellEnd"/>
      <w:r w:rsidRPr="009D4DC8">
        <w:t>».</w:t>
      </w:r>
    </w:p>
    <w:p w:rsidR="00EA2133" w:rsidRPr="009D4DC8" w:rsidRDefault="00EA2133" w:rsidP="00CD3178">
      <w:r w:rsidRPr="009D4DC8">
        <w:t xml:space="preserve">2. Утвердить: </w:t>
      </w:r>
    </w:p>
    <w:p w:rsidR="00EA2133" w:rsidRPr="009D4DC8" w:rsidRDefault="00CD3178" w:rsidP="00CD3178">
      <w:r>
        <w:t xml:space="preserve">    </w:t>
      </w:r>
      <w:r w:rsidR="00EA2133" w:rsidRPr="009D4DC8">
        <w:t>2.1. Состав комиссии по рассмотрению вопросов, связанных с погашением задолженности за жилищно-ком</w:t>
      </w:r>
      <w:r w:rsidR="0041386A">
        <w:t>мунальные услуги на территории Г</w:t>
      </w:r>
      <w:r w:rsidR="00EA2133" w:rsidRPr="009D4DC8">
        <w:t>О «</w:t>
      </w:r>
      <w:proofErr w:type="spellStart"/>
      <w:r w:rsidR="0041386A">
        <w:t>Жатай</w:t>
      </w:r>
      <w:proofErr w:type="spellEnd"/>
      <w:r w:rsidR="00EA2133" w:rsidRPr="009D4DC8">
        <w:t>», соглас</w:t>
      </w:r>
      <w:r w:rsidR="0041386A">
        <w:t>но приложения № 1 к настоящему п</w:t>
      </w:r>
      <w:r w:rsidR="00EA2133" w:rsidRPr="009D4DC8">
        <w:t>остановлению.</w:t>
      </w:r>
    </w:p>
    <w:p w:rsidR="00EA2133" w:rsidRPr="009D4DC8" w:rsidRDefault="00CD3178" w:rsidP="00CD3178">
      <w:r>
        <w:t xml:space="preserve">    </w:t>
      </w:r>
      <w:r w:rsidR="00EA2133" w:rsidRPr="009D4DC8">
        <w:t>2.2. Положение о комиссии по рассмотрению вопросов, связанных с погашением задолженности за жилищно-ком</w:t>
      </w:r>
      <w:r w:rsidR="0041386A">
        <w:t>мунальные услуги на территории Г</w:t>
      </w:r>
      <w:r w:rsidR="00EA2133" w:rsidRPr="009D4DC8">
        <w:t>О «</w:t>
      </w:r>
      <w:proofErr w:type="spellStart"/>
      <w:r w:rsidR="0041386A">
        <w:t>Жатай</w:t>
      </w:r>
      <w:proofErr w:type="spellEnd"/>
      <w:r w:rsidR="00EA2133" w:rsidRPr="009D4DC8">
        <w:t>», согласно приложения № 2 к настоящему постановлению.</w:t>
      </w:r>
    </w:p>
    <w:p w:rsidR="00EA2133" w:rsidRPr="009D4DC8" w:rsidRDefault="00EA2133" w:rsidP="00CD3178">
      <w:pPr>
        <w:rPr>
          <w:bCs/>
        </w:rPr>
      </w:pPr>
      <w:r w:rsidRPr="009D4DC8">
        <w:rPr>
          <w:bCs/>
        </w:rPr>
        <w:t>3. Настоящ</w:t>
      </w:r>
      <w:r w:rsidR="0041386A">
        <w:rPr>
          <w:bCs/>
        </w:rPr>
        <w:t>ее Постановление опубликовать на официальном сайте Окружной Администрации ГО «</w:t>
      </w:r>
      <w:proofErr w:type="spellStart"/>
      <w:r w:rsidR="0041386A">
        <w:rPr>
          <w:bCs/>
        </w:rPr>
        <w:t>Жатай</w:t>
      </w:r>
      <w:proofErr w:type="spellEnd"/>
      <w:r w:rsidR="0041386A">
        <w:rPr>
          <w:bCs/>
        </w:rPr>
        <w:t>»</w:t>
      </w:r>
    </w:p>
    <w:p w:rsidR="00EA2133" w:rsidRPr="009D4DC8" w:rsidRDefault="00EA2133" w:rsidP="00CD3178">
      <w:pPr>
        <w:rPr>
          <w:bCs/>
        </w:rPr>
      </w:pPr>
      <w:r w:rsidRPr="009D4DC8">
        <w:rPr>
          <w:bCs/>
        </w:rPr>
        <w:t>4. Контроль исполнения настоящего Постановления оставляю за собой.</w:t>
      </w:r>
    </w:p>
    <w:p w:rsidR="00EA2133" w:rsidRPr="009D4DC8" w:rsidRDefault="00EA2133" w:rsidP="00EA2133">
      <w:pPr>
        <w:pStyle w:val="2"/>
        <w:jc w:val="both"/>
        <w:rPr>
          <w:bCs/>
          <w:color w:val="262626" w:themeColor="text1" w:themeTint="D9"/>
          <w:sz w:val="24"/>
        </w:rPr>
      </w:pPr>
    </w:p>
    <w:p w:rsidR="00EA2133" w:rsidRDefault="00EA2133" w:rsidP="00EA2133">
      <w:pPr>
        <w:pStyle w:val="2"/>
        <w:ind w:firstLine="539"/>
        <w:jc w:val="both"/>
        <w:rPr>
          <w:bCs/>
          <w:color w:val="262626" w:themeColor="text1" w:themeTint="D9"/>
          <w:sz w:val="24"/>
        </w:rPr>
      </w:pPr>
    </w:p>
    <w:p w:rsidR="00EA2133" w:rsidRPr="009D4DC8" w:rsidRDefault="00EA2133" w:rsidP="00EA2133">
      <w:pPr>
        <w:pStyle w:val="2"/>
        <w:ind w:firstLine="539"/>
        <w:jc w:val="both"/>
        <w:rPr>
          <w:bCs/>
          <w:color w:val="262626" w:themeColor="text1" w:themeTint="D9"/>
          <w:sz w:val="24"/>
        </w:rPr>
      </w:pPr>
    </w:p>
    <w:p w:rsidR="00EA2133" w:rsidRPr="00335053" w:rsidRDefault="00335053" w:rsidP="00EA2133">
      <w:pPr>
        <w:pStyle w:val="2"/>
        <w:jc w:val="both"/>
        <w:rPr>
          <w:color w:val="262626" w:themeColor="text1" w:themeTint="D9"/>
          <w:sz w:val="24"/>
        </w:rPr>
      </w:pPr>
      <w:r>
        <w:rPr>
          <w:b/>
          <w:color w:val="262626" w:themeColor="text1" w:themeTint="D9"/>
          <w:sz w:val="24"/>
        </w:rPr>
        <w:t xml:space="preserve">      </w:t>
      </w:r>
      <w:r w:rsidR="00EA2133" w:rsidRPr="00335053">
        <w:rPr>
          <w:color w:val="262626" w:themeColor="text1" w:themeTint="D9"/>
          <w:sz w:val="24"/>
        </w:rPr>
        <w:t xml:space="preserve">Глава                                                                                                        </w:t>
      </w:r>
      <w:r w:rsidRPr="00335053">
        <w:rPr>
          <w:color w:val="262626" w:themeColor="text1" w:themeTint="D9"/>
          <w:sz w:val="24"/>
        </w:rPr>
        <w:t xml:space="preserve"> Е.Н</w:t>
      </w:r>
      <w:r w:rsidR="00EA2133" w:rsidRPr="00335053">
        <w:rPr>
          <w:color w:val="262626" w:themeColor="text1" w:themeTint="D9"/>
          <w:sz w:val="24"/>
        </w:rPr>
        <w:t xml:space="preserve">. </w:t>
      </w:r>
      <w:r w:rsidRPr="00335053">
        <w:rPr>
          <w:color w:val="262626" w:themeColor="text1" w:themeTint="D9"/>
          <w:sz w:val="24"/>
        </w:rPr>
        <w:t>Исаева</w:t>
      </w:r>
    </w:p>
    <w:p w:rsidR="00405EC4" w:rsidRDefault="00405EC4" w:rsidP="00405EC4">
      <w:pPr>
        <w:widowControl w:val="0"/>
      </w:pPr>
    </w:p>
    <w:p w:rsidR="000F7415" w:rsidRDefault="000F7415" w:rsidP="0011559A">
      <w:pPr>
        <w:rPr>
          <w:color w:val="262626" w:themeColor="text1" w:themeTint="D9"/>
        </w:rPr>
      </w:pPr>
    </w:p>
    <w:p w:rsidR="000F7415" w:rsidRDefault="000F7415" w:rsidP="00AC29DB">
      <w:pPr>
        <w:jc w:val="right"/>
        <w:rPr>
          <w:color w:val="262626" w:themeColor="text1" w:themeTint="D9"/>
        </w:rPr>
      </w:pPr>
    </w:p>
    <w:p w:rsidR="000F7415" w:rsidRDefault="000F7415" w:rsidP="00AC29DB">
      <w:pPr>
        <w:jc w:val="right"/>
        <w:rPr>
          <w:color w:val="262626" w:themeColor="text1" w:themeTint="D9"/>
        </w:rPr>
      </w:pPr>
    </w:p>
    <w:p w:rsidR="000F7415" w:rsidRDefault="000F7415" w:rsidP="00AC29DB">
      <w:pPr>
        <w:jc w:val="right"/>
        <w:rPr>
          <w:color w:val="262626" w:themeColor="text1" w:themeTint="D9"/>
        </w:rPr>
      </w:pPr>
    </w:p>
    <w:p w:rsidR="00CD3178" w:rsidRDefault="00CD3178" w:rsidP="00CD3178">
      <w:pPr>
        <w:rPr>
          <w:color w:val="262626" w:themeColor="text1" w:themeTint="D9"/>
        </w:rPr>
      </w:pPr>
    </w:p>
    <w:p w:rsidR="0011559A" w:rsidRDefault="0011559A" w:rsidP="00CD3178">
      <w:pPr>
        <w:rPr>
          <w:color w:val="262626" w:themeColor="text1" w:themeTint="D9"/>
        </w:rPr>
      </w:pPr>
    </w:p>
    <w:p w:rsidR="00AC29DB" w:rsidRPr="00485235" w:rsidRDefault="00CD3178" w:rsidP="00CD3178">
      <w:pPr>
        <w:rPr>
          <w:color w:val="262626" w:themeColor="text1" w:themeTint="D9"/>
        </w:rPr>
      </w:pPr>
      <w:r>
        <w:rPr>
          <w:color w:val="262626" w:themeColor="text1" w:themeTint="D9"/>
        </w:rPr>
        <w:lastRenderedPageBreak/>
        <w:t xml:space="preserve">                                                                                                                              </w:t>
      </w:r>
      <w:r w:rsidR="00AC29DB" w:rsidRPr="00485235">
        <w:rPr>
          <w:color w:val="262626" w:themeColor="text1" w:themeTint="D9"/>
        </w:rPr>
        <w:t xml:space="preserve">Приложение № 1 </w:t>
      </w:r>
    </w:p>
    <w:p w:rsidR="00320CB3" w:rsidRDefault="00AC29DB" w:rsidP="00E50240">
      <w:pPr>
        <w:jc w:val="right"/>
        <w:rPr>
          <w:color w:val="262626" w:themeColor="text1" w:themeTint="D9"/>
        </w:rPr>
      </w:pPr>
      <w:r w:rsidRPr="00485235">
        <w:rPr>
          <w:color w:val="262626" w:themeColor="text1" w:themeTint="D9"/>
        </w:rPr>
        <w:t xml:space="preserve">к </w:t>
      </w:r>
      <w:r>
        <w:rPr>
          <w:color w:val="262626" w:themeColor="text1" w:themeTint="D9"/>
        </w:rPr>
        <w:t>п</w:t>
      </w:r>
      <w:r w:rsidRPr="00485235">
        <w:rPr>
          <w:color w:val="262626" w:themeColor="text1" w:themeTint="D9"/>
        </w:rPr>
        <w:t>остановлению</w:t>
      </w:r>
      <w:r w:rsidR="00320CB3">
        <w:rPr>
          <w:color w:val="262626" w:themeColor="text1" w:themeTint="D9"/>
        </w:rPr>
        <w:t xml:space="preserve"> Главы</w:t>
      </w:r>
    </w:p>
    <w:p w:rsidR="00AC29DB" w:rsidRPr="00485235" w:rsidRDefault="00AC29DB" w:rsidP="00E50240">
      <w:pPr>
        <w:jc w:val="right"/>
        <w:rPr>
          <w:color w:val="262626" w:themeColor="text1" w:themeTint="D9"/>
        </w:rPr>
      </w:pPr>
      <w:r w:rsidRPr="00485235">
        <w:rPr>
          <w:color w:val="262626" w:themeColor="text1" w:themeTint="D9"/>
        </w:rPr>
        <w:t xml:space="preserve"> </w:t>
      </w:r>
      <w:r w:rsidR="00E50240">
        <w:rPr>
          <w:color w:val="262626" w:themeColor="text1" w:themeTint="D9"/>
        </w:rPr>
        <w:t xml:space="preserve">Окружной </w:t>
      </w:r>
      <w:r w:rsidRPr="00485235">
        <w:rPr>
          <w:color w:val="262626" w:themeColor="text1" w:themeTint="D9"/>
        </w:rPr>
        <w:t>Администрации</w:t>
      </w:r>
      <w:r w:rsidR="00E50240">
        <w:rPr>
          <w:color w:val="262626" w:themeColor="text1" w:themeTint="D9"/>
        </w:rPr>
        <w:t xml:space="preserve"> </w:t>
      </w:r>
    </w:p>
    <w:p w:rsidR="00AC29DB" w:rsidRPr="00485235" w:rsidRDefault="00E50240" w:rsidP="00AC29DB">
      <w:pPr>
        <w:jc w:val="right"/>
        <w:rPr>
          <w:color w:val="262626" w:themeColor="text1" w:themeTint="D9"/>
        </w:rPr>
      </w:pPr>
      <w:r>
        <w:rPr>
          <w:color w:val="262626" w:themeColor="text1" w:themeTint="D9"/>
        </w:rPr>
        <w:t xml:space="preserve">Городского округа </w:t>
      </w:r>
      <w:r w:rsidR="00AC29DB" w:rsidRPr="00485235">
        <w:rPr>
          <w:color w:val="262626" w:themeColor="text1" w:themeTint="D9"/>
        </w:rPr>
        <w:t>«</w:t>
      </w:r>
      <w:proofErr w:type="spellStart"/>
      <w:r>
        <w:rPr>
          <w:color w:val="262626" w:themeColor="text1" w:themeTint="D9"/>
        </w:rPr>
        <w:t>Жатай</w:t>
      </w:r>
      <w:proofErr w:type="spellEnd"/>
      <w:r w:rsidR="00AC29DB" w:rsidRPr="00485235">
        <w:rPr>
          <w:color w:val="262626" w:themeColor="text1" w:themeTint="D9"/>
        </w:rPr>
        <w:t>»</w:t>
      </w:r>
    </w:p>
    <w:p w:rsidR="00AC29DB" w:rsidRPr="00485235" w:rsidRDefault="0011559A" w:rsidP="00AC29DB">
      <w:pPr>
        <w:pStyle w:val="a8"/>
        <w:spacing w:before="0" w:beforeAutospacing="0" w:after="0" w:afterAutospacing="0"/>
        <w:jc w:val="right"/>
        <w:rPr>
          <w:rStyle w:val="a9"/>
          <w:color w:val="262626" w:themeColor="text1" w:themeTint="D9"/>
        </w:rPr>
      </w:pPr>
      <w:r>
        <w:rPr>
          <w:color w:val="262626" w:themeColor="text1" w:themeTint="D9"/>
          <w:sz w:val="22"/>
          <w:szCs w:val="22"/>
        </w:rPr>
        <w:t>от «17</w:t>
      </w:r>
      <w:r w:rsidR="00E50240">
        <w:rPr>
          <w:color w:val="262626" w:themeColor="text1" w:themeTint="D9"/>
          <w:sz w:val="22"/>
          <w:szCs w:val="22"/>
        </w:rPr>
        <w:t>»</w:t>
      </w:r>
      <w:r>
        <w:rPr>
          <w:color w:val="262626" w:themeColor="text1" w:themeTint="D9"/>
          <w:sz w:val="22"/>
          <w:szCs w:val="22"/>
        </w:rPr>
        <w:t xml:space="preserve"> ноября </w:t>
      </w:r>
      <w:r w:rsidR="00E50240">
        <w:rPr>
          <w:color w:val="262626" w:themeColor="text1" w:themeTint="D9"/>
          <w:sz w:val="22"/>
          <w:szCs w:val="22"/>
        </w:rPr>
        <w:t>2023</w:t>
      </w:r>
      <w:r w:rsidR="00AC29DB" w:rsidRPr="00485235">
        <w:rPr>
          <w:color w:val="262626" w:themeColor="text1" w:themeTint="D9"/>
          <w:sz w:val="22"/>
          <w:szCs w:val="22"/>
        </w:rPr>
        <w:t xml:space="preserve"> г. </w:t>
      </w:r>
      <w:r w:rsidR="00E50240">
        <w:rPr>
          <w:color w:val="262626" w:themeColor="text1" w:themeTint="D9"/>
          <w:sz w:val="22"/>
          <w:szCs w:val="22"/>
        </w:rPr>
        <w:t xml:space="preserve">№ </w:t>
      </w:r>
      <w:r>
        <w:rPr>
          <w:color w:val="262626" w:themeColor="text1" w:themeTint="D9"/>
          <w:sz w:val="22"/>
          <w:szCs w:val="22"/>
        </w:rPr>
        <w:t>104-г</w:t>
      </w:r>
      <w:r w:rsidR="00AC29DB" w:rsidRPr="00485235">
        <w:rPr>
          <w:color w:val="262626" w:themeColor="text1" w:themeTint="D9"/>
          <w:sz w:val="22"/>
          <w:szCs w:val="22"/>
        </w:rPr>
        <w:t xml:space="preserve">           </w:t>
      </w:r>
    </w:p>
    <w:p w:rsidR="00AC29DB" w:rsidRPr="00485235" w:rsidRDefault="00AC29DB" w:rsidP="00AC29DB">
      <w:pPr>
        <w:pStyle w:val="2"/>
        <w:spacing w:line="276" w:lineRule="auto"/>
        <w:jc w:val="both"/>
        <w:rPr>
          <w:color w:val="262626" w:themeColor="text1" w:themeTint="D9"/>
          <w:sz w:val="26"/>
          <w:szCs w:val="26"/>
        </w:rPr>
      </w:pPr>
    </w:p>
    <w:p w:rsidR="00AC29DB" w:rsidRPr="00485235" w:rsidRDefault="00AC29DB" w:rsidP="00AC29DB">
      <w:pPr>
        <w:pStyle w:val="2"/>
        <w:rPr>
          <w:b/>
          <w:color w:val="262626" w:themeColor="text1" w:themeTint="D9"/>
          <w:sz w:val="24"/>
        </w:rPr>
      </w:pPr>
    </w:p>
    <w:p w:rsidR="00AC29DB" w:rsidRPr="00485235" w:rsidRDefault="00AC29DB" w:rsidP="00AC29DB">
      <w:pPr>
        <w:pStyle w:val="2"/>
        <w:rPr>
          <w:b/>
          <w:color w:val="262626" w:themeColor="text1" w:themeTint="D9"/>
          <w:sz w:val="24"/>
        </w:rPr>
      </w:pPr>
    </w:p>
    <w:p w:rsidR="00AC29DB" w:rsidRPr="00485235" w:rsidRDefault="00AC29DB" w:rsidP="00AC29DB">
      <w:pPr>
        <w:jc w:val="center"/>
        <w:rPr>
          <w:b/>
          <w:color w:val="262626" w:themeColor="text1" w:themeTint="D9"/>
          <w:szCs w:val="24"/>
        </w:rPr>
      </w:pPr>
      <w:r w:rsidRPr="00485235">
        <w:rPr>
          <w:b/>
          <w:color w:val="262626" w:themeColor="text1" w:themeTint="D9"/>
          <w:szCs w:val="24"/>
        </w:rPr>
        <w:t>Состав</w:t>
      </w:r>
    </w:p>
    <w:p w:rsidR="00AC29DB" w:rsidRPr="00485235" w:rsidRDefault="00AC29DB" w:rsidP="00AC29DB">
      <w:pPr>
        <w:jc w:val="center"/>
        <w:rPr>
          <w:b/>
          <w:color w:val="262626" w:themeColor="text1" w:themeTint="D9"/>
          <w:szCs w:val="24"/>
        </w:rPr>
      </w:pPr>
      <w:r w:rsidRPr="00485235">
        <w:rPr>
          <w:b/>
          <w:color w:val="262626" w:themeColor="text1" w:themeTint="D9"/>
          <w:szCs w:val="24"/>
        </w:rPr>
        <w:t>комиссии по рассмотрению вопросов, связанных с погашением задолженности за жилищно-ком</w:t>
      </w:r>
      <w:r w:rsidR="00E50240">
        <w:rPr>
          <w:b/>
          <w:color w:val="262626" w:themeColor="text1" w:themeTint="D9"/>
          <w:szCs w:val="24"/>
        </w:rPr>
        <w:t>мунальные услуги на территории Г</w:t>
      </w:r>
      <w:r w:rsidRPr="00485235">
        <w:rPr>
          <w:b/>
          <w:color w:val="262626" w:themeColor="text1" w:themeTint="D9"/>
          <w:szCs w:val="24"/>
        </w:rPr>
        <w:t>О «</w:t>
      </w:r>
      <w:proofErr w:type="spellStart"/>
      <w:r w:rsidR="00E50240">
        <w:rPr>
          <w:b/>
          <w:color w:val="262626" w:themeColor="text1" w:themeTint="D9"/>
          <w:szCs w:val="24"/>
        </w:rPr>
        <w:t>Жатай</w:t>
      </w:r>
      <w:proofErr w:type="spellEnd"/>
      <w:r w:rsidRPr="00485235">
        <w:rPr>
          <w:b/>
          <w:color w:val="262626" w:themeColor="text1" w:themeTint="D9"/>
          <w:szCs w:val="24"/>
        </w:rPr>
        <w:t>»</w:t>
      </w:r>
    </w:p>
    <w:p w:rsidR="00AC29DB" w:rsidRPr="00485235" w:rsidRDefault="00AC29DB" w:rsidP="00AC29DB">
      <w:pPr>
        <w:autoSpaceDE w:val="0"/>
        <w:autoSpaceDN w:val="0"/>
        <w:adjustRightInd w:val="0"/>
        <w:rPr>
          <w:color w:val="262626" w:themeColor="text1" w:themeTint="D9"/>
          <w:szCs w:val="24"/>
        </w:rPr>
      </w:pPr>
    </w:p>
    <w:p w:rsidR="00AC29DB" w:rsidRPr="00485235" w:rsidRDefault="005452A8" w:rsidP="00AC29DB">
      <w:pPr>
        <w:ind w:left="851"/>
        <w:rPr>
          <w:color w:val="262626" w:themeColor="text1" w:themeTint="D9"/>
          <w:szCs w:val="24"/>
        </w:rPr>
      </w:pPr>
      <w:r>
        <w:rPr>
          <w:color w:val="262626" w:themeColor="text1" w:themeTint="D9"/>
          <w:szCs w:val="24"/>
        </w:rPr>
        <w:t xml:space="preserve">  </w:t>
      </w:r>
      <w:r w:rsidR="003E5ECA">
        <w:rPr>
          <w:color w:val="262626" w:themeColor="text1" w:themeTint="D9"/>
          <w:szCs w:val="24"/>
        </w:rPr>
        <w:t>Исаева Е.Н</w:t>
      </w:r>
      <w:r w:rsidR="00AC29DB" w:rsidRPr="00485235">
        <w:rPr>
          <w:color w:val="262626" w:themeColor="text1" w:themeTint="D9"/>
          <w:szCs w:val="24"/>
        </w:rPr>
        <w:t xml:space="preserve">.  - Глава </w:t>
      </w:r>
      <w:r w:rsidR="003E5ECA">
        <w:rPr>
          <w:color w:val="262626" w:themeColor="text1" w:themeTint="D9"/>
          <w:szCs w:val="24"/>
        </w:rPr>
        <w:t>ГО</w:t>
      </w:r>
      <w:r w:rsidR="00AC29DB" w:rsidRPr="00485235">
        <w:rPr>
          <w:color w:val="262626" w:themeColor="text1" w:themeTint="D9"/>
          <w:szCs w:val="24"/>
        </w:rPr>
        <w:t xml:space="preserve"> «</w:t>
      </w:r>
      <w:proofErr w:type="spellStart"/>
      <w:r w:rsidR="003E5ECA">
        <w:rPr>
          <w:color w:val="262626" w:themeColor="text1" w:themeTint="D9"/>
          <w:szCs w:val="24"/>
        </w:rPr>
        <w:t>Жатай</w:t>
      </w:r>
      <w:proofErr w:type="spellEnd"/>
      <w:r w:rsidR="00AC29DB" w:rsidRPr="00485235">
        <w:rPr>
          <w:color w:val="262626" w:themeColor="text1" w:themeTint="D9"/>
          <w:szCs w:val="24"/>
        </w:rPr>
        <w:t>», председатель Комиссии;</w:t>
      </w:r>
    </w:p>
    <w:p w:rsidR="00AC29DB" w:rsidRPr="00485235" w:rsidRDefault="005452A8" w:rsidP="00AC29DB">
      <w:pPr>
        <w:ind w:left="993"/>
        <w:rPr>
          <w:color w:val="262626" w:themeColor="text1" w:themeTint="D9"/>
          <w:szCs w:val="24"/>
        </w:rPr>
      </w:pPr>
      <w:r>
        <w:rPr>
          <w:color w:val="262626" w:themeColor="text1" w:themeTint="D9"/>
          <w:szCs w:val="24"/>
        </w:rPr>
        <w:t>Кречетов Р.Г</w:t>
      </w:r>
      <w:r w:rsidR="00AC29DB" w:rsidRPr="00485235">
        <w:rPr>
          <w:color w:val="262626" w:themeColor="text1" w:themeTint="D9"/>
          <w:szCs w:val="24"/>
        </w:rPr>
        <w:t xml:space="preserve">.  – </w:t>
      </w:r>
      <w:proofErr w:type="spellStart"/>
      <w:r>
        <w:rPr>
          <w:szCs w:val="24"/>
        </w:rPr>
        <w:t>и</w:t>
      </w:r>
      <w:r w:rsidRPr="00560DAD">
        <w:rPr>
          <w:szCs w:val="24"/>
        </w:rPr>
        <w:t>.о</w:t>
      </w:r>
      <w:proofErr w:type="spellEnd"/>
      <w:r w:rsidRPr="00560DAD">
        <w:rPr>
          <w:szCs w:val="24"/>
        </w:rPr>
        <w:t xml:space="preserve">. зам. Главы по ЖКХ и </w:t>
      </w:r>
      <w:proofErr w:type="spellStart"/>
      <w:r w:rsidRPr="00560DAD">
        <w:rPr>
          <w:szCs w:val="24"/>
        </w:rPr>
        <w:t>энергоресурсосбережению</w:t>
      </w:r>
      <w:proofErr w:type="spellEnd"/>
      <w:r>
        <w:rPr>
          <w:szCs w:val="24"/>
        </w:rPr>
        <w:t xml:space="preserve">, </w:t>
      </w:r>
      <w:r w:rsidR="00AC29DB" w:rsidRPr="00485235">
        <w:rPr>
          <w:color w:val="262626" w:themeColor="text1" w:themeTint="D9"/>
          <w:szCs w:val="24"/>
        </w:rPr>
        <w:t>заместитель председателя Комиссии;</w:t>
      </w:r>
    </w:p>
    <w:p w:rsidR="00AC29DB" w:rsidRPr="00485235" w:rsidRDefault="000F7415" w:rsidP="00AC29DB">
      <w:pPr>
        <w:ind w:left="993"/>
        <w:rPr>
          <w:color w:val="262626" w:themeColor="text1" w:themeTint="D9"/>
          <w:szCs w:val="24"/>
        </w:rPr>
      </w:pPr>
      <w:r>
        <w:rPr>
          <w:color w:val="262626" w:themeColor="text1" w:themeTint="D9"/>
          <w:szCs w:val="24"/>
        </w:rPr>
        <w:t>Захарова Е.А.</w:t>
      </w:r>
      <w:r w:rsidR="00AC29DB" w:rsidRPr="00485235">
        <w:rPr>
          <w:color w:val="262626" w:themeColor="text1" w:themeTint="D9"/>
          <w:szCs w:val="24"/>
        </w:rPr>
        <w:t xml:space="preserve"> </w:t>
      </w:r>
      <w:r w:rsidR="00AC29DB" w:rsidRPr="000F7415">
        <w:rPr>
          <w:color w:val="262626" w:themeColor="text1" w:themeTint="D9"/>
          <w:szCs w:val="24"/>
        </w:rPr>
        <w:t>–</w:t>
      </w:r>
      <w:r>
        <w:rPr>
          <w:color w:val="262626" w:themeColor="text1" w:themeTint="D9"/>
          <w:szCs w:val="24"/>
        </w:rPr>
        <w:t xml:space="preserve"> начальник</w:t>
      </w:r>
      <w:r w:rsidR="00AC29DB" w:rsidRPr="000F7415">
        <w:rPr>
          <w:color w:val="262626" w:themeColor="text1" w:themeTint="D9"/>
          <w:szCs w:val="24"/>
        </w:rPr>
        <w:t xml:space="preserve"> </w:t>
      </w:r>
      <w:r w:rsidR="005452A8" w:rsidRPr="000F7415">
        <w:rPr>
          <w:color w:val="262626" w:themeColor="text1" w:themeTint="D9"/>
          <w:szCs w:val="24"/>
        </w:rPr>
        <w:t>отдела развития инфраструктуры и</w:t>
      </w:r>
      <w:r w:rsidR="00AC29DB" w:rsidRPr="000F7415">
        <w:rPr>
          <w:color w:val="262626" w:themeColor="text1" w:themeTint="D9"/>
          <w:szCs w:val="24"/>
        </w:rPr>
        <w:t xml:space="preserve"> </w:t>
      </w:r>
      <w:r w:rsidR="005452A8" w:rsidRPr="000F7415">
        <w:rPr>
          <w:color w:val="262626" w:themeColor="text1" w:themeTint="D9"/>
          <w:szCs w:val="24"/>
        </w:rPr>
        <w:t>ЖКХ Окружной Администрации Г</w:t>
      </w:r>
      <w:r w:rsidR="00AC29DB" w:rsidRPr="000F7415">
        <w:rPr>
          <w:color w:val="262626" w:themeColor="text1" w:themeTint="D9"/>
          <w:szCs w:val="24"/>
        </w:rPr>
        <w:t>О «</w:t>
      </w:r>
      <w:proofErr w:type="spellStart"/>
      <w:r w:rsidR="005452A8" w:rsidRPr="000F7415">
        <w:rPr>
          <w:color w:val="262626" w:themeColor="text1" w:themeTint="D9"/>
          <w:szCs w:val="24"/>
        </w:rPr>
        <w:t>Жатай</w:t>
      </w:r>
      <w:proofErr w:type="spellEnd"/>
      <w:r w:rsidR="00AC29DB" w:rsidRPr="000F7415">
        <w:rPr>
          <w:color w:val="262626" w:themeColor="text1" w:themeTint="D9"/>
          <w:szCs w:val="24"/>
        </w:rPr>
        <w:t>», секретарь</w:t>
      </w:r>
      <w:r w:rsidR="005452A8" w:rsidRPr="000F7415">
        <w:rPr>
          <w:color w:val="262626" w:themeColor="text1" w:themeTint="D9"/>
          <w:szCs w:val="24"/>
        </w:rPr>
        <w:t>.</w:t>
      </w:r>
    </w:p>
    <w:p w:rsidR="00AC29DB" w:rsidRPr="00485235" w:rsidRDefault="00AC29DB" w:rsidP="00AC29DB">
      <w:pPr>
        <w:ind w:left="706"/>
        <w:rPr>
          <w:color w:val="262626" w:themeColor="text1" w:themeTint="D9"/>
          <w:szCs w:val="24"/>
        </w:rPr>
      </w:pPr>
      <w:r w:rsidRPr="00485235">
        <w:rPr>
          <w:color w:val="262626" w:themeColor="text1" w:themeTint="D9"/>
          <w:szCs w:val="24"/>
        </w:rPr>
        <w:t>Члены Комиссии:</w:t>
      </w:r>
    </w:p>
    <w:p w:rsidR="0058587B" w:rsidRDefault="004D5117" w:rsidP="0058587B">
      <w:pPr>
        <w:ind w:left="993"/>
        <w:jc w:val="both"/>
        <w:rPr>
          <w:color w:val="262626" w:themeColor="text1" w:themeTint="D9"/>
          <w:szCs w:val="24"/>
        </w:rPr>
      </w:pPr>
      <w:r>
        <w:rPr>
          <w:color w:val="262626" w:themeColor="text1" w:themeTint="D9"/>
          <w:szCs w:val="24"/>
        </w:rPr>
        <w:t>Литовченко О.К</w:t>
      </w:r>
      <w:r w:rsidR="00AC29DB" w:rsidRPr="00485235">
        <w:rPr>
          <w:color w:val="262626" w:themeColor="text1" w:themeTint="D9"/>
          <w:szCs w:val="24"/>
        </w:rPr>
        <w:t xml:space="preserve">. – </w:t>
      </w:r>
      <w:proofErr w:type="spellStart"/>
      <w:r>
        <w:rPr>
          <w:color w:val="262626" w:themeColor="text1" w:themeTint="D9"/>
          <w:szCs w:val="24"/>
        </w:rPr>
        <w:t>и.о</w:t>
      </w:r>
      <w:proofErr w:type="spellEnd"/>
      <w:r>
        <w:rPr>
          <w:color w:val="262626" w:themeColor="text1" w:themeTint="D9"/>
          <w:szCs w:val="24"/>
        </w:rPr>
        <w:t xml:space="preserve">. </w:t>
      </w:r>
      <w:r w:rsidR="00AC29DB" w:rsidRPr="00485235">
        <w:rPr>
          <w:color w:val="262626" w:themeColor="text1" w:themeTint="D9"/>
          <w:szCs w:val="24"/>
        </w:rPr>
        <w:t>директор</w:t>
      </w:r>
      <w:r>
        <w:rPr>
          <w:color w:val="262626" w:themeColor="text1" w:themeTint="D9"/>
          <w:szCs w:val="24"/>
        </w:rPr>
        <w:t>а МУП</w:t>
      </w:r>
      <w:r w:rsidR="00AC29DB" w:rsidRPr="00485235">
        <w:rPr>
          <w:color w:val="262626" w:themeColor="text1" w:themeTint="D9"/>
          <w:szCs w:val="24"/>
        </w:rPr>
        <w:t xml:space="preserve"> «</w:t>
      </w:r>
      <w:r>
        <w:rPr>
          <w:color w:val="262626" w:themeColor="text1" w:themeTint="D9"/>
          <w:szCs w:val="24"/>
        </w:rPr>
        <w:t>РКЦ</w:t>
      </w:r>
      <w:r w:rsidR="00AC29DB" w:rsidRPr="00485235">
        <w:rPr>
          <w:color w:val="262626" w:themeColor="text1" w:themeTint="D9"/>
          <w:szCs w:val="24"/>
        </w:rPr>
        <w:t>»</w:t>
      </w:r>
      <w:r>
        <w:rPr>
          <w:color w:val="262626" w:themeColor="text1" w:themeTint="D9"/>
          <w:szCs w:val="24"/>
        </w:rPr>
        <w:t xml:space="preserve"> ГО «</w:t>
      </w:r>
      <w:proofErr w:type="spellStart"/>
      <w:r>
        <w:rPr>
          <w:color w:val="262626" w:themeColor="text1" w:themeTint="D9"/>
          <w:szCs w:val="24"/>
        </w:rPr>
        <w:t>Жатай</w:t>
      </w:r>
      <w:proofErr w:type="spellEnd"/>
      <w:r>
        <w:rPr>
          <w:color w:val="262626" w:themeColor="text1" w:themeTint="D9"/>
          <w:szCs w:val="24"/>
        </w:rPr>
        <w:t>»</w:t>
      </w:r>
      <w:r w:rsidR="00AC29DB" w:rsidRPr="00485235">
        <w:rPr>
          <w:color w:val="262626" w:themeColor="text1" w:themeTint="D9"/>
          <w:szCs w:val="24"/>
        </w:rPr>
        <w:t>,</w:t>
      </w:r>
      <w:r w:rsidR="0058587B" w:rsidRPr="0058587B">
        <w:rPr>
          <w:color w:val="262626" w:themeColor="text1" w:themeTint="D9"/>
          <w:szCs w:val="24"/>
        </w:rPr>
        <w:t xml:space="preserve"> </w:t>
      </w:r>
    </w:p>
    <w:p w:rsidR="00AC29DB" w:rsidRPr="00485235" w:rsidRDefault="0058587B" w:rsidP="0058587B">
      <w:pPr>
        <w:ind w:left="993"/>
        <w:jc w:val="both"/>
        <w:rPr>
          <w:color w:val="262626" w:themeColor="text1" w:themeTint="D9"/>
          <w:szCs w:val="24"/>
        </w:rPr>
      </w:pPr>
      <w:r>
        <w:rPr>
          <w:color w:val="262626" w:themeColor="text1" w:themeTint="D9"/>
          <w:szCs w:val="24"/>
        </w:rPr>
        <w:t>Маслякова С.А</w:t>
      </w:r>
      <w:r w:rsidRPr="00485235">
        <w:rPr>
          <w:color w:val="262626" w:themeColor="text1" w:themeTint="D9"/>
          <w:szCs w:val="24"/>
        </w:rPr>
        <w:t xml:space="preserve">. – </w:t>
      </w:r>
      <w:r>
        <w:rPr>
          <w:color w:val="262626" w:themeColor="text1" w:themeTint="D9"/>
          <w:szCs w:val="24"/>
        </w:rPr>
        <w:t>юрист</w:t>
      </w:r>
      <w:r w:rsidRPr="00485235">
        <w:rPr>
          <w:color w:val="262626" w:themeColor="text1" w:themeTint="D9"/>
          <w:szCs w:val="24"/>
        </w:rPr>
        <w:t xml:space="preserve"> </w:t>
      </w:r>
      <w:r>
        <w:rPr>
          <w:color w:val="262626" w:themeColor="text1" w:themeTint="D9"/>
          <w:szCs w:val="24"/>
        </w:rPr>
        <w:t>Окружной Администрации Г</w:t>
      </w:r>
      <w:r w:rsidRPr="00485235">
        <w:rPr>
          <w:color w:val="262626" w:themeColor="text1" w:themeTint="D9"/>
          <w:szCs w:val="24"/>
        </w:rPr>
        <w:t>О «</w:t>
      </w:r>
      <w:proofErr w:type="spellStart"/>
      <w:r>
        <w:rPr>
          <w:color w:val="262626" w:themeColor="text1" w:themeTint="D9"/>
          <w:szCs w:val="24"/>
        </w:rPr>
        <w:t>Жатай</w:t>
      </w:r>
      <w:proofErr w:type="spellEnd"/>
      <w:r w:rsidRPr="00485235">
        <w:rPr>
          <w:color w:val="262626" w:themeColor="text1" w:themeTint="D9"/>
          <w:szCs w:val="24"/>
        </w:rPr>
        <w:t>»,</w:t>
      </w:r>
    </w:p>
    <w:p w:rsidR="0058587B" w:rsidRDefault="0058587B" w:rsidP="00AC29DB">
      <w:pPr>
        <w:ind w:left="993"/>
        <w:jc w:val="both"/>
        <w:rPr>
          <w:szCs w:val="24"/>
        </w:rPr>
      </w:pPr>
      <w:proofErr w:type="spellStart"/>
      <w:r>
        <w:rPr>
          <w:color w:val="262626" w:themeColor="text1" w:themeTint="D9"/>
          <w:szCs w:val="24"/>
        </w:rPr>
        <w:t>Сорочинская</w:t>
      </w:r>
      <w:proofErr w:type="spellEnd"/>
      <w:r>
        <w:rPr>
          <w:color w:val="262626" w:themeColor="text1" w:themeTint="D9"/>
          <w:szCs w:val="24"/>
        </w:rPr>
        <w:t xml:space="preserve"> И</w:t>
      </w:r>
      <w:r w:rsidRPr="00485235">
        <w:rPr>
          <w:color w:val="262626" w:themeColor="text1" w:themeTint="D9"/>
          <w:szCs w:val="24"/>
        </w:rPr>
        <w:t xml:space="preserve">.А. - </w:t>
      </w:r>
      <w:r>
        <w:rPr>
          <w:szCs w:val="24"/>
        </w:rPr>
        <w:t>н</w:t>
      </w:r>
      <w:r w:rsidRPr="00560DAD">
        <w:rPr>
          <w:szCs w:val="24"/>
        </w:rPr>
        <w:t xml:space="preserve">ачальник финансово-экономического </w:t>
      </w:r>
      <w:r w:rsidR="007C6BBA">
        <w:rPr>
          <w:szCs w:val="24"/>
        </w:rPr>
        <w:t xml:space="preserve">отдела </w:t>
      </w:r>
      <w:r>
        <w:rPr>
          <w:szCs w:val="24"/>
        </w:rPr>
        <w:t>Окружной Администрации ГО «</w:t>
      </w:r>
      <w:proofErr w:type="spellStart"/>
      <w:r>
        <w:rPr>
          <w:szCs w:val="24"/>
        </w:rPr>
        <w:t>Жатай</w:t>
      </w:r>
      <w:proofErr w:type="spellEnd"/>
      <w:r>
        <w:rPr>
          <w:szCs w:val="24"/>
        </w:rPr>
        <w:t>»;</w:t>
      </w:r>
    </w:p>
    <w:p w:rsidR="00AC29DB" w:rsidRPr="00485235" w:rsidRDefault="004D5117" w:rsidP="0058587B">
      <w:pPr>
        <w:ind w:left="993"/>
        <w:jc w:val="both"/>
        <w:rPr>
          <w:color w:val="262626" w:themeColor="text1" w:themeTint="D9"/>
          <w:szCs w:val="24"/>
        </w:rPr>
      </w:pPr>
      <w:r>
        <w:rPr>
          <w:color w:val="262626" w:themeColor="text1" w:themeTint="D9"/>
          <w:szCs w:val="24"/>
        </w:rPr>
        <w:t>Представитель МУП</w:t>
      </w:r>
      <w:r w:rsidR="00AC29DB" w:rsidRPr="00485235">
        <w:rPr>
          <w:color w:val="262626" w:themeColor="text1" w:themeTint="D9"/>
          <w:szCs w:val="24"/>
        </w:rPr>
        <w:t xml:space="preserve"> «</w:t>
      </w:r>
      <w:proofErr w:type="spellStart"/>
      <w:r>
        <w:rPr>
          <w:color w:val="262626" w:themeColor="text1" w:themeTint="D9"/>
          <w:szCs w:val="24"/>
        </w:rPr>
        <w:t>Жатайтеплосеть</w:t>
      </w:r>
      <w:proofErr w:type="spellEnd"/>
      <w:r w:rsidR="00AC29DB" w:rsidRPr="00485235">
        <w:rPr>
          <w:color w:val="262626" w:themeColor="text1" w:themeTint="D9"/>
          <w:szCs w:val="24"/>
        </w:rPr>
        <w:t xml:space="preserve">» </w:t>
      </w:r>
      <w:r>
        <w:rPr>
          <w:color w:val="262626" w:themeColor="text1" w:themeTint="D9"/>
          <w:szCs w:val="24"/>
        </w:rPr>
        <w:t>ГО «</w:t>
      </w:r>
      <w:proofErr w:type="spellStart"/>
      <w:r>
        <w:rPr>
          <w:color w:val="262626" w:themeColor="text1" w:themeTint="D9"/>
          <w:szCs w:val="24"/>
        </w:rPr>
        <w:t>Жатай</w:t>
      </w:r>
      <w:proofErr w:type="spellEnd"/>
      <w:r>
        <w:rPr>
          <w:color w:val="262626" w:themeColor="text1" w:themeTint="D9"/>
          <w:szCs w:val="24"/>
        </w:rPr>
        <w:t xml:space="preserve">» </w:t>
      </w:r>
      <w:r w:rsidR="00AC29DB" w:rsidRPr="00485235">
        <w:rPr>
          <w:color w:val="262626" w:themeColor="text1" w:themeTint="D9"/>
          <w:szCs w:val="24"/>
        </w:rPr>
        <w:t>(по согласованию),</w:t>
      </w:r>
    </w:p>
    <w:p w:rsidR="00AC29DB" w:rsidRDefault="0058587B" w:rsidP="00AC29DB">
      <w:pPr>
        <w:ind w:left="993"/>
        <w:rPr>
          <w:color w:val="262626" w:themeColor="text1" w:themeTint="D9"/>
          <w:szCs w:val="24"/>
        </w:rPr>
      </w:pPr>
      <w:r>
        <w:rPr>
          <w:color w:val="262626" w:themeColor="text1" w:themeTint="D9"/>
          <w:szCs w:val="24"/>
        </w:rPr>
        <w:t>Пред</w:t>
      </w:r>
      <w:r w:rsidR="00320CB3">
        <w:rPr>
          <w:color w:val="262626" w:themeColor="text1" w:themeTint="D9"/>
          <w:szCs w:val="24"/>
        </w:rPr>
        <w:t>ставитель</w:t>
      </w:r>
      <w:r w:rsidR="00AC29DB" w:rsidRPr="00485235">
        <w:rPr>
          <w:color w:val="262626" w:themeColor="text1" w:themeTint="D9"/>
          <w:szCs w:val="24"/>
        </w:rPr>
        <w:t xml:space="preserve"> </w:t>
      </w:r>
      <w:r>
        <w:rPr>
          <w:color w:val="262626" w:themeColor="text1" w:themeTint="D9"/>
          <w:szCs w:val="24"/>
        </w:rPr>
        <w:t>АО «</w:t>
      </w:r>
      <w:proofErr w:type="spellStart"/>
      <w:r>
        <w:rPr>
          <w:color w:val="262626" w:themeColor="text1" w:themeTint="D9"/>
          <w:szCs w:val="24"/>
        </w:rPr>
        <w:t>Сахатранснефтегаз</w:t>
      </w:r>
      <w:proofErr w:type="spellEnd"/>
      <w:r>
        <w:rPr>
          <w:color w:val="262626" w:themeColor="text1" w:themeTint="D9"/>
          <w:szCs w:val="24"/>
        </w:rPr>
        <w:t>»</w:t>
      </w:r>
      <w:r w:rsidR="00AC29DB" w:rsidRPr="00485235">
        <w:rPr>
          <w:color w:val="262626" w:themeColor="text1" w:themeTint="D9"/>
          <w:szCs w:val="24"/>
        </w:rPr>
        <w:t xml:space="preserve"> (по согласованию)</w:t>
      </w:r>
      <w:r w:rsidR="00320CB3">
        <w:rPr>
          <w:color w:val="262626" w:themeColor="text1" w:themeTint="D9"/>
          <w:szCs w:val="24"/>
        </w:rPr>
        <w:t>,</w:t>
      </w:r>
    </w:p>
    <w:p w:rsidR="0058587B" w:rsidRDefault="0058587B" w:rsidP="00AC29DB">
      <w:pPr>
        <w:ind w:left="993"/>
        <w:rPr>
          <w:color w:val="262626" w:themeColor="text1" w:themeTint="D9"/>
          <w:szCs w:val="24"/>
        </w:rPr>
      </w:pPr>
      <w:r>
        <w:rPr>
          <w:color w:val="262626" w:themeColor="text1" w:themeTint="D9"/>
          <w:szCs w:val="24"/>
        </w:rPr>
        <w:t>Представитель ООО УК «Цветков» (по согласованию)</w:t>
      </w:r>
      <w:r w:rsidR="00320CB3">
        <w:rPr>
          <w:color w:val="262626" w:themeColor="text1" w:themeTint="D9"/>
          <w:szCs w:val="24"/>
        </w:rPr>
        <w:t>,</w:t>
      </w:r>
    </w:p>
    <w:p w:rsidR="0058587B" w:rsidRPr="00485235" w:rsidRDefault="0058587B" w:rsidP="00AC29DB">
      <w:pPr>
        <w:ind w:left="993"/>
        <w:rPr>
          <w:color w:val="262626" w:themeColor="text1" w:themeTint="D9"/>
          <w:szCs w:val="24"/>
        </w:rPr>
      </w:pPr>
      <w:r>
        <w:rPr>
          <w:color w:val="262626" w:themeColor="text1" w:themeTint="D9"/>
          <w:szCs w:val="24"/>
        </w:rPr>
        <w:t>Представитель МУП «СЕЗ» (по согласованию).</w:t>
      </w:r>
    </w:p>
    <w:p w:rsidR="00AC29DB" w:rsidRPr="00485235" w:rsidRDefault="00AC29DB" w:rsidP="00AC29DB">
      <w:pPr>
        <w:autoSpaceDE w:val="0"/>
        <w:autoSpaceDN w:val="0"/>
        <w:adjustRightInd w:val="0"/>
        <w:ind w:firstLine="709"/>
        <w:jc w:val="both"/>
        <w:rPr>
          <w:color w:val="262626" w:themeColor="text1" w:themeTint="D9"/>
          <w:szCs w:val="24"/>
        </w:rPr>
      </w:pPr>
    </w:p>
    <w:p w:rsidR="00AC29DB" w:rsidRPr="00485235" w:rsidRDefault="00AC29DB" w:rsidP="00AC29DB">
      <w:pPr>
        <w:autoSpaceDE w:val="0"/>
        <w:autoSpaceDN w:val="0"/>
        <w:adjustRightInd w:val="0"/>
        <w:ind w:firstLine="709"/>
        <w:jc w:val="both"/>
        <w:rPr>
          <w:color w:val="262626" w:themeColor="text1" w:themeTint="D9"/>
          <w:szCs w:val="24"/>
        </w:rPr>
      </w:pPr>
    </w:p>
    <w:p w:rsidR="00AC29DB" w:rsidRPr="00485235" w:rsidRDefault="00AC29DB" w:rsidP="00AC29DB">
      <w:pPr>
        <w:autoSpaceDE w:val="0"/>
        <w:autoSpaceDN w:val="0"/>
        <w:adjustRightInd w:val="0"/>
        <w:ind w:firstLine="709"/>
        <w:jc w:val="both"/>
        <w:rPr>
          <w:color w:val="262626" w:themeColor="text1" w:themeTint="D9"/>
          <w:szCs w:val="24"/>
        </w:rPr>
      </w:pPr>
    </w:p>
    <w:p w:rsidR="00AC29DB" w:rsidRPr="00485235" w:rsidRDefault="00AC29DB" w:rsidP="00AC29DB">
      <w:pPr>
        <w:autoSpaceDE w:val="0"/>
        <w:autoSpaceDN w:val="0"/>
        <w:adjustRightInd w:val="0"/>
        <w:ind w:firstLine="709"/>
        <w:jc w:val="both"/>
        <w:rPr>
          <w:color w:val="262626" w:themeColor="text1" w:themeTint="D9"/>
          <w:szCs w:val="24"/>
        </w:rPr>
      </w:pPr>
    </w:p>
    <w:p w:rsidR="00AC29DB" w:rsidRPr="00485235" w:rsidRDefault="00AC29DB" w:rsidP="00AC29DB">
      <w:pPr>
        <w:autoSpaceDE w:val="0"/>
        <w:autoSpaceDN w:val="0"/>
        <w:adjustRightInd w:val="0"/>
        <w:ind w:firstLine="709"/>
        <w:jc w:val="both"/>
        <w:rPr>
          <w:color w:val="262626" w:themeColor="text1" w:themeTint="D9"/>
          <w:szCs w:val="24"/>
        </w:rPr>
      </w:pPr>
    </w:p>
    <w:p w:rsidR="00AC29DB" w:rsidRPr="00485235" w:rsidRDefault="00AC29DB" w:rsidP="00AC29DB">
      <w:pPr>
        <w:autoSpaceDE w:val="0"/>
        <w:autoSpaceDN w:val="0"/>
        <w:adjustRightInd w:val="0"/>
        <w:ind w:firstLine="709"/>
        <w:jc w:val="both"/>
        <w:rPr>
          <w:color w:val="262626" w:themeColor="text1" w:themeTint="D9"/>
          <w:szCs w:val="24"/>
        </w:rPr>
      </w:pPr>
    </w:p>
    <w:p w:rsidR="00AC29DB" w:rsidRPr="00485235" w:rsidRDefault="00AC29DB" w:rsidP="00AC29DB">
      <w:pPr>
        <w:autoSpaceDE w:val="0"/>
        <w:autoSpaceDN w:val="0"/>
        <w:adjustRightInd w:val="0"/>
        <w:ind w:firstLine="709"/>
        <w:jc w:val="both"/>
        <w:rPr>
          <w:color w:val="262626" w:themeColor="text1" w:themeTint="D9"/>
          <w:szCs w:val="24"/>
        </w:rPr>
      </w:pPr>
    </w:p>
    <w:p w:rsidR="00AC29DB" w:rsidRPr="00485235" w:rsidRDefault="00AC29DB" w:rsidP="00AC29DB">
      <w:pPr>
        <w:autoSpaceDE w:val="0"/>
        <w:autoSpaceDN w:val="0"/>
        <w:adjustRightInd w:val="0"/>
        <w:ind w:firstLine="709"/>
        <w:jc w:val="both"/>
        <w:rPr>
          <w:color w:val="262626" w:themeColor="text1" w:themeTint="D9"/>
          <w:szCs w:val="24"/>
        </w:rPr>
      </w:pPr>
    </w:p>
    <w:p w:rsidR="00AC29DB" w:rsidRPr="00485235" w:rsidRDefault="00AC29DB" w:rsidP="00AC29DB">
      <w:pPr>
        <w:autoSpaceDE w:val="0"/>
        <w:autoSpaceDN w:val="0"/>
        <w:adjustRightInd w:val="0"/>
        <w:ind w:firstLine="709"/>
        <w:jc w:val="both"/>
        <w:rPr>
          <w:color w:val="262626" w:themeColor="text1" w:themeTint="D9"/>
          <w:szCs w:val="24"/>
        </w:rPr>
      </w:pPr>
    </w:p>
    <w:p w:rsidR="00AC29DB" w:rsidRPr="00485235" w:rsidRDefault="00AC29DB" w:rsidP="00AC29DB">
      <w:pPr>
        <w:autoSpaceDE w:val="0"/>
        <w:autoSpaceDN w:val="0"/>
        <w:adjustRightInd w:val="0"/>
        <w:ind w:firstLine="709"/>
        <w:jc w:val="both"/>
        <w:rPr>
          <w:color w:val="262626" w:themeColor="text1" w:themeTint="D9"/>
          <w:szCs w:val="24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AC29DB" w:rsidRDefault="00AC29DB" w:rsidP="00AC29DB">
      <w:pPr>
        <w:jc w:val="right"/>
        <w:rPr>
          <w:color w:val="262626" w:themeColor="text1" w:themeTint="D9"/>
        </w:rPr>
      </w:pPr>
    </w:p>
    <w:p w:rsidR="00E50240" w:rsidRPr="00485235" w:rsidRDefault="00E50240" w:rsidP="00E50240">
      <w:pPr>
        <w:jc w:val="right"/>
        <w:rPr>
          <w:color w:val="262626" w:themeColor="text1" w:themeTint="D9"/>
        </w:rPr>
      </w:pPr>
      <w:r w:rsidRPr="00485235">
        <w:rPr>
          <w:color w:val="262626" w:themeColor="text1" w:themeTint="D9"/>
        </w:rPr>
        <w:t>Приложение</w:t>
      </w:r>
      <w:r>
        <w:rPr>
          <w:color w:val="262626" w:themeColor="text1" w:themeTint="D9"/>
        </w:rPr>
        <w:t xml:space="preserve"> № 2</w:t>
      </w:r>
      <w:r w:rsidRPr="00485235">
        <w:rPr>
          <w:color w:val="262626" w:themeColor="text1" w:themeTint="D9"/>
        </w:rPr>
        <w:t xml:space="preserve"> </w:t>
      </w:r>
    </w:p>
    <w:p w:rsidR="00320CB3" w:rsidRDefault="00E50240" w:rsidP="00E50240">
      <w:pPr>
        <w:jc w:val="right"/>
        <w:rPr>
          <w:color w:val="262626" w:themeColor="text1" w:themeTint="D9"/>
        </w:rPr>
      </w:pPr>
      <w:r w:rsidRPr="00485235">
        <w:rPr>
          <w:color w:val="262626" w:themeColor="text1" w:themeTint="D9"/>
        </w:rPr>
        <w:t xml:space="preserve">к </w:t>
      </w:r>
      <w:r>
        <w:rPr>
          <w:color w:val="262626" w:themeColor="text1" w:themeTint="D9"/>
        </w:rPr>
        <w:t>п</w:t>
      </w:r>
      <w:r w:rsidRPr="00485235">
        <w:rPr>
          <w:color w:val="262626" w:themeColor="text1" w:themeTint="D9"/>
        </w:rPr>
        <w:t xml:space="preserve">остановлению </w:t>
      </w:r>
      <w:r w:rsidR="00320CB3">
        <w:rPr>
          <w:color w:val="262626" w:themeColor="text1" w:themeTint="D9"/>
        </w:rPr>
        <w:t xml:space="preserve">Главы </w:t>
      </w:r>
    </w:p>
    <w:p w:rsidR="00E50240" w:rsidRPr="00485235" w:rsidRDefault="00E50240" w:rsidP="00E50240">
      <w:pPr>
        <w:jc w:val="right"/>
        <w:rPr>
          <w:color w:val="262626" w:themeColor="text1" w:themeTint="D9"/>
        </w:rPr>
      </w:pPr>
      <w:r>
        <w:rPr>
          <w:color w:val="262626" w:themeColor="text1" w:themeTint="D9"/>
        </w:rPr>
        <w:t xml:space="preserve">Окружной </w:t>
      </w:r>
      <w:r w:rsidRPr="00485235">
        <w:rPr>
          <w:color w:val="262626" w:themeColor="text1" w:themeTint="D9"/>
        </w:rPr>
        <w:t>Администрации</w:t>
      </w:r>
      <w:r>
        <w:rPr>
          <w:color w:val="262626" w:themeColor="text1" w:themeTint="D9"/>
        </w:rPr>
        <w:t xml:space="preserve"> </w:t>
      </w:r>
    </w:p>
    <w:p w:rsidR="00E50240" w:rsidRPr="00485235" w:rsidRDefault="00E50240" w:rsidP="00E50240">
      <w:pPr>
        <w:jc w:val="right"/>
        <w:rPr>
          <w:color w:val="262626" w:themeColor="text1" w:themeTint="D9"/>
        </w:rPr>
      </w:pPr>
      <w:r>
        <w:rPr>
          <w:color w:val="262626" w:themeColor="text1" w:themeTint="D9"/>
        </w:rPr>
        <w:t xml:space="preserve">Городского округа </w:t>
      </w:r>
      <w:r w:rsidRPr="00485235">
        <w:rPr>
          <w:color w:val="262626" w:themeColor="text1" w:themeTint="D9"/>
        </w:rPr>
        <w:t>«</w:t>
      </w:r>
      <w:proofErr w:type="spellStart"/>
      <w:r>
        <w:rPr>
          <w:color w:val="262626" w:themeColor="text1" w:themeTint="D9"/>
        </w:rPr>
        <w:t>Жатай</w:t>
      </w:r>
      <w:proofErr w:type="spellEnd"/>
      <w:r w:rsidRPr="00485235">
        <w:rPr>
          <w:color w:val="262626" w:themeColor="text1" w:themeTint="D9"/>
        </w:rPr>
        <w:t>»</w:t>
      </w:r>
    </w:p>
    <w:p w:rsidR="00AC29DB" w:rsidRPr="00485235" w:rsidRDefault="00E50240" w:rsidP="00E50240">
      <w:pPr>
        <w:pStyle w:val="a8"/>
        <w:spacing w:before="0" w:beforeAutospacing="0" w:after="0" w:afterAutospacing="0"/>
        <w:jc w:val="right"/>
        <w:rPr>
          <w:rStyle w:val="a9"/>
          <w:color w:val="262626" w:themeColor="text1" w:themeTint="D9"/>
        </w:rPr>
      </w:pPr>
      <w:r>
        <w:rPr>
          <w:color w:val="262626" w:themeColor="text1" w:themeTint="D9"/>
          <w:sz w:val="22"/>
          <w:szCs w:val="22"/>
        </w:rPr>
        <w:t xml:space="preserve">от </w:t>
      </w:r>
      <w:r w:rsidR="0011559A">
        <w:rPr>
          <w:color w:val="262626" w:themeColor="text1" w:themeTint="D9"/>
          <w:sz w:val="22"/>
          <w:szCs w:val="22"/>
        </w:rPr>
        <w:t>«17» ноября 2023</w:t>
      </w:r>
      <w:r w:rsidR="0011559A" w:rsidRPr="00485235">
        <w:rPr>
          <w:color w:val="262626" w:themeColor="text1" w:themeTint="D9"/>
          <w:sz w:val="22"/>
          <w:szCs w:val="22"/>
        </w:rPr>
        <w:t xml:space="preserve"> г. </w:t>
      </w:r>
      <w:r w:rsidR="0011559A">
        <w:rPr>
          <w:color w:val="262626" w:themeColor="text1" w:themeTint="D9"/>
          <w:sz w:val="22"/>
          <w:szCs w:val="22"/>
        </w:rPr>
        <w:t>№ 104-г</w:t>
      </w:r>
      <w:bookmarkStart w:id="0" w:name="_GoBack"/>
      <w:bookmarkEnd w:id="0"/>
    </w:p>
    <w:p w:rsidR="00AC29DB" w:rsidRPr="00485235" w:rsidRDefault="00AC29DB" w:rsidP="00AC29DB">
      <w:pPr>
        <w:autoSpaceDE w:val="0"/>
        <w:autoSpaceDN w:val="0"/>
        <w:adjustRightInd w:val="0"/>
        <w:ind w:firstLine="709"/>
        <w:jc w:val="center"/>
        <w:rPr>
          <w:color w:val="262626" w:themeColor="text1" w:themeTint="D9"/>
          <w:szCs w:val="24"/>
        </w:rPr>
      </w:pPr>
    </w:p>
    <w:p w:rsidR="00AC29DB" w:rsidRPr="00485235" w:rsidRDefault="00AC29DB" w:rsidP="00AC29DB">
      <w:pPr>
        <w:jc w:val="center"/>
        <w:rPr>
          <w:b/>
          <w:color w:val="262626" w:themeColor="text1" w:themeTint="D9"/>
          <w:szCs w:val="24"/>
        </w:rPr>
      </w:pPr>
      <w:r w:rsidRPr="00485235">
        <w:rPr>
          <w:b/>
          <w:color w:val="262626" w:themeColor="text1" w:themeTint="D9"/>
          <w:szCs w:val="24"/>
        </w:rPr>
        <w:t>Положение</w:t>
      </w:r>
    </w:p>
    <w:p w:rsidR="00AC29DB" w:rsidRPr="00485235" w:rsidRDefault="00AC29DB" w:rsidP="00AC29DB">
      <w:pPr>
        <w:jc w:val="center"/>
        <w:rPr>
          <w:b/>
          <w:color w:val="262626" w:themeColor="text1" w:themeTint="D9"/>
          <w:szCs w:val="24"/>
        </w:rPr>
      </w:pPr>
      <w:r w:rsidRPr="00485235">
        <w:rPr>
          <w:b/>
          <w:color w:val="262626" w:themeColor="text1" w:themeTint="D9"/>
          <w:szCs w:val="24"/>
        </w:rPr>
        <w:t>о комиссии по рассмотрению вопросов, связанных с погашением задолженности за жилищно-комм</w:t>
      </w:r>
      <w:r w:rsidR="00320CB3">
        <w:rPr>
          <w:b/>
          <w:color w:val="262626" w:themeColor="text1" w:themeTint="D9"/>
          <w:szCs w:val="24"/>
        </w:rPr>
        <w:t>унальные услуги на территории ГО</w:t>
      </w:r>
      <w:r w:rsidRPr="00485235">
        <w:rPr>
          <w:b/>
          <w:color w:val="262626" w:themeColor="text1" w:themeTint="D9"/>
          <w:szCs w:val="24"/>
        </w:rPr>
        <w:t xml:space="preserve"> «</w:t>
      </w:r>
      <w:proofErr w:type="spellStart"/>
      <w:r w:rsidR="00320CB3">
        <w:rPr>
          <w:b/>
          <w:color w:val="262626" w:themeColor="text1" w:themeTint="D9"/>
          <w:szCs w:val="24"/>
        </w:rPr>
        <w:t>Жатай</w:t>
      </w:r>
      <w:proofErr w:type="spellEnd"/>
      <w:r w:rsidRPr="00485235">
        <w:rPr>
          <w:b/>
          <w:color w:val="262626" w:themeColor="text1" w:themeTint="D9"/>
          <w:szCs w:val="24"/>
        </w:rPr>
        <w:t>»</w:t>
      </w:r>
    </w:p>
    <w:p w:rsidR="00AC29DB" w:rsidRPr="00485235" w:rsidRDefault="00AC29DB" w:rsidP="00AC29DB">
      <w:pPr>
        <w:jc w:val="both"/>
        <w:rPr>
          <w:b/>
          <w:color w:val="262626" w:themeColor="text1" w:themeTint="D9"/>
          <w:szCs w:val="24"/>
        </w:rPr>
      </w:pPr>
    </w:p>
    <w:p w:rsidR="00AC29DB" w:rsidRPr="00485235" w:rsidRDefault="00AC29DB" w:rsidP="00AC29DB">
      <w:pPr>
        <w:numPr>
          <w:ilvl w:val="0"/>
          <w:numId w:val="1"/>
        </w:numPr>
        <w:spacing w:line="276" w:lineRule="auto"/>
        <w:ind w:left="0" w:firstLine="0"/>
        <w:jc w:val="center"/>
        <w:rPr>
          <w:b/>
          <w:color w:val="262626" w:themeColor="text1" w:themeTint="D9"/>
          <w:szCs w:val="24"/>
        </w:rPr>
      </w:pPr>
      <w:r w:rsidRPr="00485235">
        <w:rPr>
          <w:b/>
          <w:color w:val="262626" w:themeColor="text1" w:themeTint="D9"/>
          <w:szCs w:val="24"/>
        </w:rPr>
        <w:t>Общие положения</w:t>
      </w:r>
    </w:p>
    <w:p w:rsidR="00CD3178" w:rsidRDefault="00AC29DB" w:rsidP="00CD3178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485235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Комиссия по рассмотрению вопросов, связанных с погашением задолженности за жилищно-ком</w:t>
      </w:r>
      <w:r w:rsidR="00320CB3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мунальные услуги на территории Г</w:t>
      </w:r>
      <w:r w:rsidRPr="00485235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О «</w:t>
      </w:r>
      <w:proofErr w:type="spellStart"/>
      <w:r w:rsidR="00320CB3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Жатай</w:t>
      </w:r>
      <w:proofErr w:type="spellEnd"/>
      <w:r w:rsidRPr="00485235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» (далее - комиссия) создается в целях обсуждения вопросов, связанных с взысканием задолженностей за жилищно-коммунальные услуги (далее - ЖКУ), выработки мер, направленных на повышение эффективности их взыскания, а также предупреждения образования задолженности за ЖКУ во внесудебном порядке.</w:t>
      </w:r>
    </w:p>
    <w:p w:rsidR="00CD3178" w:rsidRDefault="00CD3178" w:rsidP="00CD3178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EC0D27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r w:rsidR="00AC29DB" w:rsidRPr="00EC0D27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В своей деятельности комиссия руководствуется Конституцией Российской Федерации, Жилищным кодексом Российской Федерации, федеральными законами и иными нормативными правовыми актами Российской Федерации, законодательством Республики Саха (Якутия), нормативными </w:t>
      </w:r>
      <w:r w:rsidR="00320CB3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правовыми актами Г</w:t>
      </w:r>
      <w:r w:rsidR="00AC29DB" w:rsidRPr="00EC0D27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О «</w:t>
      </w:r>
      <w:proofErr w:type="spellStart"/>
      <w:r w:rsidR="00320CB3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Жатай</w:t>
      </w:r>
      <w:proofErr w:type="spellEnd"/>
      <w:r w:rsidR="00AC29DB" w:rsidRPr="00EC0D27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», настоящим Положением.</w:t>
      </w:r>
    </w:p>
    <w:p w:rsidR="00AC29DB" w:rsidRDefault="00AC29DB" w:rsidP="00CD3178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4F76A2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Состав комиссии утв</w:t>
      </w:r>
      <w:r w:rsidR="00320CB3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ерждается Постановлением Главы Г</w:t>
      </w:r>
      <w:r w:rsidRPr="004F76A2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О «</w:t>
      </w:r>
      <w:proofErr w:type="spellStart"/>
      <w:r w:rsidR="00320CB3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Жата</w:t>
      </w:r>
      <w:r w:rsidRPr="004F76A2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й</w:t>
      </w:r>
      <w:proofErr w:type="spellEnd"/>
      <w:r w:rsidRPr="004F76A2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».</w:t>
      </w:r>
    </w:p>
    <w:p w:rsidR="00AC29DB" w:rsidRPr="004F76A2" w:rsidRDefault="00AC29DB" w:rsidP="00CD3178">
      <w:pPr>
        <w:pStyle w:val="a7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4F76A2">
        <w:rPr>
          <w:rFonts w:ascii="Times New Roman" w:eastAsia="Times New Roman" w:hAnsi="Times New Roman" w:cs="Times New Roman"/>
          <w:b/>
          <w:color w:val="262626" w:themeColor="text1" w:themeTint="D9"/>
          <w:spacing w:val="2"/>
          <w:sz w:val="24"/>
          <w:szCs w:val="24"/>
          <w:lang w:eastAsia="ru-RU"/>
        </w:rPr>
        <w:t>Задачи комиссии</w:t>
      </w:r>
    </w:p>
    <w:p w:rsidR="00AC29DB" w:rsidRDefault="00AC29DB" w:rsidP="00CD3178">
      <w:pPr>
        <w:pStyle w:val="a7"/>
        <w:shd w:val="clear" w:color="auto" w:fill="FFFFFF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4F76A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Деятельность комиссии направлена на решение следующих задач: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>
        <w:rPr>
          <w:color w:val="262626" w:themeColor="text1" w:themeTint="D9"/>
          <w:spacing w:val="2"/>
          <w:szCs w:val="24"/>
        </w:rPr>
        <w:t xml:space="preserve">- </w:t>
      </w:r>
      <w:r w:rsidRPr="004C47CA">
        <w:rPr>
          <w:color w:val="262626" w:themeColor="text1" w:themeTint="D9"/>
          <w:spacing w:val="2"/>
          <w:szCs w:val="24"/>
        </w:rPr>
        <w:t>организация мероприятий по урегулированию вопросов, связанных с взысканием с населения задолженности по оплате ЖКУ;</w:t>
      </w:r>
    </w:p>
    <w:p w:rsidR="00AC29DB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>
        <w:rPr>
          <w:color w:val="262626" w:themeColor="text1" w:themeTint="D9"/>
          <w:spacing w:val="2"/>
          <w:szCs w:val="24"/>
        </w:rPr>
        <w:t xml:space="preserve">- </w:t>
      </w:r>
      <w:r w:rsidRPr="004C47CA">
        <w:rPr>
          <w:color w:val="262626" w:themeColor="text1" w:themeTint="D9"/>
          <w:spacing w:val="2"/>
          <w:szCs w:val="24"/>
        </w:rPr>
        <w:t xml:space="preserve">разработка предложений, направленных на </w:t>
      </w:r>
      <w:r w:rsidR="00603E26">
        <w:rPr>
          <w:color w:val="262626" w:themeColor="text1" w:themeTint="D9"/>
          <w:spacing w:val="2"/>
          <w:szCs w:val="24"/>
        </w:rPr>
        <w:t>недопущение</w:t>
      </w:r>
      <w:r w:rsidRPr="004C47CA">
        <w:rPr>
          <w:color w:val="262626" w:themeColor="text1" w:themeTint="D9"/>
          <w:spacing w:val="2"/>
          <w:szCs w:val="24"/>
        </w:rPr>
        <w:t xml:space="preserve"> образования задолженности по оплате ЖКУ.</w:t>
      </w:r>
    </w:p>
    <w:p w:rsidR="00AC29DB" w:rsidRPr="004F76A2" w:rsidRDefault="00AC29DB" w:rsidP="00CD3178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textAlignment w:val="baseline"/>
        <w:rPr>
          <w:rFonts w:ascii="Times New Roman" w:eastAsia="Times New Roman" w:hAnsi="Times New Roman" w:cs="Times New Roman"/>
          <w:b/>
          <w:color w:val="262626" w:themeColor="text1" w:themeTint="D9"/>
          <w:spacing w:val="2"/>
          <w:sz w:val="24"/>
          <w:szCs w:val="24"/>
          <w:lang w:eastAsia="ru-RU"/>
        </w:rPr>
      </w:pPr>
      <w:r w:rsidRPr="004F76A2">
        <w:rPr>
          <w:rFonts w:ascii="Times New Roman" w:eastAsia="Times New Roman" w:hAnsi="Times New Roman" w:cs="Times New Roman"/>
          <w:b/>
          <w:color w:val="262626" w:themeColor="text1" w:themeTint="D9"/>
          <w:spacing w:val="2"/>
          <w:sz w:val="24"/>
          <w:szCs w:val="24"/>
          <w:lang w:eastAsia="ru-RU"/>
        </w:rPr>
        <w:t>Полномочия комиссии</w:t>
      </w:r>
    </w:p>
    <w:p w:rsidR="00AC29DB" w:rsidRPr="004F76A2" w:rsidRDefault="00AC29DB" w:rsidP="00CD3178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4F76A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Комиссия в соответствии с возложенными задачами имеет право: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>- рассматривать факты и причины образовавшейся задолженности населения;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>- проводить анализ динамики состояния задолженности с учетом определения эффективности принимаемых мер по ее снижению;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приглашать на заседание </w:t>
      </w:r>
      <w:r>
        <w:rPr>
          <w:color w:val="262626" w:themeColor="text1" w:themeTint="D9"/>
          <w:spacing w:val="2"/>
          <w:szCs w:val="24"/>
        </w:rPr>
        <w:t>к</w:t>
      </w:r>
      <w:r w:rsidRPr="004C47CA">
        <w:rPr>
          <w:color w:val="262626" w:themeColor="text1" w:themeTint="D9"/>
          <w:spacing w:val="2"/>
          <w:szCs w:val="24"/>
        </w:rPr>
        <w:t>омиссии нанимателей и собственников жилья, не выполняющих обязанность по оплате ЖКУ свыше двух месяцев, для решения вопросов погашения задолженности;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запрашивать и получать в пределах своей компетенции от органов местного самоуправления, территориальных органов федеральных органов исполнительной власти, а также учреждений, предприятий, организаций, независимо от их ведомственной принадлежности и организационно-правовых форм, расположенных на территории </w:t>
      </w:r>
      <w:r w:rsidR="00320CB3">
        <w:rPr>
          <w:color w:val="262626" w:themeColor="text1" w:themeTint="D9"/>
          <w:spacing w:val="2"/>
          <w:szCs w:val="24"/>
        </w:rPr>
        <w:t>ГО «</w:t>
      </w:r>
      <w:proofErr w:type="spellStart"/>
      <w:r w:rsidR="00320CB3">
        <w:rPr>
          <w:color w:val="262626" w:themeColor="text1" w:themeTint="D9"/>
          <w:spacing w:val="2"/>
          <w:szCs w:val="24"/>
        </w:rPr>
        <w:t>Жатай</w:t>
      </w:r>
      <w:proofErr w:type="spellEnd"/>
      <w:r w:rsidR="00320CB3">
        <w:rPr>
          <w:color w:val="262626" w:themeColor="text1" w:themeTint="D9"/>
          <w:spacing w:val="2"/>
          <w:szCs w:val="24"/>
        </w:rPr>
        <w:t>»</w:t>
      </w:r>
      <w:r w:rsidRPr="004C47CA">
        <w:rPr>
          <w:color w:val="262626" w:themeColor="text1" w:themeTint="D9"/>
          <w:spacing w:val="2"/>
          <w:szCs w:val="24"/>
        </w:rPr>
        <w:t>, документы и информацию;</w:t>
      </w:r>
    </w:p>
    <w:p w:rsidR="00AC29DB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заслушивать на своих заседаниях руководителей и (или) представителей </w:t>
      </w:r>
      <w:proofErr w:type="spellStart"/>
      <w:r w:rsidRPr="004C47CA">
        <w:rPr>
          <w:color w:val="262626" w:themeColor="text1" w:themeTint="D9"/>
          <w:spacing w:val="2"/>
          <w:szCs w:val="24"/>
        </w:rPr>
        <w:t>ресурсоснабжающих</w:t>
      </w:r>
      <w:proofErr w:type="spellEnd"/>
      <w:r w:rsidRPr="004C47CA">
        <w:rPr>
          <w:color w:val="262626" w:themeColor="text1" w:themeTint="D9"/>
          <w:spacing w:val="2"/>
          <w:szCs w:val="24"/>
        </w:rPr>
        <w:t xml:space="preserve"> организаций, управляющих компаний, товарищества собственников жилья, товарищес</w:t>
      </w:r>
      <w:r>
        <w:rPr>
          <w:color w:val="262626" w:themeColor="text1" w:themeTint="D9"/>
          <w:spacing w:val="2"/>
          <w:szCs w:val="24"/>
        </w:rPr>
        <w:t xml:space="preserve">тва собственников недвижимости </w:t>
      </w:r>
      <w:r w:rsidRPr="004C47CA">
        <w:rPr>
          <w:color w:val="262626" w:themeColor="text1" w:themeTint="D9"/>
          <w:spacing w:val="2"/>
          <w:szCs w:val="24"/>
        </w:rPr>
        <w:t>по вопросам сбора платежей с населения по оплате ЖКУ;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>- заслушивать представителей службы судебных приставов о проблемах, возникающих при исполнении решений о взыскании задолженности по оплате ЖКУ;</w:t>
      </w:r>
    </w:p>
    <w:p w:rsidR="00AC29DB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>- вырабатывать рекомендации по способам погашения задолженности по оплате ЖКУ.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</w:p>
    <w:p w:rsidR="00AC29DB" w:rsidRPr="00EC0D27" w:rsidRDefault="00AC29DB" w:rsidP="00CD3178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EC0D27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lastRenderedPageBreak/>
        <w:t>По результатам рассмотрения материалов, связанных с взысканием задолженности с населения по оплате ЖКУ, комиссия вправе принять следующие решения: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рекомендовать </w:t>
      </w:r>
      <w:r w:rsidR="00603E26" w:rsidRPr="004C47CA">
        <w:rPr>
          <w:color w:val="262626" w:themeColor="text1" w:themeTint="D9"/>
          <w:spacing w:val="2"/>
          <w:szCs w:val="24"/>
        </w:rPr>
        <w:t xml:space="preserve">нанимателю (собственнику) жилого помещения </w:t>
      </w:r>
      <w:r w:rsidRPr="004C47CA">
        <w:rPr>
          <w:color w:val="262626" w:themeColor="text1" w:themeTint="D9"/>
          <w:spacing w:val="2"/>
          <w:szCs w:val="24"/>
        </w:rPr>
        <w:t xml:space="preserve">обратиться в </w:t>
      </w:r>
      <w:r w:rsidR="00320CB3">
        <w:rPr>
          <w:color w:val="262626" w:themeColor="text1" w:themeTint="D9"/>
          <w:spacing w:val="2"/>
          <w:szCs w:val="24"/>
        </w:rPr>
        <w:t>Окружную Администрацию Городского округа</w:t>
      </w:r>
      <w:r>
        <w:rPr>
          <w:color w:val="262626" w:themeColor="text1" w:themeTint="D9"/>
          <w:spacing w:val="2"/>
          <w:szCs w:val="24"/>
        </w:rPr>
        <w:t xml:space="preserve"> «</w:t>
      </w:r>
      <w:proofErr w:type="spellStart"/>
      <w:r w:rsidR="00320CB3">
        <w:rPr>
          <w:color w:val="262626" w:themeColor="text1" w:themeTint="D9"/>
          <w:spacing w:val="2"/>
          <w:szCs w:val="24"/>
        </w:rPr>
        <w:t>Жатай</w:t>
      </w:r>
      <w:proofErr w:type="spellEnd"/>
      <w:r>
        <w:rPr>
          <w:color w:val="262626" w:themeColor="text1" w:themeTint="D9"/>
          <w:spacing w:val="2"/>
          <w:szCs w:val="24"/>
        </w:rPr>
        <w:t>»</w:t>
      </w:r>
      <w:r w:rsidRPr="004C47CA">
        <w:rPr>
          <w:color w:val="262626" w:themeColor="text1" w:themeTint="D9"/>
          <w:spacing w:val="2"/>
          <w:szCs w:val="24"/>
        </w:rPr>
        <w:t xml:space="preserve"> для решения вопроса о предоставлении жилого помещения меньшего размер</w:t>
      </w:r>
      <w:r>
        <w:rPr>
          <w:color w:val="262626" w:themeColor="text1" w:themeTint="D9"/>
          <w:spacing w:val="2"/>
          <w:szCs w:val="24"/>
        </w:rPr>
        <w:t xml:space="preserve">а, в соответствии со статьей 81 </w:t>
      </w:r>
      <w:hyperlink r:id="rId11" w:history="1">
        <w:r w:rsidRPr="00EC0D27">
          <w:rPr>
            <w:color w:val="262626" w:themeColor="text1" w:themeTint="D9"/>
            <w:spacing w:val="2"/>
            <w:szCs w:val="24"/>
          </w:rPr>
          <w:t>Жилищного кодекса Российской Федерации</w:t>
        </w:r>
      </w:hyperlink>
      <w:r w:rsidRPr="004C47CA">
        <w:rPr>
          <w:color w:val="262626" w:themeColor="text1" w:themeTint="D9"/>
          <w:spacing w:val="2"/>
          <w:szCs w:val="24"/>
        </w:rPr>
        <w:t>;</w:t>
      </w:r>
    </w:p>
    <w:p w:rsidR="00AC29DB" w:rsidRPr="004C47CA" w:rsidRDefault="00AC29DB" w:rsidP="00CD3178">
      <w:pPr>
        <w:shd w:val="clear" w:color="auto" w:fill="FFFFFF"/>
        <w:tabs>
          <w:tab w:val="left" w:pos="1418"/>
        </w:tabs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>- рекомендовать нанимателю (собственнику) жилого помещения погасить задолженность по оплате ЖКУ;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рекомендовать управляющей организации, </w:t>
      </w:r>
      <w:proofErr w:type="spellStart"/>
      <w:r>
        <w:rPr>
          <w:color w:val="262626" w:themeColor="text1" w:themeTint="D9"/>
          <w:spacing w:val="2"/>
          <w:szCs w:val="24"/>
        </w:rPr>
        <w:t>ресурсоснабжающим</w:t>
      </w:r>
      <w:proofErr w:type="spellEnd"/>
      <w:r>
        <w:rPr>
          <w:color w:val="262626" w:themeColor="text1" w:themeTint="D9"/>
          <w:spacing w:val="2"/>
          <w:szCs w:val="24"/>
        </w:rPr>
        <w:t xml:space="preserve"> организациям, </w:t>
      </w:r>
      <w:r w:rsidRPr="004C47CA">
        <w:rPr>
          <w:color w:val="262626" w:themeColor="text1" w:themeTint="D9"/>
          <w:spacing w:val="2"/>
          <w:szCs w:val="24"/>
        </w:rPr>
        <w:t>то</w:t>
      </w:r>
      <w:r>
        <w:rPr>
          <w:color w:val="262626" w:themeColor="text1" w:themeTint="D9"/>
          <w:spacing w:val="2"/>
          <w:szCs w:val="24"/>
        </w:rPr>
        <w:t xml:space="preserve">вариществу собственников жилья </w:t>
      </w:r>
      <w:r w:rsidRPr="004C47CA">
        <w:rPr>
          <w:color w:val="262626" w:themeColor="text1" w:themeTint="D9"/>
          <w:spacing w:val="2"/>
          <w:szCs w:val="24"/>
        </w:rPr>
        <w:t>обратиться в суд с иском к нанимателю и (или) собственнику жилого помещения о взыскании задолженности по оплате ЖКУ;</w:t>
      </w:r>
    </w:p>
    <w:p w:rsidR="00AC29DB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>- рекомендовать собственнику муниципального имущества обратиться в с</w:t>
      </w:r>
      <w:r>
        <w:rPr>
          <w:color w:val="262626" w:themeColor="text1" w:themeTint="D9"/>
          <w:spacing w:val="2"/>
          <w:szCs w:val="24"/>
        </w:rPr>
        <w:t xml:space="preserve">уд в соответствии со статьей 90 </w:t>
      </w:r>
      <w:hyperlink r:id="rId12" w:history="1">
        <w:r w:rsidRPr="00EC0D27">
          <w:rPr>
            <w:color w:val="262626" w:themeColor="text1" w:themeTint="D9"/>
            <w:spacing w:val="2"/>
            <w:szCs w:val="24"/>
          </w:rPr>
          <w:t>Жилищного кодекса Российской Федерации</w:t>
        </w:r>
      </w:hyperlink>
      <w:r w:rsidRPr="004C47CA">
        <w:rPr>
          <w:color w:val="262626" w:themeColor="text1" w:themeTint="D9"/>
          <w:spacing w:val="2"/>
          <w:szCs w:val="24"/>
        </w:rPr>
        <w:t> с иском о расторжении с нанимателем договора социального найма, выселении с предоставлением другого жилого помещения по договору социального найма, размер которого соответствует размеру жилого помещения, установленному для вселения граждан в общежитие.</w:t>
      </w:r>
    </w:p>
    <w:p w:rsidR="00AC29DB" w:rsidRPr="00CD3178" w:rsidRDefault="00AC29DB" w:rsidP="00CD3178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709" w:firstLine="0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CD3178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Решения комиссии носят рекомендательный характер и оформляются протоколом, который подписывается председателем Комиссии (в его отсутствие - заместителем председателя) и секретарем Комиссии.</w:t>
      </w:r>
    </w:p>
    <w:p w:rsidR="00AC29DB" w:rsidRPr="004F76A2" w:rsidRDefault="00AC29DB" w:rsidP="00CD3178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262626" w:themeColor="text1" w:themeTint="D9"/>
          <w:spacing w:val="2"/>
          <w:sz w:val="24"/>
          <w:szCs w:val="24"/>
          <w:lang w:eastAsia="ru-RU"/>
        </w:rPr>
      </w:pPr>
      <w:r w:rsidRPr="004F76A2">
        <w:rPr>
          <w:rFonts w:ascii="Times New Roman" w:eastAsia="Times New Roman" w:hAnsi="Times New Roman" w:cs="Times New Roman"/>
          <w:b/>
          <w:color w:val="262626" w:themeColor="text1" w:themeTint="D9"/>
          <w:spacing w:val="2"/>
          <w:sz w:val="24"/>
          <w:szCs w:val="24"/>
          <w:lang w:eastAsia="ru-RU"/>
        </w:rPr>
        <w:t>Порядок работы Комиссии</w:t>
      </w:r>
    </w:p>
    <w:p w:rsidR="00AC29DB" w:rsidRDefault="00AC29DB" w:rsidP="00CD3178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4F76A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 xml:space="preserve">Заседание </w:t>
      </w:r>
      <w:r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</w:t>
      </w:r>
      <w:r w:rsidRPr="004F76A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омиссии ведет председатель, а в его отсутствие - заместитель председателя.</w:t>
      </w:r>
    </w:p>
    <w:p w:rsidR="00AC29DB" w:rsidRPr="00734372" w:rsidRDefault="00AC29DB" w:rsidP="00CD3178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734372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Председатель комиссии:</w:t>
      </w:r>
    </w:p>
    <w:p w:rsidR="00AC29DB" w:rsidRPr="00734372" w:rsidRDefault="00AC29DB" w:rsidP="00CD3178">
      <w:pPr>
        <w:ind w:firstLine="709"/>
        <w:jc w:val="both"/>
        <w:rPr>
          <w:color w:val="262626" w:themeColor="text1" w:themeTint="D9"/>
          <w:szCs w:val="24"/>
        </w:rPr>
      </w:pPr>
      <w:r w:rsidRPr="00734372">
        <w:rPr>
          <w:color w:val="262626" w:themeColor="text1" w:themeTint="D9"/>
          <w:szCs w:val="24"/>
        </w:rPr>
        <w:t>- руководит работой комиссии, определяет перечень, сроки и порядок рассмотрения вопросов на ее заседаниях;</w:t>
      </w:r>
    </w:p>
    <w:p w:rsidR="00AC29DB" w:rsidRPr="00734372" w:rsidRDefault="00AC29DB" w:rsidP="00CD3178">
      <w:pPr>
        <w:ind w:firstLine="709"/>
        <w:jc w:val="both"/>
        <w:rPr>
          <w:color w:val="262626" w:themeColor="text1" w:themeTint="D9"/>
          <w:szCs w:val="24"/>
        </w:rPr>
      </w:pPr>
      <w:r w:rsidRPr="00734372">
        <w:rPr>
          <w:color w:val="262626" w:themeColor="text1" w:themeTint="D9"/>
          <w:szCs w:val="24"/>
        </w:rPr>
        <w:t>- подписывает протоколы заседаний комиссии, выписки из протоколов и другие документы комиссии.</w:t>
      </w:r>
    </w:p>
    <w:p w:rsidR="00AC29DB" w:rsidRDefault="00AC29DB" w:rsidP="00CD3178">
      <w:pPr>
        <w:ind w:firstLine="709"/>
        <w:jc w:val="both"/>
        <w:rPr>
          <w:color w:val="262626" w:themeColor="text1" w:themeTint="D9"/>
          <w:szCs w:val="24"/>
        </w:rPr>
      </w:pPr>
      <w:r w:rsidRPr="00734372">
        <w:rPr>
          <w:color w:val="262626" w:themeColor="text1" w:themeTint="D9"/>
          <w:szCs w:val="24"/>
        </w:rPr>
        <w:t>Председатель комиссии, а в его отсутствие - заместитель председателя вправе перенести очередное заседание или назначить дополнительное заседание комиссии.</w:t>
      </w:r>
    </w:p>
    <w:p w:rsidR="00AC29DB" w:rsidRPr="00734372" w:rsidRDefault="00AC29DB" w:rsidP="00CD3178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Заместитель председателя комиссии выполняет поручения председателя комиссии, а в случае отсутствия председателя комиссии выполняет его полномочия.</w:t>
      </w:r>
    </w:p>
    <w:p w:rsidR="00AC29DB" w:rsidRPr="00734372" w:rsidRDefault="00AC29DB" w:rsidP="00CD3178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Секретарь Комиссии: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осуществляет подготовку необходимых для работы </w:t>
      </w:r>
      <w:r>
        <w:rPr>
          <w:color w:val="262626" w:themeColor="text1" w:themeTint="D9"/>
          <w:spacing w:val="2"/>
          <w:szCs w:val="24"/>
        </w:rPr>
        <w:t>к</w:t>
      </w:r>
      <w:r w:rsidRPr="004C47CA">
        <w:rPr>
          <w:color w:val="262626" w:themeColor="text1" w:themeTint="D9"/>
          <w:spacing w:val="2"/>
          <w:szCs w:val="24"/>
        </w:rPr>
        <w:t xml:space="preserve">омиссии материалов к заседаниям </w:t>
      </w:r>
      <w:r>
        <w:rPr>
          <w:color w:val="262626" w:themeColor="text1" w:themeTint="D9"/>
          <w:spacing w:val="2"/>
          <w:szCs w:val="24"/>
        </w:rPr>
        <w:t>к</w:t>
      </w:r>
      <w:r w:rsidRPr="004C47CA">
        <w:rPr>
          <w:color w:val="262626" w:themeColor="text1" w:themeTint="D9"/>
          <w:spacing w:val="2"/>
          <w:szCs w:val="24"/>
        </w:rPr>
        <w:t>омиссии в соответствии с повесткой дня;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>- представляет мате</w:t>
      </w:r>
      <w:r>
        <w:rPr>
          <w:color w:val="262626" w:themeColor="text1" w:themeTint="D9"/>
          <w:spacing w:val="2"/>
          <w:szCs w:val="24"/>
        </w:rPr>
        <w:t>риалы к заседанию председателю к</w:t>
      </w:r>
      <w:r w:rsidRPr="004C47CA">
        <w:rPr>
          <w:color w:val="262626" w:themeColor="text1" w:themeTint="D9"/>
          <w:spacing w:val="2"/>
          <w:szCs w:val="24"/>
        </w:rPr>
        <w:t>омиссии за 2 дня до заседания;</w:t>
      </w:r>
    </w:p>
    <w:p w:rsidR="00AC29DB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уведомляет членов </w:t>
      </w:r>
      <w:r>
        <w:rPr>
          <w:color w:val="262626" w:themeColor="text1" w:themeTint="D9"/>
          <w:spacing w:val="2"/>
          <w:szCs w:val="24"/>
        </w:rPr>
        <w:t>к</w:t>
      </w:r>
      <w:r w:rsidRPr="004C47CA">
        <w:rPr>
          <w:color w:val="262626" w:themeColor="text1" w:themeTint="D9"/>
          <w:spacing w:val="2"/>
          <w:szCs w:val="24"/>
        </w:rPr>
        <w:t>омиссии о повестке дня заседания, месте, дате и времени начала его проведения;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заблаговременно знакомит членов </w:t>
      </w:r>
      <w:r>
        <w:rPr>
          <w:color w:val="262626" w:themeColor="text1" w:themeTint="D9"/>
          <w:spacing w:val="2"/>
          <w:szCs w:val="24"/>
        </w:rPr>
        <w:t>к</w:t>
      </w:r>
      <w:r w:rsidRPr="004C47CA">
        <w:rPr>
          <w:color w:val="262626" w:themeColor="text1" w:themeTint="D9"/>
          <w:spacing w:val="2"/>
          <w:szCs w:val="24"/>
        </w:rPr>
        <w:t>омиссии с подготовленными к рассмотрению материалами;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ведет протокол заседаний </w:t>
      </w:r>
      <w:r>
        <w:rPr>
          <w:color w:val="262626" w:themeColor="text1" w:themeTint="D9"/>
          <w:spacing w:val="2"/>
          <w:szCs w:val="24"/>
        </w:rPr>
        <w:t>к</w:t>
      </w:r>
      <w:r w:rsidRPr="004C47CA">
        <w:rPr>
          <w:color w:val="262626" w:themeColor="text1" w:themeTint="D9"/>
          <w:spacing w:val="2"/>
          <w:szCs w:val="24"/>
        </w:rPr>
        <w:t>омиссии;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оформляет протокол заседания </w:t>
      </w:r>
      <w:r>
        <w:rPr>
          <w:color w:val="262626" w:themeColor="text1" w:themeTint="D9"/>
          <w:spacing w:val="2"/>
          <w:szCs w:val="24"/>
        </w:rPr>
        <w:t>к</w:t>
      </w:r>
      <w:r w:rsidRPr="004C47CA">
        <w:rPr>
          <w:color w:val="262626" w:themeColor="text1" w:themeTint="D9"/>
          <w:spacing w:val="2"/>
          <w:szCs w:val="24"/>
        </w:rPr>
        <w:t xml:space="preserve">омиссии и в трехдневный срок представляет его на подпись председателю </w:t>
      </w:r>
      <w:r>
        <w:rPr>
          <w:color w:val="262626" w:themeColor="text1" w:themeTint="D9"/>
          <w:spacing w:val="2"/>
          <w:szCs w:val="24"/>
        </w:rPr>
        <w:t>к</w:t>
      </w:r>
      <w:r w:rsidRPr="004C47CA">
        <w:rPr>
          <w:color w:val="262626" w:themeColor="text1" w:themeTint="D9"/>
          <w:spacing w:val="2"/>
          <w:szCs w:val="24"/>
        </w:rPr>
        <w:t>омиссии;</w:t>
      </w:r>
    </w:p>
    <w:p w:rsidR="00AC29DB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ведет рабочую документацию </w:t>
      </w:r>
      <w:r>
        <w:rPr>
          <w:color w:val="262626" w:themeColor="text1" w:themeTint="D9"/>
          <w:spacing w:val="2"/>
          <w:szCs w:val="24"/>
        </w:rPr>
        <w:t>к</w:t>
      </w:r>
      <w:r w:rsidRPr="004C47CA">
        <w:rPr>
          <w:color w:val="262626" w:themeColor="text1" w:themeTint="D9"/>
          <w:spacing w:val="2"/>
          <w:szCs w:val="24"/>
        </w:rPr>
        <w:t>омиссии.</w:t>
      </w:r>
    </w:p>
    <w:p w:rsidR="00AC29DB" w:rsidRPr="00734372" w:rsidRDefault="00AC29DB" w:rsidP="00CD3178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 xml:space="preserve">Члены </w:t>
      </w:r>
      <w:r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</w:t>
      </w: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омиссии: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вносят предложения по работе </w:t>
      </w:r>
      <w:r>
        <w:rPr>
          <w:color w:val="262626" w:themeColor="text1" w:themeTint="D9"/>
          <w:spacing w:val="2"/>
          <w:szCs w:val="24"/>
        </w:rPr>
        <w:t>к</w:t>
      </w:r>
      <w:r w:rsidRPr="004C47CA">
        <w:rPr>
          <w:color w:val="262626" w:themeColor="text1" w:themeTint="D9"/>
          <w:spacing w:val="2"/>
          <w:szCs w:val="24"/>
        </w:rPr>
        <w:t>омиссии;</w:t>
      </w:r>
    </w:p>
    <w:p w:rsidR="00AC29DB" w:rsidRPr="004C47CA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присутствуют на заседании </w:t>
      </w:r>
      <w:r>
        <w:rPr>
          <w:color w:val="262626" w:themeColor="text1" w:themeTint="D9"/>
          <w:spacing w:val="2"/>
          <w:szCs w:val="24"/>
        </w:rPr>
        <w:t>к</w:t>
      </w:r>
      <w:r w:rsidRPr="004C47CA">
        <w:rPr>
          <w:color w:val="262626" w:themeColor="text1" w:themeTint="D9"/>
          <w:spacing w:val="2"/>
          <w:szCs w:val="24"/>
        </w:rPr>
        <w:t>омиссии;</w:t>
      </w:r>
    </w:p>
    <w:p w:rsidR="00AC29DB" w:rsidRDefault="00AC29DB" w:rsidP="00CD3178">
      <w:pPr>
        <w:shd w:val="clear" w:color="auto" w:fill="FFFFFF"/>
        <w:ind w:firstLine="709"/>
        <w:jc w:val="both"/>
        <w:textAlignment w:val="baseline"/>
        <w:rPr>
          <w:color w:val="262626" w:themeColor="text1" w:themeTint="D9"/>
          <w:spacing w:val="2"/>
          <w:szCs w:val="24"/>
        </w:rPr>
      </w:pPr>
      <w:r w:rsidRPr="004C47CA">
        <w:rPr>
          <w:color w:val="262626" w:themeColor="text1" w:themeTint="D9"/>
          <w:spacing w:val="2"/>
          <w:szCs w:val="24"/>
        </w:rPr>
        <w:t xml:space="preserve">- организуют в пределах своих полномочий реализацию решений </w:t>
      </w:r>
      <w:r>
        <w:rPr>
          <w:color w:val="262626" w:themeColor="text1" w:themeTint="D9"/>
          <w:spacing w:val="2"/>
          <w:szCs w:val="24"/>
        </w:rPr>
        <w:t>к</w:t>
      </w:r>
      <w:r w:rsidRPr="004C47CA">
        <w:rPr>
          <w:color w:val="262626" w:themeColor="text1" w:themeTint="D9"/>
          <w:spacing w:val="2"/>
          <w:szCs w:val="24"/>
        </w:rPr>
        <w:t>омиссии.</w:t>
      </w:r>
    </w:p>
    <w:p w:rsidR="00AC29DB" w:rsidRPr="00734372" w:rsidRDefault="00AC29DB" w:rsidP="00CD3178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lastRenderedPageBreak/>
        <w:t xml:space="preserve">Председатель, заместитель председателя </w:t>
      </w:r>
      <w:r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</w:t>
      </w: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 xml:space="preserve">омиссии пользуются правом вести деловую переписку от имени </w:t>
      </w:r>
      <w:r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</w:t>
      </w: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омиссии и представлять ее интересы в других организациях.</w:t>
      </w:r>
    </w:p>
    <w:p w:rsidR="00AC29DB" w:rsidRPr="00734372" w:rsidRDefault="00AC29DB" w:rsidP="00CD3178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 xml:space="preserve">Заседание считается правомочным при наличии не менее половины списочного состава </w:t>
      </w:r>
      <w:r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</w:t>
      </w: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омиссии.</w:t>
      </w:r>
    </w:p>
    <w:p w:rsidR="00AC29DB" w:rsidRPr="00734372" w:rsidRDefault="00AC29DB" w:rsidP="00CD3178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 xml:space="preserve">Решения </w:t>
      </w:r>
      <w:r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</w:t>
      </w: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 xml:space="preserve">омиссии принимаются простым большинством голосов членов </w:t>
      </w:r>
      <w:r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</w:t>
      </w: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 xml:space="preserve">омиссии, присутствующих на заседании. В случае равенства голосов голос председательствующего </w:t>
      </w:r>
      <w:r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</w:t>
      </w: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омиссии (заместителя председателя) является решающим.</w:t>
      </w:r>
    </w:p>
    <w:p w:rsidR="00AC29DB" w:rsidRPr="00734372" w:rsidRDefault="00AC29DB" w:rsidP="00CD3178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0F7415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 xml:space="preserve">Контроль за исполнением принятых комиссией решений осуществляет </w:t>
      </w:r>
      <w:proofErr w:type="spellStart"/>
      <w:r w:rsidR="001D197C" w:rsidRPr="000F7415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D197C" w:rsidRPr="000F7415">
        <w:rPr>
          <w:rFonts w:ascii="Times New Roman" w:hAnsi="Times New Roman" w:cs="Times New Roman"/>
          <w:sz w:val="24"/>
          <w:szCs w:val="24"/>
        </w:rPr>
        <w:t xml:space="preserve">. зам. Главы по ЖКХ и </w:t>
      </w:r>
      <w:proofErr w:type="spellStart"/>
      <w:r w:rsidR="001D197C" w:rsidRPr="000F7415"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="001D197C" w:rsidRPr="000F7415">
        <w:rPr>
          <w:rFonts w:ascii="Times New Roman" w:hAnsi="Times New Roman" w:cs="Times New Roman"/>
          <w:sz w:val="24"/>
          <w:szCs w:val="24"/>
        </w:rPr>
        <w:t xml:space="preserve"> Окружной Администрации ГО «</w:t>
      </w:r>
      <w:proofErr w:type="spellStart"/>
      <w:r w:rsidR="001D197C" w:rsidRPr="000F741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D197C" w:rsidRPr="000F7415">
        <w:rPr>
          <w:rFonts w:ascii="Times New Roman" w:hAnsi="Times New Roman" w:cs="Times New Roman"/>
          <w:sz w:val="24"/>
          <w:szCs w:val="24"/>
        </w:rPr>
        <w:t>»</w:t>
      </w:r>
      <w:r w:rsidRPr="000F7415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.</w:t>
      </w:r>
    </w:p>
    <w:p w:rsidR="00AC29DB" w:rsidRPr="00734372" w:rsidRDefault="00AC29DB" w:rsidP="00CD3178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 xml:space="preserve">Члены </w:t>
      </w:r>
      <w:r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</w:t>
      </w: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 xml:space="preserve">омиссии обладают равными правами при обсуждении рассматриваемых вопросов. В случае несогласия с принятым решением каждый член </w:t>
      </w:r>
      <w:r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</w:t>
      </w: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омиссии вправе изложить письменно особое мнение, которое подлежит обязательному приобщению к протоколу.</w:t>
      </w:r>
    </w:p>
    <w:p w:rsidR="00AC29DB" w:rsidRPr="00734372" w:rsidRDefault="00AC29DB" w:rsidP="00CD3178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 xml:space="preserve">Информационно-аналитическое обеспечение деятельности </w:t>
      </w:r>
      <w:r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</w:t>
      </w: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 xml:space="preserve">омиссии осуществляет секретарь </w:t>
      </w:r>
      <w:r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</w:t>
      </w: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омиссии.</w:t>
      </w:r>
    </w:p>
    <w:p w:rsidR="00AC29DB" w:rsidRPr="00734372" w:rsidRDefault="00AC29DB" w:rsidP="00CD3178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</w:pP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 xml:space="preserve">В целях оперативного решения вопросов и принятия соответствующих мер заседания </w:t>
      </w:r>
      <w:r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к</w:t>
      </w:r>
      <w:r w:rsidRPr="00734372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омиссии проводятся по мере необходимости, но не реже одного раза в квартал</w:t>
      </w:r>
      <w:r w:rsidR="001D197C">
        <w:rPr>
          <w:rFonts w:ascii="Times New Roman" w:eastAsia="Times New Roman" w:hAnsi="Times New Roman" w:cs="Times New Roman"/>
          <w:color w:val="262626" w:themeColor="text1" w:themeTint="D9"/>
          <w:spacing w:val="2"/>
          <w:sz w:val="24"/>
          <w:szCs w:val="24"/>
          <w:lang w:eastAsia="ru-RU"/>
        </w:rPr>
        <w:t>.</w:t>
      </w:r>
    </w:p>
    <w:p w:rsidR="00405EC4" w:rsidRDefault="00405EC4" w:rsidP="00CD3178">
      <w:pPr>
        <w:widowControl w:val="0"/>
      </w:pPr>
    </w:p>
    <w:p w:rsidR="00405EC4" w:rsidRDefault="00405EC4" w:rsidP="00CD3178">
      <w:pPr>
        <w:widowControl w:val="0"/>
      </w:pPr>
    </w:p>
    <w:p w:rsidR="00405EC4" w:rsidRDefault="00405EC4" w:rsidP="00CD3178">
      <w:pPr>
        <w:widowControl w:val="0"/>
      </w:pPr>
    </w:p>
    <w:p w:rsidR="00405EC4" w:rsidRDefault="00405EC4" w:rsidP="00CD3178">
      <w:pPr>
        <w:widowControl w:val="0"/>
      </w:pPr>
    </w:p>
    <w:p w:rsidR="00405EC4" w:rsidRDefault="00405EC4" w:rsidP="00CD3178">
      <w:pPr>
        <w:widowControl w:val="0"/>
      </w:pPr>
    </w:p>
    <w:p w:rsidR="00405EC4" w:rsidRDefault="00405EC4" w:rsidP="00CD3178">
      <w:pPr>
        <w:widowControl w:val="0"/>
      </w:pPr>
    </w:p>
    <w:p w:rsidR="00405EC4" w:rsidRDefault="00405EC4" w:rsidP="00CD3178">
      <w:pPr>
        <w:widowControl w:val="0"/>
      </w:pPr>
    </w:p>
    <w:p w:rsidR="00405EC4" w:rsidRDefault="00405EC4" w:rsidP="00CD3178">
      <w:pPr>
        <w:widowControl w:val="0"/>
      </w:pPr>
    </w:p>
    <w:p w:rsidR="00405EC4" w:rsidRDefault="00405EC4" w:rsidP="00CD3178">
      <w:pPr>
        <w:widowControl w:val="0"/>
      </w:pPr>
    </w:p>
    <w:p w:rsidR="00405EC4" w:rsidRDefault="00405EC4" w:rsidP="00CD3178">
      <w:pPr>
        <w:widowControl w:val="0"/>
      </w:pPr>
    </w:p>
    <w:p w:rsidR="00405EC4" w:rsidRDefault="00405EC4" w:rsidP="00CD3178">
      <w:pPr>
        <w:widowControl w:val="0"/>
      </w:pPr>
    </w:p>
    <w:p w:rsidR="00405EC4" w:rsidRDefault="00405EC4" w:rsidP="00CD3178">
      <w:pPr>
        <w:widowControl w:val="0"/>
      </w:pPr>
    </w:p>
    <w:p w:rsidR="00295146" w:rsidRDefault="0011559A" w:rsidP="00CD3178"/>
    <w:sectPr w:rsidR="00295146" w:rsidSect="00CD3178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178" w:rsidRDefault="00CD3178" w:rsidP="00CD3178">
      <w:r>
        <w:separator/>
      </w:r>
    </w:p>
  </w:endnote>
  <w:endnote w:type="continuationSeparator" w:id="0">
    <w:p w:rsidR="00CD3178" w:rsidRDefault="00CD3178" w:rsidP="00CD3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178" w:rsidRDefault="00CD3178" w:rsidP="00CD3178">
      <w:r>
        <w:separator/>
      </w:r>
    </w:p>
  </w:footnote>
  <w:footnote w:type="continuationSeparator" w:id="0">
    <w:p w:rsidR="00CD3178" w:rsidRDefault="00CD3178" w:rsidP="00CD3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13F" w:rsidRDefault="007D113F" w:rsidP="007D113F">
    <w:pPr>
      <w:pStyle w:val="a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E07C07"/>
    <w:multiLevelType w:val="multilevel"/>
    <w:tmpl w:val="684A71B4"/>
    <w:lvl w:ilvl="0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48" w:hanging="118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48" w:hanging="118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48" w:hanging="118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48" w:hanging="118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48" w:hanging="118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EC4"/>
    <w:rsid w:val="000F7415"/>
    <w:rsid w:val="0011559A"/>
    <w:rsid w:val="001D197C"/>
    <w:rsid w:val="00226FA3"/>
    <w:rsid w:val="00281B52"/>
    <w:rsid w:val="00320CB3"/>
    <w:rsid w:val="00335053"/>
    <w:rsid w:val="003E5ECA"/>
    <w:rsid w:val="00405EC4"/>
    <w:rsid w:val="0041386A"/>
    <w:rsid w:val="004D5117"/>
    <w:rsid w:val="005452A8"/>
    <w:rsid w:val="00583112"/>
    <w:rsid w:val="0058587B"/>
    <w:rsid w:val="005E18BB"/>
    <w:rsid w:val="00603E26"/>
    <w:rsid w:val="007B72E9"/>
    <w:rsid w:val="007C6BBA"/>
    <w:rsid w:val="007D113F"/>
    <w:rsid w:val="007D281F"/>
    <w:rsid w:val="00A02638"/>
    <w:rsid w:val="00AC29DB"/>
    <w:rsid w:val="00CD3178"/>
    <w:rsid w:val="00D2385E"/>
    <w:rsid w:val="00DC6A4D"/>
    <w:rsid w:val="00E50240"/>
    <w:rsid w:val="00EA21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AE5E5C"/>
  <w15:docId w15:val="{F3B9EC9C-BF3F-415A-BE35-ADDE005E1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2">
    <w:name w:val="Body Text 2"/>
    <w:basedOn w:val="a"/>
    <w:link w:val="20"/>
    <w:rsid w:val="00EA2133"/>
    <w:pPr>
      <w:jc w:val="center"/>
    </w:pPr>
    <w:rPr>
      <w:color w:val="auto"/>
      <w:sz w:val="16"/>
      <w:szCs w:val="24"/>
    </w:rPr>
  </w:style>
  <w:style w:type="character" w:customStyle="1" w:styleId="20">
    <w:name w:val="Основной текст 2 Знак"/>
    <w:basedOn w:val="a0"/>
    <w:link w:val="2"/>
    <w:rsid w:val="00EA2133"/>
    <w:rPr>
      <w:rFonts w:ascii="Times New Roman" w:eastAsia="Times New Roman" w:hAnsi="Times New Roman" w:cs="Times New Roman"/>
      <w:sz w:val="16"/>
      <w:szCs w:val="24"/>
      <w:lang w:eastAsia="ru-RU"/>
    </w:rPr>
  </w:style>
  <w:style w:type="paragraph" w:styleId="a7">
    <w:name w:val="List Paragraph"/>
    <w:basedOn w:val="a"/>
    <w:uiPriority w:val="34"/>
    <w:qFormat/>
    <w:rsid w:val="00AC29D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8">
    <w:name w:val="Normal (Web)"/>
    <w:basedOn w:val="a"/>
    <w:rsid w:val="00AC29DB"/>
    <w:pPr>
      <w:spacing w:before="100" w:beforeAutospacing="1" w:after="100" w:afterAutospacing="1"/>
    </w:pPr>
    <w:rPr>
      <w:color w:val="auto"/>
      <w:szCs w:val="24"/>
    </w:rPr>
  </w:style>
  <w:style w:type="character" w:styleId="a9">
    <w:name w:val="Strong"/>
    <w:qFormat/>
    <w:rsid w:val="00AC29DB"/>
    <w:rPr>
      <w:b/>
      <w:bCs/>
    </w:rPr>
  </w:style>
  <w:style w:type="paragraph" w:customStyle="1" w:styleId="ConsPlusTitle">
    <w:name w:val="ConsPlusTitle"/>
    <w:uiPriority w:val="99"/>
    <w:rsid w:val="000F74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CD317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D3178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CD317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D3178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19946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docs.cntd.ru/document/90191994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901919946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docs.cntd.ru/document/9022800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87606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JSt+QZbLkSHuSOTlf826453cuFts8Yp2VtITgcEweXg=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Uc/xb+ym73/YfxJFOFbqu3U2Z7oD8XYAk5cMEPtdlDk=</DigestValue>
    </Reference>
  </SignedInfo>
  <SignatureValue>e3XUUvMa2qlOLdCX0I3x5awbQiCawd/PeyuJ+gJ2c91TiA5t2GUIlxwAiE7PkjUE
7jRb9XuxzNYC5c+mkY8oCg==</SignatureValue>
  <KeyInfo>
    <X509Data>
      <X509Certificate>MIIIejCCCCegAwIBAgIRAL4qncwhzDiQAGAzyJNoAL4wCgYIKoUDBwEBAwIwggFX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mB/PRIwPdPru3A8OTRIGiuZnGJI=</DigestValue>
      </Reference>
      <Reference URI="/word/document.xml?ContentType=application/vnd.openxmlformats-officedocument.wordprocessingml.document.main+xml">
        <DigestMethod Algorithm="http://www.w3.org/2000/09/xmldsig#sha1"/>
        <DigestValue>HwPddnt0Q3jTQzvHTUZcPt+UWH0=</DigestValue>
      </Reference>
      <Reference URI="/word/endnotes.xml?ContentType=application/vnd.openxmlformats-officedocument.wordprocessingml.endnotes+xml">
        <DigestMethod Algorithm="http://www.w3.org/2000/09/xmldsig#sha1"/>
        <DigestValue>saXd45E4HTVp/EIxbq623dAWf7w=</DigestValue>
      </Reference>
      <Reference URI="/word/fontTable.xml?ContentType=application/vnd.openxmlformats-officedocument.wordprocessingml.fontTable+xml">
        <DigestMethod Algorithm="http://www.w3.org/2000/09/xmldsig#sha1"/>
        <DigestValue>x1zus84ATHjL1ofFvL/TqIWiFdU=</DigestValue>
      </Reference>
      <Reference URI="/word/footnotes.xml?ContentType=application/vnd.openxmlformats-officedocument.wordprocessingml.footnotes+xml">
        <DigestMethod Algorithm="http://www.w3.org/2000/09/xmldsig#sha1"/>
        <DigestValue>L4V9xg2U3RAuJoqjpR0vpnd+1u0=</DigestValue>
      </Reference>
      <Reference URI="/word/header1.xml?ContentType=application/vnd.openxmlformats-officedocument.wordprocessingml.header+xml">
        <DigestMethod Algorithm="http://www.w3.org/2000/09/xmldsig#sha1"/>
        <DigestValue>emvgHdSngeAZ5QTeOhvzl8mOB0Q=</DigestValue>
      </Reference>
      <Reference URI="/word/media/image1.jpeg?ContentType=image/jpeg">
        <DigestMethod Algorithm="http://www.w3.org/2000/09/xmldsig#sha1"/>
        <DigestValue>GgRbfB//PaREhK8XusMiVcorTNI=</DigestValue>
      </Reference>
      <Reference URI="/word/numbering.xml?ContentType=application/vnd.openxmlformats-officedocument.wordprocessingml.numbering+xml">
        <DigestMethod Algorithm="http://www.w3.org/2000/09/xmldsig#sha1"/>
        <DigestValue>F4ByNgwHiAZOHiaTr5JhwciekT8=</DigestValue>
      </Reference>
      <Reference URI="/word/settings.xml?ContentType=application/vnd.openxmlformats-officedocument.wordprocessingml.settings+xml">
        <DigestMethod Algorithm="http://www.w3.org/2000/09/xmldsig#sha1"/>
        <DigestValue>fTSz+7oCoe+7gLUkMxfDMTkE+hc=</DigestValue>
      </Reference>
      <Reference URI="/word/styles.xml?ContentType=application/vnd.openxmlformats-officedocument.wordprocessingml.styles+xml">
        <DigestMethod Algorithm="http://www.w3.org/2000/09/xmldsig#sha1"/>
        <DigestValue>3fe1+U8bGFCkaSbtc634CrXXSos=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2023-11-21T00:01:51Z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2023-11-21T00:01:51Z</xd:SigningTime>
          <xd:SigningCertificate>
            <xd:Cert>
              <xd:CertDigest>
                <DigestMethod Algorithm="http://www.w3.org/2000/09/xmldsig#sha1"/>
                <DigestValue>wkoPkRYLCai9wa9W5kAmsyDd7XU=</DigestValue>
              </xd:CertDigest>
              <xd:IssuerSerial>
                <X509IssuerName>CN=Казначейство России, O=Казначейство России, C=RU, L=г. Москва, STREET="Большой Златоустинский переулок, д. 6, строение 1", ОГРН=1047797019830, OID.1.2.643.100.4=7710568760, S=77 Москва, E=uc_fk@roskazna.ru</X509IssuerName>
                <X509SerialNumber>252774596178505298134490088568699486398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1476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Е.В Костюченко</cp:lastModifiedBy>
  <cp:revision>8</cp:revision>
  <cp:lastPrinted>2023-10-18T07:08:00Z</cp:lastPrinted>
  <dcterms:created xsi:type="dcterms:W3CDTF">2023-09-28T08:11:00Z</dcterms:created>
  <dcterms:modified xsi:type="dcterms:W3CDTF">2023-11-17T07:12:00Z</dcterms:modified>
</cp:coreProperties>
</file>