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theme/themeOverride2.xml" ContentType="application/vnd.openxmlformats-officedocument.themeOverride+xml"/>
  <Default Extension="jpeg" ContentType="image/jpeg"/>
  <Override PartName="/word/theme/themeOverride1.xml" ContentType="application/vnd.openxmlformats-officedocument.themeOverrid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rawings/drawing1.xml" ContentType="application/vnd.openxmlformats-officedocument.drawingml.chartshape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25BB" w:rsidRPr="00E33CB3" w:rsidRDefault="009425BB" w:rsidP="009425BB">
      <w:pPr>
        <w:pStyle w:val="a3"/>
        <w:ind w:right="-113"/>
        <w:jc w:val="right"/>
        <w:rPr>
          <w:sz w:val="24"/>
          <w:szCs w:val="24"/>
        </w:rPr>
      </w:pPr>
      <w:bookmarkStart w:id="0" w:name="_Toc330706575"/>
      <w:bookmarkStart w:id="1" w:name="_Toc340483021"/>
    </w:p>
    <w:p w:rsidR="00B9763A" w:rsidRPr="00E33CB3" w:rsidRDefault="00B9763A" w:rsidP="00B9763A">
      <w:pPr>
        <w:pStyle w:val="a3"/>
        <w:ind w:right="-113"/>
        <w:jc w:val="right"/>
        <w:rPr>
          <w:sz w:val="24"/>
          <w:szCs w:val="24"/>
        </w:rPr>
      </w:pPr>
    </w:p>
    <w:p w:rsidR="006D51C8" w:rsidRPr="00E33CB3" w:rsidRDefault="006D51C8" w:rsidP="006D51C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6D51C8" w:rsidRPr="00E33CB3" w:rsidRDefault="006D51C8" w:rsidP="006D51C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D51C8" w:rsidRPr="00E33CB3" w:rsidRDefault="006D51C8" w:rsidP="006D51C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D51C8" w:rsidRPr="00E33CB3" w:rsidRDefault="006D51C8" w:rsidP="006D51C8">
      <w:pPr>
        <w:pStyle w:val="20"/>
        <w:ind w:left="360"/>
        <w:jc w:val="center"/>
        <w:rPr>
          <w:b w:val="0"/>
          <w:i/>
          <w:snapToGrid/>
          <w:sz w:val="32"/>
          <w:szCs w:val="32"/>
        </w:rPr>
      </w:pPr>
      <w:r w:rsidRPr="00E33CB3">
        <w:rPr>
          <w:b w:val="0"/>
          <w:i/>
          <w:snapToGrid/>
          <w:sz w:val="32"/>
          <w:szCs w:val="32"/>
        </w:rPr>
        <w:t>Республика Саха (Якутия)</w:t>
      </w:r>
    </w:p>
    <w:p w:rsidR="006D51C8" w:rsidRPr="00E33CB3" w:rsidRDefault="006D51C8" w:rsidP="006D51C8"/>
    <w:p w:rsidR="006D51C8" w:rsidRPr="00E33CB3" w:rsidRDefault="006D51C8" w:rsidP="006D51C8"/>
    <w:p w:rsidR="006D51C8" w:rsidRPr="00E33CB3" w:rsidRDefault="006D51C8" w:rsidP="006D51C8">
      <w:pPr>
        <w:jc w:val="center"/>
      </w:pPr>
      <w:r w:rsidRPr="00E33CB3">
        <w:rPr>
          <w:b/>
          <w:noProof/>
          <w:sz w:val="24"/>
          <w:szCs w:val="24"/>
        </w:rPr>
        <w:drawing>
          <wp:inline distT="0" distB="0" distL="0" distR="0">
            <wp:extent cx="1162050" cy="1533341"/>
            <wp:effectExtent l="0" t="0" r="0" b="0"/>
            <wp:docPr id="3" name="Рисунок 3" descr="C:\Users\4918~1\AppData\Local\Temp\FineReader1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4918~1\AppData\Local\Temp\FineReader10\media\image1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0904" cy="1545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51C8" w:rsidRPr="00E33CB3" w:rsidRDefault="006D51C8" w:rsidP="006D51C8"/>
    <w:p w:rsidR="006D51C8" w:rsidRPr="00E33CB3" w:rsidRDefault="006D51C8" w:rsidP="006D51C8"/>
    <w:p w:rsidR="006D51C8" w:rsidRPr="00E33CB3" w:rsidRDefault="006D51C8" w:rsidP="006D51C8"/>
    <w:p w:rsidR="006D51C8" w:rsidRPr="00E33CB3" w:rsidRDefault="006D51C8" w:rsidP="006D51C8">
      <w:pPr>
        <w:rPr>
          <w:sz w:val="56"/>
          <w:szCs w:val="56"/>
        </w:rPr>
      </w:pPr>
    </w:p>
    <w:p w:rsidR="006D51C8" w:rsidRPr="00E33CB3" w:rsidRDefault="009D4A8C" w:rsidP="006D51C8">
      <w:pPr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Доклад</w:t>
      </w:r>
    </w:p>
    <w:p w:rsidR="006D51C8" w:rsidRPr="00E33CB3" w:rsidRDefault="006D51C8" w:rsidP="006D51C8">
      <w:pPr>
        <w:jc w:val="center"/>
        <w:rPr>
          <w:rFonts w:ascii="Times New Roman" w:hAnsi="Times New Roman"/>
          <w:b/>
          <w:sz w:val="36"/>
          <w:szCs w:val="36"/>
        </w:rPr>
      </w:pPr>
      <w:r w:rsidRPr="00E33CB3">
        <w:rPr>
          <w:rFonts w:ascii="Times New Roman" w:hAnsi="Times New Roman"/>
          <w:b/>
          <w:sz w:val="36"/>
          <w:szCs w:val="36"/>
        </w:rPr>
        <w:t>МУНИЦИПАЛЬНОГО ОБРАЗОВАНИЯ</w:t>
      </w:r>
    </w:p>
    <w:p w:rsidR="009D4A8C" w:rsidRDefault="006D51C8" w:rsidP="006D51C8">
      <w:pPr>
        <w:jc w:val="center"/>
        <w:rPr>
          <w:rFonts w:ascii="Times New Roman" w:hAnsi="Times New Roman"/>
          <w:b/>
          <w:sz w:val="36"/>
          <w:szCs w:val="36"/>
        </w:rPr>
      </w:pPr>
      <w:r w:rsidRPr="00E33CB3">
        <w:rPr>
          <w:rFonts w:ascii="Times New Roman" w:hAnsi="Times New Roman"/>
          <w:b/>
          <w:sz w:val="36"/>
          <w:szCs w:val="36"/>
        </w:rPr>
        <w:t xml:space="preserve">«ГОРОДСКОЙ ОКРУГ «ЖАТАЙ» </w:t>
      </w:r>
    </w:p>
    <w:p w:rsidR="006D51C8" w:rsidRPr="00E33CB3" w:rsidRDefault="009D4A8C" w:rsidP="006D51C8">
      <w:pPr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 xml:space="preserve">Эффективность работы органов МСУ </w:t>
      </w:r>
      <w:r w:rsidR="003142FB">
        <w:rPr>
          <w:rFonts w:ascii="Times New Roman" w:hAnsi="Times New Roman"/>
          <w:b/>
          <w:sz w:val="36"/>
          <w:szCs w:val="36"/>
        </w:rPr>
        <w:t>з</w:t>
      </w:r>
      <w:r w:rsidR="006D51C8" w:rsidRPr="00E33CB3">
        <w:rPr>
          <w:rFonts w:ascii="Times New Roman" w:hAnsi="Times New Roman"/>
          <w:b/>
          <w:sz w:val="36"/>
          <w:szCs w:val="36"/>
        </w:rPr>
        <w:t>а 202</w:t>
      </w:r>
      <w:r w:rsidR="008D3FEC" w:rsidRPr="00E33CB3">
        <w:rPr>
          <w:rFonts w:ascii="Times New Roman" w:hAnsi="Times New Roman"/>
          <w:b/>
          <w:sz w:val="36"/>
          <w:szCs w:val="36"/>
        </w:rPr>
        <w:t>3</w:t>
      </w:r>
      <w:r w:rsidR="000B6163" w:rsidRPr="00E33CB3">
        <w:rPr>
          <w:rFonts w:ascii="Times New Roman" w:hAnsi="Times New Roman"/>
          <w:b/>
          <w:sz w:val="36"/>
          <w:szCs w:val="36"/>
        </w:rPr>
        <w:t xml:space="preserve"> </w:t>
      </w:r>
      <w:r w:rsidR="006D51C8" w:rsidRPr="00E33CB3">
        <w:rPr>
          <w:rFonts w:ascii="Times New Roman" w:hAnsi="Times New Roman"/>
          <w:b/>
          <w:sz w:val="36"/>
          <w:szCs w:val="36"/>
        </w:rPr>
        <w:t>год»</w:t>
      </w:r>
    </w:p>
    <w:p w:rsidR="006D51C8" w:rsidRPr="00E33CB3" w:rsidRDefault="006D51C8" w:rsidP="006D51C8">
      <w:pPr>
        <w:rPr>
          <w:sz w:val="56"/>
          <w:szCs w:val="56"/>
        </w:rPr>
      </w:pPr>
    </w:p>
    <w:p w:rsidR="006D51C8" w:rsidRPr="00E33CB3" w:rsidRDefault="006D51C8" w:rsidP="006D51C8">
      <w:pPr>
        <w:rPr>
          <w:sz w:val="56"/>
          <w:szCs w:val="56"/>
        </w:rPr>
      </w:pPr>
    </w:p>
    <w:p w:rsidR="006D51C8" w:rsidRPr="00E33CB3" w:rsidRDefault="006D51C8" w:rsidP="006D51C8">
      <w:pPr>
        <w:jc w:val="center"/>
        <w:rPr>
          <w:rFonts w:ascii="Times New Roman" w:hAnsi="Times New Roman"/>
          <w:b/>
          <w:sz w:val="28"/>
          <w:szCs w:val="28"/>
        </w:rPr>
      </w:pPr>
    </w:p>
    <w:p w:rsidR="006D51C8" w:rsidRPr="00E33CB3" w:rsidRDefault="006D51C8" w:rsidP="006D51C8">
      <w:pPr>
        <w:jc w:val="center"/>
        <w:rPr>
          <w:rFonts w:ascii="Times New Roman" w:hAnsi="Times New Roman"/>
          <w:b/>
          <w:sz w:val="28"/>
          <w:szCs w:val="28"/>
        </w:rPr>
      </w:pPr>
    </w:p>
    <w:p w:rsidR="008E3D2C" w:rsidRDefault="008E3D2C" w:rsidP="006D51C8">
      <w:pPr>
        <w:jc w:val="center"/>
        <w:rPr>
          <w:rFonts w:ascii="Times New Roman" w:hAnsi="Times New Roman"/>
          <w:b/>
          <w:sz w:val="28"/>
          <w:szCs w:val="28"/>
        </w:rPr>
      </w:pPr>
    </w:p>
    <w:p w:rsidR="009D4A8C" w:rsidRPr="00A71A21" w:rsidRDefault="009D4A8C" w:rsidP="009D4A8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71A21">
        <w:rPr>
          <w:rFonts w:ascii="Times New Roman" w:hAnsi="Times New Roman"/>
          <w:b/>
          <w:sz w:val="24"/>
          <w:szCs w:val="24"/>
        </w:rPr>
        <w:lastRenderedPageBreak/>
        <w:t xml:space="preserve">Доклад </w:t>
      </w:r>
    </w:p>
    <w:p w:rsidR="009D4A8C" w:rsidRPr="00A71A21" w:rsidRDefault="009D4A8C" w:rsidP="009D4A8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71A21">
        <w:rPr>
          <w:rFonts w:ascii="Times New Roman" w:hAnsi="Times New Roman"/>
          <w:b/>
          <w:sz w:val="24"/>
          <w:szCs w:val="24"/>
        </w:rPr>
        <w:t>о достигнутых значениях показателей для оценки эффективности деятельности органов местного самоуправления Городского округа «Жатай»</w:t>
      </w:r>
    </w:p>
    <w:p w:rsidR="009D4A8C" w:rsidRPr="00A71A21" w:rsidRDefault="009D4A8C" w:rsidP="009D4A8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71A21">
        <w:rPr>
          <w:rFonts w:ascii="Times New Roman" w:hAnsi="Times New Roman"/>
          <w:b/>
          <w:sz w:val="24"/>
          <w:szCs w:val="24"/>
        </w:rPr>
        <w:t>за 202</w:t>
      </w:r>
      <w:r>
        <w:rPr>
          <w:rFonts w:ascii="Times New Roman" w:hAnsi="Times New Roman"/>
          <w:b/>
          <w:sz w:val="24"/>
          <w:szCs w:val="24"/>
        </w:rPr>
        <w:t>3</w:t>
      </w:r>
      <w:r w:rsidRPr="00A71A21">
        <w:rPr>
          <w:rFonts w:ascii="Times New Roman" w:hAnsi="Times New Roman"/>
          <w:b/>
          <w:sz w:val="24"/>
          <w:szCs w:val="24"/>
        </w:rPr>
        <w:t xml:space="preserve"> год.</w:t>
      </w:r>
    </w:p>
    <w:p w:rsidR="006D51C8" w:rsidRPr="00E33CB3" w:rsidRDefault="006D51C8" w:rsidP="006D51C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E33CB3">
        <w:rPr>
          <w:rFonts w:ascii="Times New Roman" w:hAnsi="Times New Roman"/>
          <w:sz w:val="24"/>
          <w:szCs w:val="24"/>
        </w:rPr>
        <w:t>Посёлок Жатай</w:t>
      </w:r>
      <w:r w:rsidR="000B6AE9" w:rsidRPr="00E33CB3">
        <w:rPr>
          <w:rFonts w:ascii="Times New Roman" w:hAnsi="Times New Roman"/>
          <w:sz w:val="24"/>
          <w:szCs w:val="24"/>
        </w:rPr>
        <w:t xml:space="preserve"> </w:t>
      </w:r>
      <w:r w:rsidRPr="00E33CB3">
        <w:rPr>
          <w:rFonts w:ascii="Times New Roman" w:hAnsi="Times New Roman"/>
          <w:sz w:val="24"/>
          <w:szCs w:val="24"/>
        </w:rPr>
        <w:t xml:space="preserve">был образован 28 апреля 1948 года Указом Президиума Верховного Совета РФ «Об отнесении населенного пункта «Жатайстрой» Якутского района к категории рабочих поселков». В 1998 году на общепоселковом референдуме жителей п. Жатай на территории поселка создано и 25 января 1999 года зарегистрировано первое в республике муниципальное образование п. Жатай. В 2004 году муниципальное образование Жатай получило статус Городского округа.  ГО «Жатай» является городским округом, по традиционной классификации, принятой Институтом экономики города относится к категории малых городов (до 50 тыс. жителей). </w:t>
      </w:r>
    </w:p>
    <w:p w:rsidR="006D51C8" w:rsidRPr="00E33CB3" w:rsidRDefault="006D51C8" w:rsidP="006D51C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E33CB3">
        <w:rPr>
          <w:rFonts w:ascii="Times New Roman" w:hAnsi="Times New Roman"/>
          <w:sz w:val="24"/>
          <w:szCs w:val="24"/>
        </w:rPr>
        <w:t>Жатай имеет свой устав и является самостоятельным муниципальным образованием, не входящим в состав других муниципальных образований. Исполнительную деятельность по осуществлению местного самоуправления возглавляет выборное должностное лицо местного самоуправления - Глава муниципального образования  ГО «Жатай».</w:t>
      </w:r>
    </w:p>
    <w:p w:rsidR="006D51C8" w:rsidRPr="00E33CB3" w:rsidRDefault="006D51C8" w:rsidP="006D51C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6D51C8" w:rsidRPr="00E33CB3" w:rsidRDefault="006D51C8" w:rsidP="00212A80">
      <w:pPr>
        <w:pStyle w:val="20"/>
        <w:numPr>
          <w:ilvl w:val="0"/>
          <w:numId w:val="4"/>
        </w:numPr>
        <w:spacing w:before="0" w:line="240" w:lineRule="auto"/>
        <w:ind w:left="0"/>
        <w:jc w:val="center"/>
        <w:rPr>
          <w:rFonts w:ascii="Times New Roman" w:hAnsi="Times New Roman"/>
          <w:snapToGrid/>
          <w:sz w:val="24"/>
          <w:szCs w:val="24"/>
        </w:rPr>
      </w:pPr>
      <w:r w:rsidRPr="00E33CB3">
        <w:rPr>
          <w:rFonts w:ascii="Times New Roman" w:hAnsi="Times New Roman"/>
          <w:snapToGrid/>
          <w:sz w:val="24"/>
          <w:szCs w:val="24"/>
        </w:rPr>
        <w:t>Общая характеристика городского округа</w:t>
      </w:r>
      <w:bookmarkEnd w:id="0"/>
      <w:bookmarkEnd w:id="1"/>
    </w:p>
    <w:p w:rsidR="006D51C8" w:rsidRPr="00E33CB3" w:rsidRDefault="006D51C8" w:rsidP="00212A80">
      <w:pPr>
        <w:pStyle w:val="a7"/>
        <w:numPr>
          <w:ilvl w:val="1"/>
          <w:numId w:val="4"/>
        </w:numPr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E33CB3">
        <w:rPr>
          <w:rFonts w:ascii="Times New Roman" w:hAnsi="Times New Roman"/>
          <w:b/>
          <w:sz w:val="24"/>
          <w:szCs w:val="24"/>
        </w:rPr>
        <w:t>Географическое положение</w:t>
      </w:r>
    </w:p>
    <w:p w:rsidR="006D51C8" w:rsidRPr="00E33CB3" w:rsidRDefault="006D51C8" w:rsidP="006D51C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33CB3">
        <w:rPr>
          <w:rFonts w:ascii="Times New Roman" w:hAnsi="Times New Roman"/>
          <w:sz w:val="24"/>
          <w:szCs w:val="24"/>
        </w:rPr>
        <w:t xml:space="preserve">Жатай расположен в Центральной Якутии на левом берегу реки Лены, в </w:t>
      </w:r>
      <w:smartTag w:uri="urn:schemas-microsoft-com:office:smarttags" w:element="metricconverter">
        <w:smartTagPr>
          <w:attr w:name="ProductID" w:val="15 км"/>
        </w:smartTagPr>
        <w:r w:rsidRPr="00E33CB3">
          <w:rPr>
            <w:rFonts w:ascii="Times New Roman" w:hAnsi="Times New Roman"/>
            <w:sz w:val="24"/>
            <w:szCs w:val="24"/>
          </w:rPr>
          <w:t>15 км</w:t>
        </w:r>
      </w:smartTag>
      <w:r w:rsidRPr="00E33CB3">
        <w:rPr>
          <w:rFonts w:ascii="Times New Roman" w:hAnsi="Times New Roman"/>
          <w:sz w:val="24"/>
          <w:szCs w:val="24"/>
        </w:rPr>
        <w:t>. ниже по течению р. Лены от г. Якутска. Общая площадь территории муниципального образования– 31</w:t>
      </w:r>
      <w:r w:rsidR="00D61F60">
        <w:rPr>
          <w:rFonts w:ascii="Times New Roman" w:hAnsi="Times New Roman"/>
          <w:sz w:val="24"/>
          <w:szCs w:val="24"/>
        </w:rPr>
        <w:t>,04</w:t>
      </w:r>
      <w:r w:rsidRPr="00E33CB3">
        <w:rPr>
          <w:rFonts w:ascii="Times New Roman" w:hAnsi="Times New Roman"/>
          <w:sz w:val="24"/>
          <w:szCs w:val="24"/>
        </w:rPr>
        <w:t xml:space="preserve"> кв. км. Территория ГО «Жатай» граничит с Городским округом «Якутск» на юге, западе и севере, с Мегино-Кангаласским улусом – на востоке. </w:t>
      </w:r>
    </w:p>
    <w:p w:rsidR="006D51C8" w:rsidRPr="00E33CB3" w:rsidRDefault="006D51C8" w:rsidP="006D51C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33CB3">
        <w:rPr>
          <w:rFonts w:ascii="Times New Roman" w:hAnsi="Times New Roman"/>
          <w:sz w:val="24"/>
          <w:szCs w:val="24"/>
        </w:rPr>
        <w:t>Численность населения на 01.01.202</w:t>
      </w:r>
      <w:r w:rsidR="008933EB">
        <w:rPr>
          <w:rFonts w:ascii="Times New Roman" w:hAnsi="Times New Roman"/>
          <w:sz w:val="24"/>
          <w:szCs w:val="24"/>
        </w:rPr>
        <w:t>3</w:t>
      </w:r>
      <w:r w:rsidRPr="00E33CB3">
        <w:rPr>
          <w:rFonts w:ascii="Times New Roman" w:hAnsi="Times New Roman"/>
          <w:sz w:val="24"/>
          <w:szCs w:val="24"/>
        </w:rPr>
        <w:t xml:space="preserve"> г.– </w:t>
      </w:r>
      <w:r w:rsidR="00D61F60">
        <w:rPr>
          <w:rFonts w:ascii="Times New Roman" w:hAnsi="Times New Roman"/>
          <w:sz w:val="24"/>
          <w:szCs w:val="24"/>
        </w:rPr>
        <w:t>11583</w:t>
      </w:r>
      <w:r w:rsidRPr="00E33CB3">
        <w:rPr>
          <w:rFonts w:ascii="Times New Roman" w:hAnsi="Times New Roman"/>
          <w:sz w:val="24"/>
          <w:szCs w:val="24"/>
        </w:rPr>
        <w:t xml:space="preserve"> чел. Плотность населения –</w:t>
      </w:r>
      <w:r w:rsidR="00D61F60">
        <w:rPr>
          <w:rFonts w:ascii="Times New Roman" w:hAnsi="Times New Roman"/>
          <w:sz w:val="24"/>
          <w:szCs w:val="24"/>
        </w:rPr>
        <w:t>373</w:t>
      </w:r>
      <w:r w:rsidRPr="00E33CB3">
        <w:rPr>
          <w:rFonts w:ascii="Times New Roman" w:hAnsi="Times New Roman"/>
          <w:sz w:val="24"/>
          <w:szCs w:val="24"/>
        </w:rPr>
        <w:t xml:space="preserve"> чел. на 1 км²</w:t>
      </w:r>
      <w:r w:rsidR="00D61F60">
        <w:rPr>
          <w:rFonts w:ascii="Times New Roman" w:hAnsi="Times New Roman"/>
          <w:sz w:val="24"/>
          <w:szCs w:val="24"/>
        </w:rPr>
        <w:t xml:space="preserve">. Население </w:t>
      </w:r>
      <w:r w:rsidRPr="00E33CB3">
        <w:rPr>
          <w:rFonts w:ascii="Times New Roman" w:hAnsi="Times New Roman"/>
          <w:sz w:val="24"/>
          <w:szCs w:val="24"/>
        </w:rPr>
        <w:t xml:space="preserve"> многонационально по своему составу.</w:t>
      </w:r>
    </w:p>
    <w:p w:rsidR="006D51C8" w:rsidRPr="00E33CB3" w:rsidRDefault="006D51C8" w:rsidP="006D51C8">
      <w:pPr>
        <w:spacing w:after="0" w:line="240" w:lineRule="auto"/>
        <w:ind w:firstLine="360"/>
        <w:rPr>
          <w:rFonts w:ascii="Times New Roman" w:hAnsi="Times New Roman"/>
          <w:sz w:val="24"/>
          <w:szCs w:val="24"/>
        </w:rPr>
      </w:pPr>
      <w:r w:rsidRPr="00E33CB3">
        <w:rPr>
          <w:rFonts w:ascii="Times New Roman" w:hAnsi="Times New Roman"/>
          <w:sz w:val="24"/>
          <w:szCs w:val="24"/>
        </w:rPr>
        <w:t>На территории ГО «Жатай» имеются запасы полезных ископаемых местного значения (песок, суглинок, глина, песчано-гравийная смесь, горелая порода).</w:t>
      </w:r>
    </w:p>
    <w:p w:rsidR="006D51C8" w:rsidRPr="00E33CB3" w:rsidRDefault="006D51C8" w:rsidP="006D51C8">
      <w:pPr>
        <w:tabs>
          <w:tab w:val="left" w:pos="3996"/>
        </w:tabs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E33CB3">
        <w:rPr>
          <w:rFonts w:ascii="Times New Roman" w:hAnsi="Times New Roman"/>
          <w:sz w:val="24"/>
          <w:szCs w:val="24"/>
        </w:rPr>
        <w:tab/>
      </w:r>
    </w:p>
    <w:p w:rsidR="006D51C8" w:rsidRPr="00E33CB3" w:rsidRDefault="006D51C8" w:rsidP="006D51C8">
      <w:pPr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szCs w:val="24"/>
        </w:rPr>
      </w:pPr>
      <w:r w:rsidRPr="00E33CB3">
        <w:rPr>
          <w:rFonts w:ascii="Times New Roman" w:hAnsi="Times New Roman"/>
          <w:b/>
          <w:sz w:val="24"/>
          <w:szCs w:val="24"/>
        </w:rPr>
        <w:t>1.2. Административно-территориальное устройство</w:t>
      </w:r>
    </w:p>
    <w:p w:rsidR="006D51C8" w:rsidRPr="00E33CB3" w:rsidRDefault="006D51C8" w:rsidP="006D51C8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E33CB3">
        <w:rPr>
          <w:rFonts w:ascii="Times New Roman" w:hAnsi="Times New Roman"/>
          <w:sz w:val="24"/>
          <w:szCs w:val="24"/>
        </w:rPr>
        <w:t>Местное самоуправление в Городском округе «Жатай» осуществляется населением через:</w:t>
      </w:r>
    </w:p>
    <w:p w:rsidR="006D51C8" w:rsidRPr="00E33CB3" w:rsidRDefault="006D51C8" w:rsidP="00212A80">
      <w:pPr>
        <w:numPr>
          <w:ilvl w:val="0"/>
          <w:numId w:val="2"/>
        </w:numPr>
        <w:tabs>
          <w:tab w:val="clear" w:pos="1440"/>
          <w:tab w:val="num" w:pos="1260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E33CB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местный референдум, муниципальные выборы, собрания, конференции, публичные слушания, опросы граждан, органы территориального общественного самоуправления;</w:t>
      </w:r>
    </w:p>
    <w:p w:rsidR="006D51C8" w:rsidRPr="00E33CB3" w:rsidRDefault="006D51C8" w:rsidP="00212A80">
      <w:pPr>
        <w:numPr>
          <w:ilvl w:val="0"/>
          <w:numId w:val="2"/>
        </w:numPr>
        <w:tabs>
          <w:tab w:val="clear" w:pos="1440"/>
          <w:tab w:val="num" w:pos="1260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E33CB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Окружной Совет депутатов;</w:t>
      </w:r>
    </w:p>
    <w:p w:rsidR="006D51C8" w:rsidRPr="00E33CB3" w:rsidRDefault="006D51C8" w:rsidP="00212A80">
      <w:pPr>
        <w:numPr>
          <w:ilvl w:val="0"/>
          <w:numId w:val="2"/>
        </w:numPr>
        <w:tabs>
          <w:tab w:val="clear" w:pos="1440"/>
          <w:tab w:val="num" w:pos="1260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E33CB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Главу Городского округа;</w:t>
      </w:r>
    </w:p>
    <w:p w:rsidR="006D51C8" w:rsidRPr="009414A7" w:rsidRDefault="006D51C8" w:rsidP="00212A80">
      <w:pPr>
        <w:numPr>
          <w:ilvl w:val="0"/>
          <w:numId w:val="2"/>
        </w:numPr>
        <w:tabs>
          <w:tab w:val="clear" w:pos="1440"/>
          <w:tab w:val="num" w:pos="1260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E33CB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Окружную администрацию городского округа</w:t>
      </w:r>
    </w:p>
    <w:p w:rsidR="009414A7" w:rsidRPr="00E33CB3" w:rsidRDefault="009414A7" w:rsidP="00212A80">
      <w:pPr>
        <w:numPr>
          <w:ilvl w:val="0"/>
          <w:numId w:val="2"/>
        </w:numPr>
        <w:tabs>
          <w:tab w:val="clear" w:pos="1440"/>
          <w:tab w:val="num" w:pos="1260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КСП</w:t>
      </w:r>
    </w:p>
    <w:p w:rsidR="006D51C8" w:rsidRPr="00E33CB3" w:rsidRDefault="006D51C8" w:rsidP="00212A80">
      <w:pPr>
        <w:pStyle w:val="a7"/>
        <w:numPr>
          <w:ilvl w:val="1"/>
          <w:numId w:val="3"/>
        </w:numPr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E33CB3">
        <w:rPr>
          <w:rFonts w:ascii="Times New Roman" w:hAnsi="Times New Roman"/>
          <w:b/>
          <w:sz w:val="24"/>
          <w:szCs w:val="24"/>
        </w:rPr>
        <w:t>Уровень жизни населения</w:t>
      </w:r>
    </w:p>
    <w:p w:rsidR="00BF7354" w:rsidRPr="00E33CB3" w:rsidRDefault="00BF7354" w:rsidP="008A7708">
      <w:pPr>
        <w:pStyle w:val="a3"/>
        <w:ind w:left="360"/>
        <w:jc w:val="both"/>
        <w:rPr>
          <w:rFonts w:eastAsia="Times New Roman"/>
          <w:sz w:val="24"/>
          <w:szCs w:val="24"/>
          <w:lang w:eastAsia="ru-RU"/>
        </w:rPr>
      </w:pPr>
      <w:r w:rsidRPr="00E33CB3">
        <w:rPr>
          <w:rFonts w:eastAsia="Times New Roman"/>
          <w:sz w:val="24"/>
          <w:szCs w:val="24"/>
          <w:lang w:eastAsia="ru-RU"/>
        </w:rPr>
        <w:t xml:space="preserve">Среднегодовая численность населения ГО «Жатай» составляет: </w:t>
      </w:r>
    </w:p>
    <w:p w:rsidR="00BF7354" w:rsidRPr="00E33CB3" w:rsidRDefault="00BF7354" w:rsidP="008A7708">
      <w:pPr>
        <w:pStyle w:val="a3"/>
        <w:ind w:left="360"/>
        <w:jc w:val="both"/>
        <w:rPr>
          <w:rFonts w:eastAsia="Times New Roman"/>
          <w:sz w:val="24"/>
          <w:szCs w:val="24"/>
          <w:lang w:eastAsia="ru-RU"/>
        </w:rPr>
      </w:pPr>
      <w:r w:rsidRPr="00E33CB3">
        <w:rPr>
          <w:rFonts w:eastAsia="Times New Roman"/>
          <w:sz w:val="24"/>
          <w:szCs w:val="24"/>
          <w:lang w:eastAsia="ru-RU"/>
        </w:rPr>
        <w:t>2013 год – 9 589 человек;</w:t>
      </w:r>
    </w:p>
    <w:p w:rsidR="00BF7354" w:rsidRPr="00E33CB3" w:rsidRDefault="00BF7354" w:rsidP="008A7708">
      <w:pPr>
        <w:pStyle w:val="a3"/>
        <w:ind w:left="360"/>
        <w:jc w:val="both"/>
        <w:rPr>
          <w:rFonts w:eastAsia="Times New Roman"/>
          <w:sz w:val="24"/>
          <w:szCs w:val="24"/>
          <w:lang w:eastAsia="ru-RU"/>
        </w:rPr>
      </w:pPr>
      <w:r w:rsidRPr="00E33CB3">
        <w:rPr>
          <w:rFonts w:eastAsia="Times New Roman"/>
          <w:sz w:val="24"/>
          <w:szCs w:val="24"/>
          <w:lang w:eastAsia="ru-RU"/>
        </w:rPr>
        <w:t>2014 год – 9 432 человек;</w:t>
      </w:r>
    </w:p>
    <w:p w:rsidR="00BF7354" w:rsidRPr="00E33CB3" w:rsidRDefault="00BF7354" w:rsidP="008A7708">
      <w:pPr>
        <w:pStyle w:val="a3"/>
        <w:ind w:left="360"/>
        <w:jc w:val="both"/>
        <w:rPr>
          <w:rFonts w:eastAsia="Times New Roman"/>
          <w:sz w:val="24"/>
          <w:szCs w:val="24"/>
          <w:lang w:eastAsia="ru-RU"/>
        </w:rPr>
      </w:pPr>
      <w:r w:rsidRPr="00E33CB3">
        <w:rPr>
          <w:rFonts w:eastAsia="Times New Roman"/>
          <w:sz w:val="24"/>
          <w:szCs w:val="24"/>
          <w:lang w:eastAsia="ru-RU"/>
        </w:rPr>
        <w:t>2015 год  – 9290 человек;</w:t>
      </w:r>
    </w:p>
    <w:p w:rsidR="00BF7354" w:rsidRPr="00E33CB3" w:rsidRDefault="00BF7354" w:rsidP="008A7708">
      <w:pPr>
        <w:pStyle w:val="a3"/>
        <w:ind w:left="360"/>
        <w:jc w:val="both"/>
        <w:rPr>
          <w:rFonts w:eastAsia="Times New Roman"/>
          <w:sz w:val="24"/>
          <w:szCs w:val="24"/>
          <w:lang w:eastAsia="ru-RU"/>
        </w:rPr>
      </w:pPr>
      <w:r w:rsidRPr="00E33CB3">
        <w:rPr>
          <w:rFonts w:eastAsia="Times New Roman"/>
          <w:sz w:val="24"/>
          <w:szCs w:val="24"/>
          <w:lang w:eastAsia="ru-RU"/>
        </w:rPr>
        <w:t>2016год – 9196 человек;</w:t>
      </w:r>
    </w:p>
    <w:p w:rsidR="00BF7354" w:rsidRPr="00E33CB3" w:rsidRDefault="00BF7354" w:rsidP="008A7708">
      <w:pPr>
        <w:pStyle w:val="a3"/>
        <w:ind w:left="360"/>
        <w:jc w:val="both"/>
        <w:rPr>
          <w:rFonts w:eastAsia="Times New Roman"/>
          <w:sz w:val="24"/>
          <w:szCs w:val="24"/>
          <w:lang w:eastAsia="ru-RU"/>
        </w:rPr>
      </w:pPr>
      <w:r w:rsidRPr="00E33CB3">
        <w:rPr>
          <w:rFonts w:eastAsia="Times New Roman"/>
          <w:sz w:val="24"/>
          <w:szCs w:val="24"/>
          <w:lang w:eastAsia="ru-RU"/>
        </w:rPr>
        <w:t>2017год – 9584 человека;</w:t>
      </w:r>
    </w:p>
    <w:p w:rsidR="00BF7354" w:rsidRPr="00E33CB3" w:rsidRDefault="00BF7354" w:rsidP="008A7708">
      <w:pPr>
        <w:pStyle w:val="a3"/>
        <w:ind w:left="360"/>
        <w:jc w:val="both"/>
        <w:rPr>
          <w:rFonts w:eastAsia="Times New Roman"/>
          <w:sz w:val="24"/>
          <w:szCs w:val="24"/>
          <w:lang w:eastAsia="ru-RU"/>
        </w:rPr>
      </w:pPr>
      <w:r w:rsidRPr="00E33CB3">
        <w:rPr>
          <w:rFonts w:eastAsia="Times New Roman"/>
          <w:sz w:val="24"/>
          <w:szCs w:val="24"/>
          <w:lang w:eastAsia="ru-RU"/>
        </w:rPr>
        <w:t>2018 год – 10 034 человека;</w:t>
      </w:r>
    </w:p>
    <w:p w:rsidR="00BF7354" w:rsidRPr="00E33CB3" w:rsidRDefault="00BF7354" w:rsidP="008A7708">
      <w:pPr>
        <w:pStyle w:val="a3"/>
        <w:ind w:left="360"/>
        <w:jc w:val="both"/>
        <w:rPr>
          <w:rFonts w:eastAsia="Times New Roman"/>
          <w:sz w:val="24"/>
          <w:szCs w:val="24"/>
          <w:lang w:eastAsia="ru-RU"/>
        </w:rPr>
      </w:pPr>
      <w:r w:rsidRPr="00E33CB3">
        <w:rPr>
          <w:rFonts w:eastAsia="Times New Roman"/>
          <w:sz w:val="24"/>
          <w:szCs w:val="24"/>
          <w:lang w:eastAsia="ru-RU"/>
        </w:rPr>
        <w:t>2019 год – 10 255 человек;</w:t>
      </w:r>
    </w:p>
    <w:p w:rsidR="00BF7354" w:rsidRPr="00E33CB3" w:rsidRDefault="00BF7354" w:rsidP="008A7708">
      <w:pPr>
        <w:pStyle w:val="a3"/>
        <w:ind w:left="360"/>
        <w:jc w:val="both"/>
        <w:rPr>
          <w:rFonts w:eastAsia="Times New Roman"/>
          <w:sz w:val="24"/>
          <w:szCs w:val="24"/>
          <w:lang w:eastAsia="ru-RU"/>
        </w:rPr>
      </w:pPr>
      <w:r w:rsidRPr="00E33CB3">
        <w:rPr>
          <w:rFonts w:eastAsia="Times New Roman"/>
          <w:sz w:val="24"/>
          <w:szCs w:val="24"/>
          <w:lang w:eastAsia="ru-RU"/>
        </w:rPr>
        <w:t>2020 год – 10 432 человека;</w:t>
      </w:r>
    </w:p>
    <w:p w:rsidR="00BF7354" w:rsidRPr="00E33CB3" w:rsidRDefault="009414A7" w:rsidP="008A7708">
      <w:pPr>
        <w:pStyle w:val="a3"/>
        <w:ind w:left="360"/>
        <w:jc w:val="both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2021 год – 10</w:t>
      </w:r>
      <w:r w:rsidR="00011E8E"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>554 человека;</w:t>
      </w:r>
    </w:p>
    <w:p w:rsidR="000B6AE9" w:rsidRPr="00E33CB3" w:rsidRDefault="00011E8E" w:rsidP="008A7708">
      <w:pPr>
        <w:pStyle w:val="a3"/>
        <w:ind w:left="360"/>
        <w:jc w:val="both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2022 год – 11 </w:t>
      </w:r>
      <w:r w:rsidR="000B6AE9" w:rsidRPr="00E33CB3">
        <w:rPr>
          <w:rFonts w:eastAsia="Times New Roman"/>
          <w:sz w:val="24"/>
          <w:szCs w:val="24"/>
          <w:lang w:eastAsia="ru-RU"/>
        </w:rPr>
        <w:t>467 человек;</w:t>
      </w:r>
    </w:p>
    <w:p w:rsidR="000B6AE9" w:rsidRPr="00E33CB3" w:rsidRDefault="000B6AE9" w:rsidP="008A7708">
      <w:pPr>
        <w:pStyle w:val="a3"/>
        <w:ind w:left="360"/>
        <w:jc w:val="both"/>
        <w:rPr>
          <w:rFonts w:eastAsia="Times New Roman"/>
          <w:sz w:val="24"/>
          <w:szCs w:val="24"/>
          <w:lang w:eastAsia="ru-RU"/>
        </w:rPr>
      </w:pPr>
      <w:r w:rsidRPr="00E33CB3">
        <w:rPr>
          <w:rFonts w:eastAsia="Times New Roman"/>
          <w:sz w:val="24"/>
          <w:szCs w:val="24"/>
          <w:lang w:eastAsia="ru-RU"/>
        </w:rPr>
        <w:t>2023 год – 11</w:t>
      </w:r>
      <w:r w:rsidR="00011E8E">
        <w:rPr>
          <w:rFonts w:eastAsia="Times New Roman"/>
          <w:sz w:val="24"/>
          <w:szCs w:val="24"/>
          <w:lang w:eastAsia="ru-RU"/>
        </w:rPr>
        <w:t xml:space="preserve"> </w:t>
      </w:r>
      <w:r w:rsidRPr="00E33CB3">
        <w:rPr>
          <w:rFonts w:eastAsia="Times New Roman"/>
          <w:sz w:val="24"/>
          <w:szCs w:val="24"/>
          <w:lang w:eastAsia="ru-RU"/>
        </w:rPr>
        <w:t>583 человека.</w:t>
      </w:r>
    </w:p>
    <w:p w:rsidR="009F048F" w:rsidRPr="00E33CB3" w:rsidRDefault="00BF7354" w:rsidP="00BF7354">
      <w:pPr>
        <w:pStyle w:val="a3"/>
        <w:ind w:firstLine="360"/>
        <w:jc w:val="both"/>
        <w:rPr>
          <w:rFonts w:eastAsia="Times New Roman"/>
          <w:sz w:val="24"/>
          <w:szCs w:val="24"/>
          <w:lang w:eastAsia="ru-RU"/>
        </w:rPr>
      </w:pPr>
      <w:r w:rsidRPr="00E33CB3">
        <w:rPr>
          <w:rFonts w:eastAsia="Times New Roman"/>
          <w:sz w:val="24"/>
          <w:szCs w:val="24"/>
          <w:lang w:eastAsia="ru-RU"/>
        </w:rPr>
        <w:lastRenderedPageBreak/>
        <w:t>Наблюдается тенденция  повышения численности населения ГО «Жатай»</w:t>
      </w:r>
      <w:r w:rsidR="009F048F" w:rsidRPr="00E33CB3">
        <w:rPr>
          <w:rFonts w:eastAsia="Times New Roman"/>
          <w:sz w:val="24"/>
          <w:szCs w:val="24"/>
          <w:lang w:eastAsia="ru-RU"/>
        </w:rPr>
        <w:t xml:space="preserve">. Показатель уточнён по результатам Всероссийской переписи населения 2020 года. </w:t>
      </w:r>
    </w:p>
    <w:p w:rsidR="00FF7C7E" w:rsidRPr="00E33CB3" w:rsidRDefault="00BF7354" w:rsidP="00BF7354">
      <w:pPr>
        <w:pStyle w:val="a3"/>
        <w:ind w:firstLine="360"/>
        <w:jc w:val="both"/>
        <w:rPr>
          <w:rFonts w:eastAsia="Times New Roman"/>
          <w:sz w:val="24"/>
          <w:szCs w:val="24"/>
          <w:lang w:eastAsia="ru-RU"/>
        </w:rPr>
      </w:pPr>
      <w:r w:rsidRPr="00E33CB3">
        <w:rPr>
          <w:rFonts w:eastAsia="Times New Roman"/>
          <w:sz w:val="24"/>
          <w:szCs w:val="24"/>
          <w:lang w:eastAsia="ru-RU"/>
        </w:rPr>
        <w:t>Структура населения городского округа по данным статистики по состоянию на 01.01.202</w:t>
      </w:r>
      <w:r w:rsidR="000B6AE9" w:rsidRPr="00E33CB3">
        <w:rPr>
          <w:rFonts w:eastAsia="Times New Roman"/>
          <w:sz w:val="24"/>
          <w:szCs w:val="24"/>
          <w:lang w:eastAsia="ru-RU"/>
        </w:rPr>
        <w:t>3</w:t>
      </w:r>
      <w:r w:rsidRPr="00E33CB3">
        <w:rPr>
          <w:rFonts w:eastAsia="Times New Roman"/>
          <w:sz w:val="24"/>
          <w:szCs w:val="24"/>
          <w:lang w:eastAsia="ru-RU"/>
        </w:rPr>
        <w:t xml:space="preserve"> г. по поло - возрастному составу характеризуется следующим образом: </w:t>
      </w:r>
    </w:p>
    <w:p w:rsidR="00FF7C7E" w:rsidRPr="00E33CB3" w:rsidRDefault="00FF7C7E" w:rsidP="00BF7354">
      <w:pPr>
        <w:pStyle w:val="a3"/>
        <w:ind w:firstLine="360"/>
        <w:jc w:val="both"/>
        <w:rPr>
          <w:rFonts w:eastAsia="Times New Roman"/>
          <w:sz w:val="24"/>
          <w:szCs w:val="24"/>
          <w:lang w:eastAsia="ru-RU"/>
        </w:rPr>
      </w:pPr>
      <w:r w:rsidRPr="00E33CB3">
        <w:rPr>
          <w:rFonts w:eastAsia="Times New Roman"/>
          <w:sz w:val="24"/>
          <w:szCs w:val="24"/>
          <w:lang w:eastAsia="ru-RU"/>
        </w:rPr>
        <w:t xml:space="preserve">-  </w:t>
      </w:r>
      <w:r w:rsidR="00BF7354" w:rsidRPr="00E33CB3">
        <w:rPr>
          <w:rFonts w:eastAsia="Times New Roman"/>
          <w:sz w:val="24"/>
          <w:szCs w:val="24"/>
          <w:lang w:eastAsia="ru-RU"/>
        </w:rPr>
        <w:t xml:space="preserve">моложе трудоспособного возраста – </w:t>
      </w:r>
      <w:r w:rsidR="009F048F" w:rsidRPr="00E33CB3">
        <w:rPr>
          <w:rFonts w:eastAsia="Times New Roman"/>
          <w:sz w:val="24"/>
          <w:szCs w:val="24"/>
          <w:lang w:eastAsia="ru-RU"/>
        </w:rPr>
        <w:t>2599</w:t>
      </w:r>
      <w:r w:rsidR="00BF7354" w:rsidRPr="00E33CB3">
        <w:rPr>
          <w:rFonts w:eastAsia="Times New Roman"/>
          <w:sz w:val="24"/>
          <w:szCs w:val="24"/>
          <w:lang w:eastAsia="ru-RU"/>
        </w:rPr>
        <w:t xml:space="preserve"> человек</w:t>
      </w:r>
    </w:p>
    <w:p w:rsidR="00FF7C7E" w:rsidRPr="00E33CB3" w:rsidRDefault="00FF7C7E" w:rsidP="00BF7354">
      <w:pPr>
        <w:pStyle w:val="a3"/>
        <w:ind w:firstLine="360"/>
        <w:jc w:val="both"/>
        <w:rPr>
          <w:rFonts w:eastAsia="Times New Roman"/>
          <w:sz w:val="24"/>
          <w:szCs w:val="24"/>
          <w:lang w:eastAsia="ru-RU"/>
        </w:rPr>
      </w:pPr>
      <w:r w:rsidRPr="00E33CB3">
        <w:rPr>
          <w:rFonts w:eastAsia="Times New Roman"/>
          <w:sz w:val="24"/>
          <w:szCs w:val="24"/>
          <w:lang w:eastAsia="ru-RU"/>
        </w:rPr>
        <w:t xml:space="preserve">- </w:t>
      </w:r>
      <w:r w:rsidR="00BF7354" w:rsidRPr="00E33CB3">
        <w:rPr>
          <w:rFonts w:eastAsia="Times New Roman"/>
          <w:sz w:val="24"/>
          <w:szCs w:val="24"/>
          <w:lang w:eastAsia="ru-RU"/>
        </w:rPr>
        <w:t xml:space="preserve">трудоспособного возраста – </w:t>
      </w:r>
      <w:r w:rsidR="009F048F" w:rsidRPr="00E33CB3">
        <w:rPr>
          <w:rFonts w:eastAsia="Times New Roman"/>
          <w:sz w:val="24"/>
          <w:szCs w:val="24"/>
          <w:lang w:eastAsia="ru-RU"/>
        </w:rPr>
        <w:t>7114</w:t>
      </w:r>
      <w:r w:rsidRPr="00E33CB3">
        <w:rPr>
          <w:rFonts w:eastAsia="Times New Roman"/>
          <w:sz w:val="24"/>
          <w:szCs w:val="24"/>
          <w:lang w:eastAsia="ru-RU"/>
        </w:rPr>
        <w:t xml:space="preserve"> человек</w:t>
      </w:r>
    </w:p>
    <w:p w:rsidR="00FF7C7E" w:rsidRPr="00E33CB3" w:rsidRDefault="00FF7C7E" w:rsidP="00BF7354">
      <w:pPr>
        <w:pStyle w:val="a3"/>
        <w:ind w:firstLine="360"/>
        <w:jc w:val="both"/>
        <w:rPr>
          <w:rFonts w:eastAsia="Times New Roman"/>
          <w:sz w:val="24"/>
          <w:szCs w:val="24"/>
          <w:lang w:eastAsia="ru-RU"/>
        </w:rPr>
      </w:pPr>
      <w:r w:rsidRPr="00E33CB3">
        <w:rPr>
          <w:rFonts w:eastAsia="Times New Roman"/>
          <w:sz w:val="24"/>
          <w:szCs w:val="24"/>
          <w:lang w:eastAsia="ru-RU"/>
        </w:rPr>
        <w:t xml:space="preserve">- </w:t>
      </w:r>
      <w:r w:rsidR="00BF7354" w:rsidRPr="00E33CB3">
        <w:rPr>
          <w:rFonts w:eastAsia="Times New Roman"/>
          <w:sz w:val="24"/>
          <w:szCs w:val="24"/>
          <w:lang w:eastAsia="ru-RU"/>
        </w:rPr>
        <w:t xml:space="preserve">старше трудоспособного возраста – </w:t>
      </w:r>
      <w:r w:rsidR="009F048F" w:rsidRPr="00E33CB3">
        <w:rPr>
          <w:rFonts w:eastAsia="Times New Roman"/>
          <w:sz w:val="24"/>
          <w:szCs w:val="24"/>
          <w:lang w:eastAsia="ru-RU"/>
        </w:rPr>
        <w:t xml:space="preserve">1870 </w:t>
      </w:r>
      <w:r w:rsidRPr="00E33CB3">
        <w:rPr>
          <w:rFonts w:eastAsia="Times New Roman"/>
          <w:sz w:val="24"/>
          <w:szCs w:val="24"/>
          <w:lang w:eastAsia="ru-RU"/>
        </w:rPr>
        <w:t>человек.</w:t>
      </w:r>
      <w:r w:rsidR="00BF7354" w:rsidRPr="00E33CB3">
        <w:rPr>
          <w:rFonts w:eastAsia="Times New Roman"/>
          <w:sz w:val="24"/>
          <w:szCs w:val="24"/>
          <w:lang w:eastAsia="ru-RU"/>
        </w:rPr>
        <w:t xml:space="preserve"> </w:t>
      </w:r>
    </w:p>
    <w:p w:rsidR="00BF7354" w:rsidRPr="00E33CB3" w:rsidRDefault="00BF7354" w:rsidP="00BF7354">
      <w:pPr>
        <w:pStyle w:val="a3"/>
        <w:ind w:firstLine="360"/>
        <w:jc w:val="both"/>
        <w:rPr>
          <w:rFonts w:eastAsia="Times New Roman"/>
          <w:sz w:val="24"/>
          <w:szCs w:val="24"/>
          <w:lang w:eastAsia="ru-RU"/>
        </w:rPr>
      </w:pPr>
      <w:r w:rsidRPr="00E33CB3">
        <w:rPr>
          <w:rFonts w:eastAsia="Times New Roman"/>
          <w:sz w:val="24"/>
          <w:szCs w:val="24"/>
          <w:lang w:eastAsia="ru-RU"/>
        </w:rPr>
        <w:t>Наибольший удельный вес приходится на людей трудоспособного возраста –</w:t>
      </w:r>
      <w:r w:rsidR="008E3D2C">
        <w:rPr>
          <w:rFonts w:eastAsia="Times New Roman"/>
          <w:sz w:val="24"/>
          <w:szCs w:val="24"/>
          <w:lang w:eastAsia="ru-RU"/>
        </w:rPr>
        <w:t xml:space="preserve"> </w:t>
      </w:r>
      <w:r w:rsidR="009F048F" w:rsidRPr="00E33CB3">
        <w:rPr>
          <w:rFonts w:eastAsia="Times New Roman"/>
          <w:sz w:val="24"/>
          <w:szCs w:val="24"/>
          <w:lang w:eastAsia="ru-RU"/>
        </w:rPr>
        <w:t>61,42</w:t>
      </w:r>
      <w:r w:rsidRPr="00E33CB3">
        <w:rPr>
          <w:rFonts w:eastAsia="Times New Roman"/>
          <w:sz w:val="24"/>
          <w:szCs w:val="24"/>
          <w:lang w:eastAsia="ru-RU"/>
        </w:rPr>
        <w:t xml:space="preserve"> %. </w:t>
      </w:r>
      <w:r w:rsidR="00FF7C7E" w:rsidRPr="00E33CB3">
        <w:rPr>
          <w:rFonts w:eastAsia="Times New Roman"/>
          <w:sz w:val="24"/>
          <w:szCs w:val="24"/>
          <w:lang w:eastAsia="ru-RU"/>
        </w:rPr>
        <w:t xml:space="preserve">Соотношение </w:t>
      </w:r>
      <w:r w:rsidRPr="00E33CB3">
        <w:rPr>
          <w:rFonts w:eastAsia="Times New Roman"/>
          <w:sz w:val="24"/>
          <w:szCs w:val="24"/>
          <w:lang w:eastAsia="ru-RU"/>
        </w:rPr>
        <w:t xml:space="preserve">мужчин и женщин среди населения городского округа составляет </w:t>
      </w:r>
      <w:r w:rsidR="009F048F" w:rsidRPr="00E33CB3">
        <w:rPr>
          <w:rFonts w:eastAsia="Times New Roman"/>
          <w:sz w:val="24"/>
          <w:szCs w:val="24"/>
          <w:lang w:eastAsia="ru-RU"/>
        </w:rPr>
        <w:t xml:space="preserve">5694 </w:t>
      </w:r>
      <w:r w:rsidRPr="00E33CB3">
        <w:rPr>
          <w:rFonts w:eastAsia="Times New Roman"/>
          <w:sz w:val="24"/>
          <w:szCs w:val="24"/>
          <w:lang w:eastAsia="ru-RU"/>
        </w:rPr>
        <w:t xml:space="preserve"> и </w:t>
      </w:r>
      <w:r w:rsidR="009F048F" w:rsidRPr="00E33CB3">
        <w:rPr>
          <w:rFonts w:eastAsia="Times New Roman"/>
          <w:sz w:val="24"/>
          <w:szCs w:val="24"/>
          <w:lang w:eastAsia="ru-RU"/>
        </w:rPr>
        <w:t>5889</w:t>
      </w:r>
      <w:r w:rsidRPr="00E33CB3">
        <w:rPr>
          <w:rFonts w:eastAsia="Times New Roman"/>
          <w:sz w:val="24"/>
          <w:szCs w:val="24"/>
          <w:lang w:eastAsia="ru-RU"/>
        </w:rPr>
        <w:t xml:space="preserve"> человек, 49,15% и 50,85 % соответственно.</w:t>
      </w:r>
    </w:p>
    <w:p w:rsidR="00624DD2" w:rsidRPr="00E33CB3" w:rsidRDefault="00624DD2" w:rsidP="00624DD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3CB3">
        <w:rPr>
          <w:rFonts w:ascii="Times New Roman" w:eastAsia="Times New Roman" w:hAnsi="Times New Roman" w:cs="Times New Roman"/>
          <w:sz w:val="24"/>
          <w:szCs w:val="24"/>
        </w:rPr>
        <w:t>Численность безработных в процентах к численности трудовых ресурсов незначительная на протяжении всего рассматриваемого периода, 100,3-100,4 %.</w:t>
      </w:r>
    </w:p>
    <w:p w:rsidR="00624DD2" w:rsidRPr="00E33CB3" w:rsidRDefault="00624DD2" w:rsidP="00624DD2">
      <w:pPr>
        <w:pStyle w:val="22"/>
        <w:spacing w:after="0" w:line="240" w:lineRule="auto"/>
        <w:ind w:firstLine="709"/>
        <w:jc w:val="both"/>
      </w:pPr>
      <w:r w:rsidRPr="00E33CB3">
        <w:t>Основным источником  денежных доходов населения является заработная плата. Среднемесячная номинальная начисленная заработная плата  работников  предприятий составила в 2023 году – 91,26 тыс.руб., оценочный показатель роста заработной платы к 2022 году составил 113,1%. Наибольший рост по виду деятельности «Обрабатывающее производство» - 117,4% .</w:t>
      </w:r>
    </w:p>
    <w:p w:rsidR="00624DD2" w:rsidRPr="00E33CB3" w:rsidRDefault="00624DD2" w:rsidP="00624D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3CB3">
        <w:rPr>
          <w:rFonts w:ascii="Times New Roman" w:eastAsia="Times New Roman" w:hAnsi="Times New Roman" w:cs="Times New Roman"/>
          <w:sz w:val="24"/>
          <w:szCs w:val="24"/>
        </w:rPr>
        <w:t xml:space="preserve">В 2023 году на территории ГО «Жатай» ситуация с численностью работников предприятий и организаций по отношению к 2022 году остаётся стабильной. Не произошло непредвиденных  изменений. Общий рост показателя к 2023 году составил 101,9 % или 41 человек. </w:t>
      </w:r>
    </w:p>
    <w:p w:rsidR="00624DD2" w:rsidRPr="00E33CB3" w:rsidRDefault="00624DD2" w:rsidP="00BF7354">
      <w:pPr>
        <w:pStyle w:val="a3"/>
        <w:ind w:firstLine="360"/>
        <w:jc w:val="both"/>
        <w:rPr>
          <w:rFonts w:eastAsia="Times New Roman"/>
          <w:sz w:val="24"/>
          <w:szCs w:val="24"/>
          <w:lang w:eastAsia="ru-RU"/>
        </w:rPr>
      </w:pPr>
    </w:p>
    <w:p w:rsidR="00953FE5" w:rsidRPr="00A71A21" w:rsidRDefault="00953FE5" w:rsidP="00953FE5">
      <w:pPr>
        <w:pStyle w:val="a7"/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2" w:name="_Toc340483029"/>
      <w:bookmarkStart w:id="3" w:name="_Hlk78274922"/>
      <w:r w:rsidRPr="00A71A21">
        <w:rPr>
          <w:rFonts w:ascii="Times New Roman" w:hAnsi="Times New Roman"/>
          <w:b/>
          <w:sz w:val="24"/>
          <w:szCs w:val="24"/>
        </w:rPr>
        <w:t>Информация о действующих нормативных правовых актах,</w:t>
      </w:r>
    </w:p>
    <w:p w:rsidR="00953FE5" w:rsidRPr="00A71A21" w:rsidRDefault="00953FE5" w:rsidP="00953FE5">
      <w:pPr>
        <w:pStyle w:val="a7"/>
        <w:spacing w:after="0" w:line="240" w:lineRule="auto"/>
        <w:ind w:left="390"/>
        <w:jc w:val="center"/>
        <w:rPr>
          <w:rFonts w:ascii="Times New Roman" w:hAnsi="Times New Roman"/>
          <w:b/>
          <w:sz w:val="24"/>
          <w:szCs w:val="24"/>
        </w:rPr>
      </w:pPr>
      <w:r w:rsidRPr="00A71A21">
        <w:rPr>
          <w:rFonts w:ascii="Times New Roman" w:hAnsi="Times New Roman"/>
          <w:b/>
          <w:sz w:val="24"/>
          <w:szCs w:val="24"/>
        </w:rPr>
        <w:t>регламентирующих работу по оценке эффективности деятельности</w:t>
      </w:r>
    </w:p>
    <w:p w:rsidR="00953FE5" w:rsidRDefault="00953FE5" w:rsidP="00953FE5">
      <w:pPr>
        <w:pStyle w:val="a7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A71A21">
        <w:rPr>
          <w:rFonts w:ascii="Times New Roman" w:hAnsi="Times New Roman"/>
          <w:b/>
          <w:sz w:val="24"/>
          <w:szCs w:val="24"/>
        </w:rPr>
        <w:t>органов местного самоуправления ГО «Жатай».</w:t>
      </w:r>
    </w:p>
    <w:p w:rsidR="009F7DD1" w:rsidRDefault="009F7DD1" w:rsidP="009F7DD1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F4381">
        <w:rPr>
          <w:rFonts w:ascii="Times New Roman" w:eastAsia="Times New Roman" w:hAnsi="Times New Roman" w:cs="Times New Roman"/>
          <w:sz w:val="24"/>
          <w:szCs w:val="24"/>
        </w:rPr>
        <w:t xml:space="preserve">Оценка эффективности реализации муниципальных программ </w:t>
      </w:r>
      <w:r w:rsidRPr="000F4381">
        <w:rPr>
          <w:rFonts w:ascii="Times New Roman" w:hAnsi="Times New Roman" w:cs="Times New Roman"/>
          <w:sz w:val="24"/>
          <w:szCs w:val="24"/>
        </w:rPr>
        <w:t xml:space="preserve">Городского округа </w:t>
      </w:r>
      <w:r>
        <w:rPr>
          <w:rFonts w:ascii="Times New Roman" w:hAnsi="Times New Roman" w:cs="Times New Roman"/>
          <w:sz w:val="24"/>
          <w:szCs w:val="24"/>
        </w:rPr>
        <w:t>«Жатай»</w:t>
      </w:r>
      <w:r w:rsidRPr="001F7554">
        <w:rPr>
          <w:rFonts w:ascii="Times New Roman" w:eastAsia="Times New Roman" w:hAnsi="Times New Roman" w:cs="Times New Roman"/>
          <w:sz w:val="24"/>
          <w:szCs w:val="24"/>
        </w:rPr>
        <w:t xml:space="preserve">проведена в соответствии </w:t>
      </w:r>
      <w:r w:rsidRPr="001F7554">
        <w:rPr>
          <w:rFonts w:ascii="Times New Roman" w:hAnsi="Times New Roman" w:cs="Times New Roman"/>
          <w:sz w:val="24"/>
          <w:szCs w:val="24"/>
        </w:rPr>
        <w:t>Поряд</w:t>
      </w:r>
      <w:r w:rsidRPr="001F7554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1F7554">
        <w:rPr>
          <w:rFonts w:ascii="Times New Roman" w:hAnsi="Times New Roman" w:cs="Times New Roman"/>
          <w:sz w:val="24"/>
          <w:szCs w:val="24"/>
        </w:rPr>
        <w:t>ом</w:t>
      </w:r>
      <w:r w:rsidRPr="001F7554">
        <w:rPr>
          <w:rFonts w:ascii="Times New Roman" w:eastAsia="Times New Roman" w:hAnsi="Times New Roman" w:cs="Times New Roman"/>
          <w:sz w:val="24"/>
          <w:szCs w:val="24"/>
        </w:rPr>
        <w:t xml:space="preserve"> разработки, утверждения и реализации муниципальных программ ГО </w:t>
      </w:r>
      <w:r>
        <w:rPr>
          <w:rFonts w:ascii="Times New Roman" w:eastAsia="Times New Roman" w:hAnsi="Times New Roman" w:cs="Times New Roman"/>
          <w:sz w:val="24"/>
          <w:szCs w:val="24"/>
        </w:rPr>
        <w:t>«Жатай»</w:t>
      </w:r>
      <w:r w:rsidRPr="001F7554">
        <w:rPr>
          <w:rFonts w:ascii="Times New Roman" w:hAnsi="Times New Roman" w:cs="Times New Roman"/>
          <w:sz w:val="24"/>
          <w:szCs w:val="24"/>
        </w:rPr>
        <w:t xml:space="preserve">и </w:t>
      </w:r>
      <w:r w:rsidRPr="001F7554">
        <w:rPr>
          <w:rFonts w:ascii="Times New Roman" w:eastAsia="Times New Roman" w:hAnsi="Times New Roman" w:cs="Times New Roman"/>
          <w:sz w:val="24"/>
          <w:szCs w:val="24"/>
        </w:rPr>
        <w:t>Порядк</w:t>
      </w:r>
      <w:r w:rsidRPr="001F7554">
        <w:rPr>
          <w:rFonts w:ascii="Times New Roman" w:hAnsi="Times New Roman" w:cs="Times New Roman"/>
          <w:sz w:val="24"/>
          <w:szCs w:val="24"/>
        </w:rPr>
        <w:t>ом</w:t>
      </w:r>
      <w:r w:rsidRPr="001F7554">
        <w:rPr>
          <w:rFonts w:ascii="Times New Roman" w:eastAsia="Times New Roman" w:hAnsi="Times New Roman" w:cs="Times New Roman"/>
          <w:sz w:val="24"/>
          <w:szCs w:val="24"/>
        </w:rPr>
        <w:t xml:space="preserve"> проведения оценки эффективности муниципальных программ </w:t>
      </w:r>
      <w:r w:rsidRPr="001F7554">
        <w:rPr>
          <w:rFonts w:ascii="Times New Roman" w:hAnsi="Times New Roman" w:cs="Times New Roman"/>
          <w:sz w:val="24"/>
          <w:szCs w:val="24"/>
        </w:rPr>
        <w:t xml:space="preserve">ГО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1F7554">
        <w:rPr>
          <w:rFonts w:ascii="Times New Roman" w:hAnsi="Times New Roman" w:cs="Times New Roman"/>
          <w:sz w:val="24"/>
          <w:szCs w:val="24"/>
        </w:rPr>
        <w:t>Жатай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1F7554">
        <w:rPr>
          <w:rFonts w:ascii="Times New Roman" w:eastAsia="Times New Roman" w:hAnsi="Times New Roman" w:cs="Times New Roman"/>
          <w:sz w:val="24"/>
          <w:szCs w:val="24"/>
        </w:rPr>
        <w:t>, утвержденным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F7554">
        <w:rPr>
          <w:rFonts w:ascii="Times New Roman" w:eastAsia="Times New Roman" w:hAnsi="Times New Roman" w:cs="Times New Roman"/>
          <w:sz w:val="24"/>
          <w:szCs w:val="24"/>
        </w:rPr>
        <w:t>постановлением</w:t>
      </w:r>
      <w:r w:rsidRPr="001F7554">
        <w:rPr>
          <w:rFonts w:ascii="Times New Roman" w:hAnsi="Times New Roman" w:cs="Times New Roman"/>
          <w:sz w:val="24"/>
          <w:szCs w:val="24"/>
        </w:rPr>
        <w:t xml:space="preserve"> Окружной Администрации ГО </w:t>
      </w:r>
      <w:r>
        <w:rPr>
          <w:rFonts w:ascii="Times New Roman" w:hAnsi="Times New Roman" w:cs="Times New Roman"/>
          <w:sz w:val="24"/>
          <w:szCs w:val="24"/>
        </w:rPr>
        <w:t>«Жатай»</w:t>
      </w:r>
      <w:r w:rsidRPr="001F7554">
        <w:rPr>
          <w:rFonts w:ascii="Times New Roman" w:hAnsi="Times New Roman" w:cs="Times New Roman"/>
          <w:sz w:val="24"/>
          <w:szCs w:val="24"/>
        </w:rPr>
        <w:t>от 16 сентября 2016г. №170</w:t>
      </w:r>
      <w:r w:rsidRPr="001F7554">
        <w:rPr>
          <w:rFonts w:ascii="Times New Roman" w:eastAsia="Times New Roman" w:hAnsi="Times New Roman" w:cs="Times New Roman"/>
          <w:sz w:val="24"/>
          <w:szCs w:val="24"/>
        </w:rPr>
        <w:t>, на основании данных отчетов исполнителей муниципальных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</w:t>
      </w:r>
      <w:r w:rsidRPr="001F7554">
        <w:rPr>
          <w:rFonts w:ascii="Times New Roman" w:eastAsia="Times New Roman" w:hAnsi="Times New Roman" w:cs="Times New Roman"/>
          <w:sz w:val="24"/>
          <w:szCs w:val="24"/>
        </w:rPr>
        <w:t xml:space="preserve">рограмм за отчетный период. </w:t>
      </w:r>
    </w:p>
    <w:p w:rsidR="009F7DD1" w:rsidRDefault="009F7DD1" w:rsidP="009F7DD1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Оценка эффективности </w:t>
      </w:r>
      <w:r w:rsidRPr="001F7554">
        <w:rPr>
          <w:rFonts w:ascii="Times New Roman" w:eastAsia="Times New Roman" w:hAnsi="Times New Roman" w:cs="Times New Roman"/>
          <w:sz w:val="24"/>
          <w:szCs w:val="24"/>
        </w:rPr>
        <w:t>реализации муниципальных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F7554">
        <w:rPr>
          <w:rFonts w:ascii="Times New Roman" w:eastAsia="Times New Roman" w:hAnsi="Times New Roman" w:cs="Times New Roman"/>
          <w:sz w:val="24"/>
          <w:szCs w:val="24"/>
        </w:rPr>
        <w:t>программ была предоставлена ответственными разработчиками, курирующими соответствующие Программы,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F7554">
        <w:rPr>
          <w:rFonts w:ascii="Times New Roman" w:eastAsia="Times New Roman" w:hAnsi="Times New Roman" w:cs="Times New Roman"/>
          <w:sz w:val="24"/>
          <w:szCs w:val="24"/>
        </w:rPr>
        <w:t>в финансово-экономический отдел, где произведена итоговая оценка реализации муниципальных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F7554">
        <w:rPr>
          <w:rFonts w:ascii="Times New Roman" w:eastAsia="Times New Roman" w:hAnsi="Times New Roman" w:cs="Times New Roman"/>
          <w:sz w:val="24"/>
          <w:szCs w:val="24"/>
        </w:rPr>
        <w:t xml:space="preserve">программ. </w:t>
      </w:r>
    </w:p>
    <w:p w:rsidR="009F7DD1" w:rsidRPr="005D3057" w:rsidRDefault="009F7DD1" w:rsidP="009F7DD1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Оценка эффективности </w:t>
      </w:r>
      <w:r w:rsidRPr="001F7554">
        <w:rPr>
          <w:rFonts w:ascii="Times New Roman" w:eastAsia="Times New Roman" w:hAnsi="Times New Roman" w:cs="Times New Roman"/>
          <w:sz w:val="24"/>
          <w:szCs w:val="24"/>
        </w:rPr>
        <w:t>реализации муниципальных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F7554">
        <w:rPr>
          <w:rFonts w:ascii="Times New Roman" w:eastAsia="Times New Roman" w:hAnsi="Times New Roman" w:cs="Times New Roman"/>
          <w:sz w:val="24"/>
          <w:szCs w:val="24"/>
        </w:rPr>
        <w:t xml:space="preserve">программ </w:t>
      </w:r>
      <w:r w:rsidRPr="005D3057">
        <w:rPr>
          <w:rFonts w:ascii="Times New Roman" w:eastAsia="Times New Roman" w:hAnsi="Times New Roman" w:cs="Times New Roman"/>
          <w:sz w:val="24"/>
          <w:szCs w:val="24"/>
        </w:rPr>
        <w:t>позволяет оценить ожидаемую (запланированную) и фактическую результативность работы ответственных исполнителей по реализации муниципальных программ и учитывает необходимость проведения оценок в части:</w:t>
      </w:r>
    </w:p>
    <w:p w:rsidR="009F7DD1" w:rsidRPr="005D3057" w:rsidRDefault="009F7DD1" w:rsidP="009F7DD1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D3057">
        <w:rPr>
          <w:rFonts w:ascii="Times New Roman" w:eastAsia="Times New Roman" w:hAnsi="Times New Roman" w:cs="Times New Roman"/>
          <w:sz w:val="24"/>
          <w:szCs w:val="24"/>
        </w:rPr>
        <w:t>- степени выполнения мероприятий муниципальной программы в отчетном году;</w:t>
      </w:r>
    </w:p>
    <w:p w:rsidR="009F7DD1" w:rsidRPr="005D3057" w:rsidRDefault="009F7DD1" w:rsidP="009F7DD1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D3057">
        <w:rPr>
          <w:rFonts w:ascii="Times New Roman" w:eastAsia="Times New Roman" w:hAnsi="Times New Roman" w:cs="Times New Roman"/>
          <w:sz w:val="24"/>
          <w:szCs w:val="24"/>
        </w:rPr>
        <w:t>-степени достижения результатов целевых показателей муниципальной программы, их соответствия плановым значениям;</w:t>
      </w:r>
    </w:p>
    <w:p w:rsidR="009F7DD1" w:rsidRPr="001F7554" w:rsidRDefault="009F7DD1" w:rsidP="009F7DD1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2265">
        <w:rPr>
          <w:rFonts w:ascii="Times New Roman" w:eastAsia="Times New Roman" w:hAnsi="Times New Roman" w:cs="Times New Roman"/>
          <w:sz w:val="24"/>
          <w:szCs w:val="24"/>
        </w:rPr>
        <w:t>- уровня реализации (кассового исполнения) муниципальных программ за счет средств федерального, республиканского бюджетов, бюджета городского округа и иных источников финансирования.</w:t>
      </w:r>
    </w:p>
    <w:p w:rsidR="009F7DD1" w:rsidRDefault="009F7DD1" w:rsidP="009F7DD1">
      <w:pPr>
        <w:tabs>
          <w:tab w:val="left" w:pos="0"/>
          <w:tab w:val="left" w:pos="540"/>
          <w:tab w:val="left" w:pos="162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615B1">
        <w:rPr>
          <w:rFonts w:ascii="Times New Roman" w:eastAsia="MS Mincho" w:hAnsi="Times New Roman" w:cs="Times New Roman"/>
          <w:sz w:val="24"/>
          <w:szCs w:val="24"/>
          <w:lang w:eastAsia="ja-JP"/>
        </w:rPr>
        <w:t>В 20</w:t>
      </w:r>
      <w:r>
        <w:rPr>
          <w:rFonts w:ascii="Times New Roman" w:eastAsia="MS Mincho" w:hAnsi="Times New Roman" w:cs="Times New Roman"/>
          <w:sz w:val="24"/>
          <w:szCs w:val="24"/>
          <w:lang w:eastAsia="ja-JP"/>
        </w:rPr>
        <w:t>23</w:t>
      </w:r>
      <w:r w:rsidRPr="00F615B1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году к </w:t>
      </w:r>
      <w:r w:rsidRPr="00B02265">
        <w:rPr>
          <w:rFonts w:ascii="Times New Roman" w:eastAsia="MS Mincho" w:hAnsi="Times New Roman" w:cs="Times New Roman"/>
          <w:sz w:val="24"/>
          <w:szCs w:val="24"/>
          <w:lang w:eastAsia="ja-JP"/>
        </w:rPr>
        <w:t>реализации принято1</w:t>
      </w:r>
      <w:r>
        <w:rPr>
          <w:rFonts w:ascii="Times New Roman" w:eastAsia="MS Mincho" w:hAnsi="Times New Roman" w:cs="Times New Roman"/>
          <w:sz w:val="24"/>
          <w:szCs w:val="24"/>
          <w:lang w:eastAsia="ja-JP"/>
        </w:rPr>
        <w:t>6</w:t>
      </w:r>
      <w:r w:rsidRPr="00B02265">
        <w:rPr>
          <w:rFonts w:ascii="Times New Roman" w:eastAsia="Times New Roman" w:hAnsi="Times New Roman" w:cs="Times New Roman"/>
          <w:sz w:val="24"/>
          <w:szCs w:val="24"/>
          <w:lang w:eastAsia="ja-JP"/>
        </w:rPr>
        <w:t xml:space="preserve"> муниципальных программ</w:t>
      </w:r>
      <w:r w:rsidRPr="00B02265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Городского округа «Жатай», </w:t>
      </w:r>
      <w:r w:rsidRPr="00F615B1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на общую сумму финансирования </w:t>
      </w:r>
      <w:r>
        <w:rPr>
          <w:rFonts w:ascii="Times New Roman" w:eastAsia="MS Mincho" w:hAnsi="Times New Roman" w:cs="Times New Roman"/>
          <w:sz w:val="24"/>
          <w:szCs w:val="24"/>
          <w:lang w:eastAsia="ja-JP"/>
        </w:rPr>
        <w:t>1 158 623,40</w:t>
      </w:r>
      <w:r w:rsidRPr="00F615B1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тыс. рублей</w:t>
      </w:r>
      <w:r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, в том числе из средств бюджета Городского округа «Жатай» 388 580,6 тыс. рублей, государственного бюджета РС(Я) </w:t>
      </w:r>
      <w:r w:rsidRPr="00CB546D">
        <w:rPr>
          <w:rFonts w:ascii="Times New Roman" w:eastAsia="MS Mincho" w:hAnsi="Times New Roman" w:cs="Times New Roman"/>
          <w:sz w:val="24"/>
          <w:szCs w:val="24"/>
          <w:lang w:eastAsia="ja-JP"/>
        </w:rPr>
        <w:t>654 478,2</w:t>
      </w:r>
      <w:r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тыс. рублей, федерального бюджета 90 875,8 тыс. рублей и прочих источников 24 688,80 тыс. рублей. К</w:t>
      </w:r>
      <w:r w:rsidRPr="00F615B1">
        <w:rPr>
          <w:rFonts w:ascii="Times New Roman" w:eastAsia="Calibri" w:hAnsi="Times New Roman" w:cs="Times New Roman"/>
          <w:sz w:val="24"/>
          <w:szCs w:val="24"/>
        </w:rPr>
        <w:t xml:space="preserve">ассовое исполнение мероприятий программ за счет всех источников финансирования составило </w:t>
      </w:r>
      <w:r>
        <w:rPr>
          <w:rFonts w:ascii="Times New Roman" w:eastAsia="Calibri" w:hAnsi="Times New Roman" w:cs="Times New Roman"/>
          <w:sz w:val="24"/>
          <w:szCs w:val="24"/>
        </w:rPr>
        <w:t>927 892,40</w:t>
      </w:r>
      <w:r w:rsidRPr="00F615B1">
        <w:rPr>
          <w:rFonts w:ascii="Times New Roman" w:eastAsia="Calibri" w:hAnsi="Times New Roman" w:cs="Times New Roman"/>
          <w:sz w:val="24"/>
          <w:szCs w:val="24"/>
        </w:rPr>
        <w:t xml:space="preserve"> тыс. рублей</w:t>
      </w:r>
      <w:r>
        <w:rPr>
          <w:rFonts w:ascii="Times New Roman" w:eastAsia="Calibri" w:hAnsi="Times New Roman" w:cs="Times New Roman"/>
          <w:sz w:val="24"/>
          <w:szCs w:val="24"/>
        </w:rPr>
        <w:t xml:space="preserve"> (80,1</w:t>
      </w:r>
      <w:r w:rsidRPr="00012584">
        <w:rPr>
          <w:rFonts w:ascii="Times New Roman" w:eastAsia="Calibri" w:hAnsi="Times New Roman" w:cs="Times New Roman"/>
          <w:sz w:val="24"/>
          <w:szCs w:val="24"/>
        </w:rPr>
        <w:t>% от предусмотренного финансирования на 202</w:t>
      </w:r>
      <w:r>
        <w:rPr>
          <w:rFonts w:ascii="Times New Roman" w:eastAsia="Calibri" w:hAnsi="Times New Roman" w:cs="Times New Roman"/>
          <w:sz w:val="24"/>
          <w:szCs w:val="24"/>
        </w:rPr>
        <w:t>3</w:t>
      </w:r>
      <w:r w:rsidRPr="00012584">
        <w:rPr>
          <w:rFonts w:ascii="Times New Roman" w:eastAsia="Calibri" w:hAnsi="Times New Roman" w:cs="Times New Roman"/>
          <w:sz w:val="24"/>
          <w:szCs w:val="24"/>
        </w:rPr>
        <w:t xml:space="preserve"> год)</w:t>
      </w:r>
      <w:r>
        <w:rPr>
          <w:rFonts w:ascii="Times New Roman" w:eastAsia="Calibri" w:hAnsi="Times New Roman" w:cs="Times New Roman"/>
          <w:sz w:val="24"/>
          <w:szCs w:val="24"/>
        </w:rPr>
        <w:t>,</w:t>
      </w:r>
      <w:r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в </w:t>
      </w:r>
      <w:r w:rsidRPr="00012584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том числе из средств бюджета </w:t>
      </w:r>
      <w:r w:rsidRPr="00012584">
        <w:rPr>
          <w:rFonts w:ascii="Times New Roman" w:eastAsia="MS Mincho" w:hAnsi="Times New Roman" w:cs="Times New Roman"/>
          <w:sz w:val="24"/>
          <w:szCs w:val="24"/>
          <w:lang w:eastAsia="ja-JP"/>
        </w:rPr>
        <w:lastRenderedPageBreak/>
        <w:t xml:space="preserve">Городского округа </w:t>
      </w:r>
      <w:r>
        <w:rPr>
          <w:rFonts w:ascii="Times New Roman" w:eastAsia="MS Mincho" w:hAnsi="Times New Roman" w:cs="Times New Roman"/>
          <w:sz w:val="24"/>
          <w:szCs w:val="24"/>
          <w:lang w:eastAsia="ja-JP"/>
        </w:rPr>
        <w:t>«</w:t>
      </w:r>
      <w:r w:rsidRPr="00012584">
        <w:rPr>
          <w:rFonts w:ascii="Times New Roman" w:eastAsia="MS Mincho" w:hAnsi="Times New Roman" w:cs="Times New Roman"/>
          <w:sz w:val="24"/>
          <w:szCs w:val="24"/>
          <w:lang w:eastAsia="ja-JP"/>
        </w:rPr>
        <w:t>Жатай</w:t>
      </w:r>
      <w:r>
        <w:rPr>
          <w:rFonts w:ascii="Times New Roman" w:eastAsia="MS Mincho" w:hAnsi="Times New Roman" w:cs="Times New Roman"/>
          <w:sz w:val="24"/>
          <w:szCs w:val="24"/>
          <w:lang w:eastAsia="ja-JP"/>
        </w:rPr>
        <w:t>» 371 773,60</w:t>
      </w:r>
      <w:r w:rsidRPr="00012584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тыс. рублей</w:t>
      </w:r>
      <w:r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(95,7 %)</w:t>
      </w:r>
      <w:r w:rsidRPr="00012584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, государственного бюджета РС(Я) </w:t>
      </w:r>
      <w:r>
        <w:rPr>
          <w:rFonts w:ascii="Times New Roman" w:eastAsia="MS Mincho" w:hAnsi="Times New Roman" w:cs="Times New Roman"/>
          <w:sz w:val="24"/>
          <w:szCs w:val="24"/>
          <w:lang w:eastAsia="ja-JP"/>
        </w:rPr>
        <w:t>438 587,4</w:t>
      </w:r>
      <w:r w:rsidRPr="00012584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тыс. рублей</w:t>
      </w:r>
      <w:r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(67%)</w:t>
      </w:r>
      <w:r w:rsidRPr="00012584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, федерального бюджета </w:t>
      </w:r>
      <w:r>
        <w:rPr>
          <w:rFonts w:ascii="Times New Roman" w:eastAsia="MS Mincho" w:hAnsi="Times New Roman" w:cs="Times New Roman"/>
          <w:sz w:val="24"/>
          <w:szCs w:val="24"/>
          <w:lang w:eastAsia="ja-JP"/>
        </w:rPr>
        <w:t>90 738,7</w:t>
      </w:r>
      <w:r w:rsidRPr="00012584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тыс. рублей</w:t>
      </w:r>
      <w:r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(99,8%)</w:t>
      </w:r>
      <w:r w:rsidRPr="00012584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и </w:t>
      </w:r>
      <w:r>
        <w:rPr>
          <w:rFonts w:ascii="Times New Roman" w:eastAsia="MS Mincho" w:hAnsi="Times New Roman" w:cs="Times New Roman"/>
          <w:sz w:val="24"/>
          <w:szCs w:val="24"/>
          <w:lang w:eastAsia="ja-JP"/>
        </w:rPr>
        <w:t>прочих</w:t>
      </w:r>
      <w:r w:rsidRPr="00012584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источников </w:t>
      </w:r>
      <w:r>
        <w:rPr>
          <w:rFonts w:ascii="Times New Roman" w:eastAsia="MS Mincho" w:hAnsi="Times New Roman" w:cs="Times New Roman"/>
          <w:sz w:val="24"/>
          <w:szCs w:val="24"/>
          <w:lang w:eastAsia="ja-JP"/>
        </w:rPr>
        <w:t>26792,7</w:t>
      </w:r>
      <w:r w:rsidRPr="00012584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тыс. рублей</w:t>
      </w:r>
      <w:r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(108,5%)</w:t>
      </w:r>
      <w:r w:rsidRPr="00012584">
        <w:rPr>
          <w:rFonts w:ascii="Times New Roman" w:eastAsia="Calibri" w:hAnsi="Times New Roman" w:cs="Times New Roman"/>
          <w:sz w:val="24"/>
          <w:szCs w:val="24"/>
        </w:rPr>
        <w:t>.</w:t>
      </w:r>
    </w:p>
    <w:p w:rsidR="009F7DD1" w:rsidRDefault="009F7DD1" w:rsidP="009F7DD1">
      <w:pPr>
        <w:tabs>
          <w:tab w:val="left" w:pos="0"/>
          <w:tab w:val="left" w:pos="540"/>
          <w:tab w:val="left" w:pos="162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D01C5">
        <w:rPr>
          <w:rFonts w:ascii="Times New Roman" w:eastAsia="Calibri" w:hAnsi="Times New Roman" w:cs="Times New Roman"/>
          <w:sz w:val="24"/>
          <w:szCs w:val="24"/>
        </w:rPr>
        <w:t>Финансирование из Государственного бюджета</w:t>
      </w:r>
      <w:r>
        <w:rPr>
          <w:rFonts w:ascii="Times New Roman" w:eastAsia="Calibri" w:hAnsi="Times New Roman" w:cs="Times New Roman"/>
          <w:sz w:val="24"/>
          <w:szCs w:val="24"/>
        </w:rPr>
        <w:t xml:space="preserve"> РС</w:t>
      </w:r>
      <w:r w:rsidR="00491AD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(Я)</w:t>
      </w:r>
      <w:r w:rsidRPr="005D01C5">
        <w:rPr>
          <w:rFonts w:ascii="Times New Roman" w:eastAsia="Calibri" w:hAnsi="Times New Roman" w:cs="Times New Roman"/>
          <w:sz w:val="24"/>
          <w:szCs w:val="24"/>
        </w:rPr>
        <w:t xml:space="preserve"> имеет наибольший удельный вес в общем объеме финансирования муниципальных программ</w:t>
      </w:r>
      <w:r w:rsidR="00491AD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56,5</w:t>
      </w:r>
      <w:r w:rsidRPr="005D01C5">
        <w:rPr>
          <w:rFonts w:ascii="Times New Roman" w:eastAsia="Calibri" w:hAnsi="Times New Roman" w:cs="Times New Roman"/>
          <w:sz w:val="24"/>
          <w:szCs w:val="24"/>
        </w:rPr>
        <w:t xml:space="preserve">%, бюджет ГО </w:t>
      </w:r>
      <w:r>
        <w:rPr>
          <w:rFonts w:ascii="Times New Roman" w:eastAsia="Calibri" w:hAnsi="Times New Roman" w:cs="Times New Roman"/>
          <w:sz w:val="24"/>
          <w:szCs w:val="24"/>
        </w:rPr>
        <w:t>«</w:t>
      </w:r>
      <w:r w:rsidRPr="005D01C5">
        <w:rPr>
          <w:rFonts w:ascii="Times New Roman" w:eastAsia="Calibri" w:hAnsi="Times New Roman" w:cs="Times New Roman"/>
          <w:sz w:val="24"/>
          <w:szCs w:val="24"/>
        </w:rPr>
        <w:t>Жатай</w:t>
      </w:r>
      <w:r>
        <w:rPr>
          <w:rFonts w:ascii="Times New Roman" w:eastAsia="Calibri" w:hAnsi="Times New Roman" w:cs="Times New Roman"/>
          <w:sz w:val="24"/>
          <w:szCs w:val="24"/>
        </w:rPr>
        <w:t>»33,5</w:t>
      </w:r>
      <w:r w:rsidRPr="005D01C5">
        <w:rPr>
          <w:rFonts w:ascii="Times New Roman" w:eastAsia="Calibri" w:hAnsi="Times New Roman" w:cs="Times New Roman"/>
          <w:sz w:val="24"/>
          <w:szCs w:val="24"/>
        </w:rPr>
        <w:t xml:space="preserve">%, федеральный бюджет </w:t>
      </w:r>
      <w:r>
        <w:rPr>
          <w:rFonts w:ascii="Times New Roman" w:eastAsia="Calibri" w:hAnsi="Times New Roman" w:cs="Times New Roman"/>
          <w:sz w:val="24"/>
          <w:szCs w:val="24"/>
        </w:rPr>
        <w:t xml:space="preserve">7,8%, прочие </w:t>
      </w:r>
      <w:r w:rsidRPr="005D01C5">
        <w:rPr>
          <w:rFonts w:ascii="Times New Roman" w:eastAsia="Calibri" w:hAnsi="Times New Roman" w:cs="Times New Roman"/>
          <w:sz w:val="24"/>
          <w:szCs w:val="24"/>
        </w:rPr>
        <w:t>источники</w:t>
      </w:r>
      <w:r>
        <w:rPr>
          <w:rFonts w:ascii="Times New Roman" w:eastAsia="Calibri" w:hAnsi="Times New Roman" w:cs="Times New Roman"/>
          <w:sz w:val="24"/>
          <w:szCs w:val="24"/>
        </w:rPr>
        <w:t xml:space="preserve"> 2,1</w:t>
      </w:r>
      <w:r w:rsidRPr="005D01C5">
        <w:rPr>
          <w:rFonts w:ascii="Times New Roman" w:eastAsia="Calibri" w:hAnsi="Times New Roman" w:cs="Times New Roman"/>
          <w:sz w:val="24"/>
          <w:szCs w:val="24"/>
        </w:rPr>
        <w:t>%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  <w:r w:rsidRPr="00916A0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Удельный вес расходов бюджета ГО «Жатай» за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2023</w:t>
      </w:r>
      <w:r w:rsidRPr="00916A0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год, формируемых в рамках муниципальных программ в общем объеме расходов бюджета ГО «Жатай» имеет наибольший вес и составляет </w:t>
      </w:r>
      <w:r w:rsidRPr="00B55586">
        <w:rPr>
          <w:rFonts w:ascii="Times New Roman" w:eastAsia="Times New Roman" w:hAnsi="Times New Roman" w:cs="Times New Roman"/>
          <w:sz w:val="24"/>
          <w:szCs w:val="24"/>
        </w:rPr>
        <w:t>93,6%.</w:t>
      </w:r>
    </w:p>
    <w:p w:rsidR="009F7DD1" w:rsidRPr="00EA196B" w:rsidRDefault="00EA196B" w:rsidP="00EA196B">
      <w:pPr>
        <w:pStyle w:val="a7"/>
        <w:numPr>
          <w:ilvl w:val="1"/>
          <w:numId w:val="4"/>
        </w:numPr>
        <w:tabs>
          <w:tab w:val="left" w:pos="0"/>
        </w:tabs>
        <w:spacing w:after="0" w:line="240" w:lineRule="auto"/>
        <w:ind w:left="993" w:hanging="993"/>
        <w:jc w:val="center"/>
        <w:rPr>
          <w:rFonts w:ascii="Times New Roman" w:eastAsia="Calibri" w:hAnsi="Times New Roman"/>
          <w:b/>
          <w:sz w:val="24"/>
          <w:szCs w:val="24"/>
        </w:rPr>
      </w:pPr>
      <w:r>
        <w:rPr>
          <w:rFonts w:ascii="Times New Roman" w:eastAsia="Calibri" w:hAnsi="Times New Roman"/>
          <w:b/>
          <w:sz w:val="24"/>
          <w:szCs w:val="24"/>
        </w:rPr>
        <w:t>Доля программных и непрогра</w:t>
      </w:r>
      <w:r w:rsidR="009F7DD1" w:rsidRPr="00EA196B">
        <w:rPr>
          <w:rFonts w:ascii="Times New Roman" w:eastAsia="Calibri" w:hAnsi="Times New Roman"/>
          <w:b/>
          <w:sz w:val="24"/>
          <w:szCs w:val="24"/>
        </w:rPr>
        <w:t>мных расходов в бюджете ГО «Жатай» за 2023 год:</w:t>
      </w:r>
    </w:p>
    <w:p w:rsidR="009F7DD1" w:rsidRPr="00916A09" w:rsidRDefault="009F7DD1" w:rsidP="009F7DD1">
      <w:pPr>
        <w:tabs>
          <w:tab w:val="left" w:pos="0"/>
          <w:tab w:val="left" w:pos="540"/>
          <w:tab w:val="left" w:pos="162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12"/>
          <w:szCs w:val="12"/>
        </w:rPr>
      </w:pPr>
    </w:p>
    <w:p w:rsidR="00EA196B" w:rsidRDefault="00EA196B" w:rsidP="009F7DD1">
      <w:pPr>
        <w:tabs>
          <w:tab w:val="left" w:pos="0"/>
          <w:tab w:val="left" w:pos="540"/>
          <w:tab w:val="left" w:pos="1620"/>
        </w:tabs>
        <w:spacing w:after="0" w:line="240" w:lineRule="auto"/>
        <w:ind w:firstLine="1843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>
            <wp:extent cx="3407890" cy="1524000"/>
            <wp:effectExtent l="19050" t="0" r="21110" b="0"/>
            <wp:docPr id="4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9F7DD1" w:rsidRDefault="009F7DD1" w:rsidP="009F7DD1">
      <w:pPr>
        <w:tabs>
          <w:tab w:val="left" w:pos="0"/>
          <w:tab w:val="left" w:pos="540"/>
          <w:tab w:val="left" w:pos="162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F7DD1" w:rsidRDefault="009F7DD1" w:rsidP="009F7DD1">
      <w:pPr>
        <w:tabs>
          <w:tab w:val="left" w:pos="0"/>
        </w:tabs>
        <w:spacing w:before="36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2584">
        <w:rPr>
          <w:rFonts w:ascii="Times New Roman" w:eastAsia="Times New Roman" w:hAnsi="Times New Roman" w:cs="Times New Roman"/>
          <w:sz w:val="24"/>
          <w:szCs w:val="24"/>
        </w:rPr>
        <w:t>По сравнению с 20</w:t>
      </w:r>
      <w:r>
        <w:rPr>
          <w:rFonts w:ascii="Times New Roman" w:eastAsia="Times New Roman" w:hAnsi="Times New Roman" w:cs="Times New Roman"/>
          <w:sz w:val="24"/>
          <w:szCs w:val="24"/>
        </w:rPr>
        <w:t>22</w:t>
      </w:r>
      <w:r w:rsidRPr="00012584">
        <w:rPr>
          <w:rFonts w:ascii="Times New Roman" w:eastAsia="Times New Roman" w:hAnsi="Times New Roman" w:cs="Times New Roman"/>
          <w:sz w:val="24"/>
          <w:szCs w:val="24"/>
        </w:rPr>
        <w:t xml:space="preserve"> годом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в целом </w:t>
      </w:r>
      <w:r w:rsidRPr="00012584">
        <w:rPr>
          <w:rFonts w:ascii="Times New Roman" w:eastAsia="Times New Roman" w:hAnsi="Times New Roman" w:cs="Times New Roman"/>
          <w:sz w:val="24"/>
          <w:szCs w:val="24"/>
        </w:rPr>
        <w:t>расходы по программным мероприятиям у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величились </w:t>
      </w:r>
      <w:r w:rsidRPr="00012584">
        <w:rPr>
          <w:rFonts w:ascii="Times New Roman" w:eastAsia="Times New Roman" w:hAnsi="Times New Roman" w:cs="Times New Roman"/>
          <w:sz w:val="24"/>
          <w:szCs w:val="24"/>
        </w:rPr>
        <w:t xml:space="preserve">на </w:t>
      </w:r>
      <w:r>
        <w:rPr>
          <w:rFonts w:ascii="Times New Roman" w:eastAsia="Times New Roman" w:hAnsi="Times New Roman" w:cs="Times New Roman"/>
          <w:sz w:val="24"/>
          <w:szCs w:val="24"/>
        </w:rPr>
        <w:t>5,5%</w:t>
      </w:r>
      <w:r w:rsidRPr="00893EE6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012584">
        <w:rPr>
          <w:rFonts w:ascii="Times New Roman" w:eastAsia="Times New Roman" w:hAnsi="Times New Roman" w:cs="Times New Roman"/>
          <w:sz w:val="24"/>
          <w:szCs w:val="24"/>
        </w:rPr>
        <w:t xml:space="preserve"> или на </w:t>
      </w:r>
      <w:r>
        <w:rPr>
          <w:rFonts w:ascii="Times New Roman" w:eastAsia="Times New Roman" w:hAnsi="Times New Roman" w:cs="Times New Roman"/>
          <w:sz w:val="24"/>
          <w:szCs w:val="24"/>
        </w:rPr>
        <w:t>60 158,8</w:t>
      </w:r>
      <w:r w:rsidRPr="00012584">
        <w:rPr>
          <w:rFonts w:ascii="Times New Roman" w:eastAsia="Times New Roman" w:hAnsi="Times New Roman" w:cs="Times New Roman"/>
          <w:sz w:val="24"/>
          <w:szCs w:val="24"/>
        </w:rPr>
        <w:t xml:space="preserve"> тыс. рублей</w:t>
      </w:r>
      <w:r>
        <w:rPr>
          <w:rFonts w:ascii="Times New Roman" w:eastAsia="Times New Roman" w:hAnsi="Times New Roman" w:cs="Times New Roman"/>
          <w:sz w:val="24"/>
          <w:szCs w:val="24"/>
        </w:rPr>
        <w:t>. Увеличение финансирования связано с выделением средств</w:t>
      </w:r>
      <w:r w:rsidR="00EA196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из государственного бюджета РС(Я)на технологическое присоединение</w:t>
      </w:r>
      <w:r w:rsidRPr="00091B1D">
        <w:rPr>
          <w:rFonts w:ascii="Times New Roman" w:eastAsia="Times New Roman" w:hAnsi="Times New Roman" w:cs="Times New Roman"/>
          <w:sz w:val="24"/>
          <w:szCs w:val="24"/>
        </w:rPr>
        <w:t xml:space="preserve"> инженерных сетей</w:t>
      </w:r>
      <w:r w:rsidR="00EA196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и подъездных путей</w:t>
      </w:r>
      <w:r w:rsidRPr="00091B1D">
        <w:rPr>
          <w:rFonts w:ascii="Times New Roman" w:eastAsia="Times New Roman" w:hAnsi="Times New Roman" w:cs="Times New Roman"/>
          <w:sz w:val="24"/>
          <w:szCs w:val="24"/>
        </w:rPr>
        <w:t xml:space="preserve"> к </w:t>
      </w:r>
      <w:r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091B1D">
        <w:rPr>
          <w:rFonts w:ascii="Times New Roman" w:eastAsia="Times New Roman" w:hAnsi="Times New Roman" w:cs="Times New Roman"/>
          <w:sz w:val="24"/>
          <w:szCs w:val="24"/>
        </w:rPr>
        <w:t>бъект</w:t>
      </w:r>
      <w:r>
        <w:rPr>
          <w:rFonts w:ascii="Times New Roman" w:eastAsia="Times New Roman" w:hAnsi="Times New Roman" w:cs="Times New Roman"/>
          <w:sz w:val="24"/>
          <w:szCs w:val="24"/>
        </w:rPr>
        <w:t>у</w:t>
      </w:r>
      <w:r w:rsidRPr="001922FD">
        <w:rPr>
          <w:rFonts w:ascii="Times New Roman" w:eastAsia="Times New Roman" w:hAnsi="Times New Roman" w:cs="Times New Roman"/>
          <w:sz w:val="24"/>
          <w:szCs w:val="24"/>
        </w:rPr>
        <w:t>«Образовательный комплекс«Точка будущего»</w:t>
      </w:r>
      <w:r w:rsidRPr="00091B1D">
        <w:rPr>
          <w:rFonts w:ascii="Times New Roman" w:eastAsia="Times New Roman" w:hAnsi="Times New Roman" w:cs="Times New Roman"/>
          <w:sz w:val="24"/>
          <w:szCs w:val="24"/>
        </w:rPr>
        <w:t xml:space="preserve"> в пос. Жатай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</w:t>
      </w:r>
      <w:r w:rsidR="00EA19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 w:rsidRPr="00EE0EB2">
        <w:rPr>
          <w:rFonts w:ascii="Times New Roman" w:eastAsia="Times New Roman" w:hAnsi="Times New Roman" w:cs="Times New Roman"/>
          <w:color w:val="000000"/>
          <w:sz w:val="24"/>
          <w:szCs w:val="24"/>
        </w:rPr>
        <w:t>апитальный ремонт дороги по ул. Корзинникова на участке от перекрестка с ул. Северная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до перекрестка с ул. Трактовая. </w:t>
      </w:r>
      <w:r w:rsidRPr="004A0A2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>Значительное увеличение финансирования муниципальных программ</w:t>
      </w:r>
      <w:r w:rsidR="00EA196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 xml:space="preserve"> </w:t>
      </w:r>
      <w:r w:rsidRPr="004A0A21">
        <w:rPr>
          <w:rFonts w:ascii="Times New Roman" w:eastAsia="Times New Roman" w:hAnsi="Times New Roman" w:cs="Times New Roman"/>
          <w:sz w:val="24"/>
          <w:szCs w:val="24"/>
          <w:shd w:val="clear" w:color="auto" w:fill="FFFFFF" w:themeFill="background1"/>
        </w:rPr>
        <w:t>направлено</w:t>
      </w:r>
      <w:r w:rsidR="00EA196B">
        <w:rPr>
          <w:rFonts w:ascii="Times New Roman" w:eastAsia="Times New Roman" w:hAnsi="Times New Roman" w:cs="Times New Roman"/>
          <w:sz w:val="24"/>
          <w:szCs w:val="24"/>
          <w:shd w:val="clear" w:color="auto" w:fill="FFFFFF" w:themeFill="background1"/>
        </w:rPr>
        <w:t xml:space="preserve"> </w:t>
      </w:r>
      <w:r w:rsidRPr="004A0A21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на увеличение МРОТ с 01.01.2023 года;</w:t>
      </w:r>
      <w:r w:rsidRPr="004A0A2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 xml:space="preserve"> На </w:t>
      </w:r>
      <w:r w:rsidRPr="004A0A21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увеличение заработной платы работников Культуры с 01.01.2023 года на 6,3%; </w:t>
      </w:r>
      <w:r w:rsidRPr="004A0A2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 xml:space="preserve">На </w:t>
      </w:r>
      <w:r w:rsidRPr="004A0A21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увеличение заработной платы педагогических работников Образования с 01.01.2023 года на 3% общего</w:t>
      </w:r>
      <w:r w:rsidRPr="004A0A21">
        <w:rPr>
          <w:rFonts w:ascii="Times New Roman" w:hAnsi="Times New Roman" w:cs="Times New Roman"/>
          <w:sz w:val="24"/>
          <w:szCs w:val="24"/>
        </w:rPr>
        <w:t xml:space="preserve"> образования и дополнительного образования, на 6,3% дошкольных образовательных учреждений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  <w:r w:rsidRPr="00304496">
        <w:rPr>
          <w:rFonts w:ascii="Times New Roman" w:eastAsia="Times New Roman" w:hAnsi="Times New Roman" w:cs="Times New Roman"/>
          <w:sz w:val="24"/>
          <w:szCs w:val="24"/>
        </w:rPr>
        <w:t>На частичную компенсацию дополнительных расходов</w:t>
      </w:r>
      <w:r>
        <w:rPr>
          <w:rFonts w:ascii="Times New Roman" w:eastAsia="Times New Roman" w:hAnsi="Times New Roman" w:cs="Times New Roman"/>
          <w:sz w:val="24"/>
          <w:szCs w:val="24"/>
        </w:rPr>
        <w:t>, в связи с</w:t>
      </w:r>
      <w:r w:rsidRPr="00304496">
        <w:rPr>
          <w:rFonts w:ascii="Times New Roman" w:eastAsia="Times New Roman" w:hAnsi="Times New Roman" w:cs="Times New Roman"/>
          <w:sz w:val="24"/>
          <w:szCs w:val="24"/>
        </w:rPr>
        <w:t xml:space="preserve"> изменение</w:t>
      </w:r>
      <w:r>
        <w:rPr>
          <w:rFonts w:ascii="Times New Roman" w:eastAsia="Times New Roman" w:hAnsi="Times New Roman" w:cs="Times New Roman"/>
          <w:sz w:val="24"/>
          <w:szCs w:val="24"/>
        </w:rPr>
        <w:t>м</w:t>
      </w:r>
      <w:r w:rsidRPr="00304496">
        <w:rPr>
          <w:rFonts w:ascii="Times New Roman" w:eastAsia="Times New Roman" w:hAnsi="Times New Roman" w:cs="Times New Roman"/>
          <w:sz w:val="24"/>
          <w:szCs w:val="24"/>
        </w:rPr>
        <w:t xml:space="preserve"> темпов роста тарифов на коммунальные услуги.</w:t>
      </w:r>
    </w:p>
    <w:p w:rsidR="009F7DD1" w:rsidRDefault="009F7DD1" w:rsidP="009F7DD1">
      <w:pPr>
        <w:tabs>
          <w:tab w:val="left" w:pos="0"/>
        </w:tabs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>
            <wp:extent cx="4297578" cy="2364259"/>
            <wp:effectExtent l="19050" t="0" r="45822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EA196B" w:rsidRDefault="00EA196B" w:rsidP="009F7DD1">
      <w:pPr>
        <w:tabs>
          <w:tab w:val="left" w:pos="0"/>
        </w:tabs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EA196B" w:rsidRDefault="00EA196B" w:rsidP="009F7DD1">
      <w:pPr>
        <w:pStyle w:val="15"/>
        <w:shd w:val="clear" w:color="auto" w:fill="FFFFFF"/>
        <w:tabs>
          <w:tab w:val="left" w:pos="0"/>
        </w:tabs>
        <w:ind w:firstLine="567"/>
        <w:rPr>
          <w:szCs w:val="24"/>
        </w:rPr>
      </w:pPr>
    </w:p>
    <w:p w:rsidR="009F7DD1" w:rsidRPr="003F21F4" w:rsidRDefault="009F7DD1" w:rsidP="009F7DD1">
      <w:pPr>
        <w:pStyle w:val="15"/>
        <w:shd w:val="clear" w:color="auto" w:fill="FFFFFF"/>
        <w:tabs>
          <w:tab w:val="left" w:pos="0"/>
        </w:tabs>
        <w:ind w:firstLine="567"/>
        <w:rPr>
          <w:szCs w:val="24"/>
        </w:rPr>
      </w:pPr>
      <w:r w:rsidRPr="002538BC">
        <w:rPr>
          <w:szCs w:val="24"/>
        </w:rPr>
        <w:t>В 202</w:t>
      </w:r>
      <w:r>
        <w:rPr>
          <w:szCs w:val="24"/>
        </w:rPr>
        <w:t>3</w:t>
      </w:r>
      <w:r w:rsidRPr="002538BC">
        <w:rPr>
          <w:szCs w:val="24"/>
        </w:rPr>
        <w:t xml:space="preserve"> году наибольшая доля финансирования программ приходилась:</w:t>
      </w:r>
    </w:p>
    <w:p w:rsidR="009F7DD1" w:rsidRPr="002538BC" w:rsidRDefault="009F7DD1" w:rsidP="009F7DD1">
      <w:pPr>
        <w:pStyle w:val="15"/>
        <w:shd w:val="clear" w:color="auto" w:fill="FFFFFF"/>
        <w:tabs>
          <w:tab w:val="left" w:pos="0"/>
        </w:tabs>
        <w:ind w:firstLine="0"/>
        <w:rPr>
          <w:szCs w:val="24"/>
        </w:rPr>
      </w:pPr>
      <w:r w:rsidRPr="002538BC">
        <w:rPr>
          <w:szCs w:val="24"/>
        </w:rPr>
        <w:lastRenderedPageBreak/>
        <w:t xml:space="preserve">- на муниципальную программу </w:t>
      </w:r>
      <w:r w:rsidRPr="00F20536">
        <w:rPr>
          <w:szCs w:val="24"/>
        </w:rPr>
        <w:t>«Развитие системы образования Г</w:t>
      </w:r>
      <w:r>
        <w:rPr>
          <w:szCs w:val="24"/>
        </w:rPr>
        <w:t>ородского округа</w:t>
      </w:r>
      <w:r w:rsidRPr="00F20536">
        <w:rPr>
          <w:szCs w:val="24"/>
        </w:rPr>
        <w:t xml:space="preserve"> «Жатай» на 2023-2027 годы»</w:t>
      </w:r>
      <w:r w:rsidRPr="002538BC">
        <w:rPr>
          <w:szCs w:val="24"/>
        </w:rPr>
        <w:t xml:space="preserve">- </w:t>
      </w:r>
      <w:r>
        <w:rPr>
          <w:szCs w:val="24"/>
        </w:rPr>
        <w:t>52</w:t>
      </w:r>
      <w:r w:rsidRPr="002538BC">
        <w:rPr>
          <w:szCs w:val="24"/>
        </w:rPr>
        <w:t>%;</w:t>
      </w:r>
    </w:p>
    <w:p w:rsidR="009F7DD1" w:rsidRDefault="009F7DD1" w:rsidP="009F7DD1">
      <w:pPr>
        <w:pStyle w:val="15"/>
        <w:shd w:val="clear" w:color="auto" w:fill="FFFFFF"/>
        <w:tabs>
          <w:tab w:val="left" w:pos="0"/>
        </w:tabs>
        <w:ind w:firstLine="0"/>
        <w:rPr>
          <w:szCs w:val="24"/>
        </w:rPr>
      </w:pPr>
      <w:r w:rsidRPr="002538BC">
        <w:rPr>
          <w:szCs w:val="24"/>
        </w:rPr>
        <w:t xml:space="preserve">-на муниципальную программу </w:t>
      </w:r>
      <w:r w:rsidRPr="00DB7194">
        <w:rPr>
          <w:szCs w:val="24"/>
        </w:rPr>
        <w:t xml:space="preserve">«Развитие жилищно-коммунального хозяйства Городского округа «Жатай» на период 2023-2027 годы» </w:t>
      </w:r>
      <w:r w:rsidRPr="002538BC">
        <w:rPr>
          <w:szCs w:val="24"/>
        </w:rPr>
        <w:t>-</w:t>
      </w:r>
      <w:r>
        <w:rPr>
          <w:szCs w:val="24"/>
        </w:rPr>
        <w:t>25,3</w:t>
      </w:r>
      <w:r w:rsidRPr="002538BC">
        <w:rPr>
          <w:szCs w:val="24"/>
        </w:rPr>
        <w:t>%;</w:t>
      </w:r>
    </w:p>
    <w:p w:rsidR="009F7DD1" w:rsidRPr="00EA196B" w:rsidRDefault="009F7DD1" w:rsidP="00EA196B">
      <w:pPr>
        <w:pStyle w:val="a7"/>
        <w:numPr>
          <w:ilvl w:val="1"/>
          <w:numId w:val="4"/>
        </w:num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/>
          <w:b/>
          <w:sz w:val="24"/>
          <w:szCs w:val="24"/>
        </w:rPr>
      </w:pPr>
      <w:r w:rsidRPr="00EA196B">
        <w:rPr>
          <w:rFonts w:ascii="Times New Roman" w:eastAsia="Calibri" w:hAnsi="Times New Roman"/>
          <w:b/>
          <w:sz w:val="24"/>
          <w:szCs w:val="24"/>
        </w:rPr>
        <w:t>Сведения об объемах финансирования за 2023 год в разрезе муниципальных программ Городского округа «Жатай»:</w:t>
      </w:r>
    </w:p>
    <w:p w:rsidR="009F7DD1" w:rsidRDefault="00E32C56" w:rsidP="009F7DD1">
      <w:pPr>
        <w:tabs>
          <w:tab w:val="left" w:pos="0"/>
        </w:tabs>
        <w:spacing w:after="0" w:line="240" w:lineRule="auto"/>
        <w:ind w:firstLine="567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Таблица 1.</w:t>
      </w:r>
      <w:r w:rsidR="009F7DD1">
        <w:rPr>
          <w:rFonts w:ascii="Times New Roman" w:hAnsi="Times New Roman" w:cs="Times New Roman"/>
        </w:rPr>
        <w:t>(</w:t>
      </w:r>
      <w:r w:rsidR="009F7DD1" w:rsidRPr="006C1756">
        <w:rPr>
          <w:rFonts w:ascii="Times New Roman" w:hAnsi="Times New Roman" w:cs="Times New Roman"/>
        </w:rPr>
        <w:t>тыс. рублей</w:t>
      </w:r>
      <w:r w:rsidR="009F7DD1">
        <w:rPr>
          <w:rFonts w:ascii="Times New Roman" w:hAnsi="Times New Roman" w:cs="Times New Roman"/>
        </w:rPr>
        <w:t>)</w:t>
      </w:r>
    </w:p>
    <w:tbl>
      <w:tblPr>
        <w:tblW w:w="9639" w:type="dxa"/>
        <w:tblInd w:w="108" w:type="dxa"/>
        <w:tblLayout w:type="fixed"/>
        <w:tblLook w:val="04A0"/>
      </w:tblPr>
      <w:tblGrid>
        <w:gridCol w:w="567"/>
        <w:gridCol w:w="5670"/>
        <w:gridCol w:w="992"/>
        <w:gridCol w:w="1135"/>
        <w:gridCol w:w="1275"/>
      </w:tblGrid>
      <w:tr w:rsidR="009F7DD1" w:rsidRPr="00E32C56" w:rsidTr="00E32C56">
        <w:trPr>
          <w:trHeight w:val="8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9F7DD1" w:rsidRPr="00E32C56" w:rsidRDefault="009F7DD1" w:rsidP="009F7DD1">
            <w:pPr>
              <w:tabs>
                <w:tab w:val="left" w:pos="-392"/>
              </w:tabs>
              <w:spacing w:after="0" w:line="240" w:lineRule="auto"/>
              <w:ind w:hanging="23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E32C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№</w:t>
            </w:r>
            <w:r w:rsidR="00E32C56" w:rsidRPr="00E32C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E32C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п/п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9F7DD1" w:rsidRPr="00E32C56" w:rsidRDefault="009F7DD1" w:rsidP="009F7DD1">
            <w:pPr>
              <w:tabs>
                <w:tab w:val="left" w:pos="0"/>
              </w:tabs>
              <w:spacing w:after="0" w:line="240" w:lineRule="auto"/>
              <w:ind w:hanging="23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E32C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Наименование программы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9F7DD1" w:rsidRPr="00E32C56" w:rsidRDefault="009F7DD1" w:rsidP="009F7DD1">
            <w:pPr>
              <w:tabs>
                <w:tab w:val="left" w:pos="0"/>
              </w:tabs>
              <w:spacing w:after="0" w:line="240" w:lineRule="auto"/>
              <w:ind w:hanging="23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E32C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План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9F7DD1" w:rsidRPr="00E32C56" w:rsidRDefault="009F7DD1" w:rsidP="009F7DD1">
            <w:pPr>
              <w:tabs>
                <w:tab w:val="left" w:pos="0"/>
              </w:tabs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E32C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Исполнение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9F7DD1" w:rsidRPr="00E32C56" w:rsidRDefault="009F7DD1" w:rsidP="009F7DD1">
            <w:pPr>
              <w:tabs>
                <w:tab w:val="left" w:pos="0"/>
              </w:tabs>
              <w:spacing w:after="0" w:line="240" w:lineRule="auto"/>
              <w:ind w:hanging="23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E32C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% исполнения</w:t>
            </w:r>
          </w:p>
        </w:tc>
      </w:tr>
      <w:tr w:rsidR="009F7DD1" w:rsidRPr="00E32C56" w:rsidTr="00E32C56">
        <w:trPr>
          <w:trHeight w:val="83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7DD1" w:rsidRPr="00E32C56" w:rsidRDefault="009F7DD1" w:rsidP="009F7DD1">
            <w:pPr>
              <w:tabs>
                <w:tab w:val="left" w:pos="0"/>
              </w:tabs>
              <w:spacing w:after="0" w:line="240" w:lineRule="auto"/>
              <w:ind w:hanging="23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2C56"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7DD1" w:rsidRPr="00E32C56" w:rsidRDefault="009F7DD1" w:rsidP="009F7DD1">
            <w:pPr>
              <w:tabs>
                <w:tab w:val="left" w:pos="0"/>
              </w:tabs>
              <w:spacing w:after="0" w:line="240" w:lineRule="auto"/>
              <w:ind w:firstLine="3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2C5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Муниципальная программа «Повышение эффективности бюджетных расходов и управления муниципальными финансами Городского округа «Жатай» на 2022 - 2026 годы»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7DD1" w:rsidRPr="00E32C56" w:rsidRDefault="009F7DD1" w:rsidP="009F7DD1">
            <w:pPr>
              <w:tabs>
                <w:tab w:val="left" w:pos="0"/>
              </w:tabs>
              <w:ind w:hanging="23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2C56">
              <w:rPr>
                <w:rFonts w:ascii="Times New Roman" w:hAnsi="Times New Roman" w:cs="Times New Roman"/>
                <w:sz w:val="20"/>
                <w:szCs w:val="20"/>
              </w:rPr>
              <w:t>2 029,4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7DD1" w:rsidRPr="00E32C56" w:rsidRDefault="009F7DD1" w:rsidP="009F7DD1">
            <w:pPr>
              <w:tabs>
                <w:tab w:val="left" w:pos="0"/>
              </w:tabs>
              <w:ind w:hanging="23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2C56">
              <w:rPr>
                <w:rFonts w:ascii="Times New Roman" w:hAnsi="Times New Roman" w:cs="Times New Roman"/>
                <w:sz w:val="20"/>
                <w:szCs w:val="20"/>
              </w:rPr>
              <w:t>1 978,3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7DD1" w:rsidRPr="00E32C56" w:rsidRDefault="009F7DD1" w:rsidP="009F7DD1">
            <w:pPr>
              <w:tabs>
                <w:tab w:val="left" w:pos="0"/>
              </w:tabs>
              <w:ind w:hanging="23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2C56">
              <w:rPr>
                <w:rFonts w:ascii="Times New Roman" w:hAnsi="Times New Roman" w:cs="Times New Roman"/>
                <w:sz w:val="20"/>
                <w:szCs w:val="20"/>
              </w:rPr>
              <w:t>97,5</w:t>
            </w:r>
          </w:p>
        </w:tc>
      </w:tr>
      <w:tr w:rsidR="009F7DD1" w:rsidRPr="00E32C56" w:rsidTr="00E32C56">
        <w:trPr>
          <w:trHeight w:val="66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7DD1" w:rsidRPr="00E32C56" w:rsidRDefault="009F7DD1" w:rsidP="009F7DD1">
            <w:pPr>
              <w:tabs>
                <w:tab w:val="left" w:pos="0"/>
              </w:tabs>
              <w:spacing w:after="0" w:line="240" w:lineRule="auto"/>
              <w:ind w:hanging="23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2C56">
              <w:rPr>
                <w:rFonts w:ascii="Times New Roman" w:eastAsia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7DD1" w:rsidRPr="00E32C56" w:rsidRDefault="009F7DD1" w:rsidP="009F7DD1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2C56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Муниципальная программа «Профилактика правонарушений и комплексная безопасность в Городском округе «Жатай» на 2022 - 2024 годы»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7DD1" w:rsidRPr="00E32C56" w:rsidRDefault="009F7DD1" w:rsidP="009F7DD1">
            <w:pPr>
              <w:tabs>
                <w:tab w:val="left" w:pos="0"/>
              </w:tabs>
              <w:ind w:hanging="23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2C56">
              <w:rPr>
                <w:rFonts w:ascii="Times New Roman" w:hAnsi="Times New Roman" w:cs="Times New Roman"/>
                <w:sz w:val="20"/>
                <w:szCs w:val="20"/>
              </w:rPr>
              <w:t>3 122,6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7DD1" w:rsidRPr="00E32C56" w:rsidRDefault="009F7DD1" w:rsidP="009F7DD1">
            <w:pPr>
              <w:tabs>
                <w:tab w:val="left" w:pos="0"/>
              </w:tabs>
              <w:ind w:hanging="23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2C56">
              <w:rPr>
                <w:rFonts w:ascii="Times New Roman" w:hAnsi="Times New Roman" w:cs="Times New Roman"/>
                <w:sz w:val="20"/>
                <w:szCs w:val="20"/>
              </w:rPr>
              <w:t>3 072,1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7DD1" w:rsidRPr="00E32C56" w:rsidRDefault="009F7DD1" w:rsidP="009F7DD1">
            <w:pPr>
              <w:tabs>
                <w:tab w:val="left" w:pos="0"/>
              </w:tabs>
              <w:ind w:hanging="23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2C56">
              <w:rPr>
                <w:rFonts w:ascii="Times New Roman" w:hAnsi="Times New Roman" w:cs="Times New Roman"/>
                <w:sz w:val="20"/>
                <w:szCs w:val="20"/>
              </w:rPr>
              <w:t>98,4</w:t>
            </w:r>
          </w:p>
        </w:tc>
      </w:tr>
      <w:tr w:rsidR="009F7DD1" w:rsidRPr="00E32C56" w:rsidTr="00E32C56">
        <w:trPr>
          <w:trHeight w:val="7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7DD1" w:rsidRPr="00E32C56" w:rsidRDefault="009F7DD1" w:rsidP="009F7DD1">
            <w:pPr>
              <w:tabs>
                <w:tab w:val="left" w:pos="0"/>
              </w:tabs>
              <w:spacing w:after="0" w:line="240" w:lineRule="auto"/>
              <w:ind w:hanging="23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2C56">
              <w:rPr>
                <w:rFonts w:ascii="Times New Roman" w:eastAsia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7DD1" w:rsidRPr="00E32C56" w:rsidRDefault="009F7DD1" w:rsidP="009F7DD1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2C56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Муниципальная программа «Комплексное развитие транспортной инфраструктуры Городского округа  «Жатай» на 2017-2027 годы»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7DD1" w:rsidRPr="00E32C56" w:rsidRDefault="009F7DD1" w:rsidP="009F7DD1">
            <w:pPr>
              <w:tabs>
                <w:tab w:val="left" w:pos="0"/>
              </w:tabs>
              <w:ind w:hanging="23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2C56">
              <w:rPr>
                <w:rFonts w:ascii="Times New Roman" w:hAnsi="Times New Roman" w:cs="Times New Roman"/>
                <w:sz w:val="20"/>
                <w:szCs w:val="20"/>
              </w:rPr>
              <w:t>65 568,9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7DD1" w:rsidRPr="00E32C56" w:rsidRDefault="009F7DD1" w:rsidP="009F7DD1">
            <w:pPr>
              <w:tabs>
                <w:tab w:val="left" w:pos="0"/>
              </w:tabs>
              <w:ind w:hanging="23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2C56">
              <w:rPr>
                <w:rFonts w:ascii="Times New Roman" w:hAnsi="Times New Roman" w:cs="Times New Roman"/>
                <w:sz w:val="20"/>
                <w:szCs w:val="20"/>
              </w:rPr>
              <w:t>27 401,2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7DD1" w:rsidRPr="00E32C56" w:rsidRDefault="009F7DD1" w:rsidP="00E32C56">
            <w:pPr>
              <w:tabs>
                <w:tab w:val="left" w:pos="0"/>
              </w:tabs>
              <w:ind w:hanging="25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2C56">
              <w:rPr>
                <w:rFonts w:ascii="Times New Roman" w:hAnsi="Times New Roman" w:cs="Times New Roman"/>
                <w:sz w:val="20"/>
                <w:szCs w:val="20"/>
              </w:rPr>
              <w:t>41,8</w:t>
            </w:r>
          </w:p>
        </w:tc>
      </w:tr>
      <w:tr w:rsidR="009F7DD1" w:rsidRPr="00E32C56" w:rsidTr="00E32C56">
        <w:trPr>
          <w:trHeight w:val="68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7DD1" w:rsidRPr="00E32C56" w:rsidRDefault="009F7DD1" w:rsidP="009F7DD1">
            <w:pPr>
              <w:tabs>
                <w:tab w:val="left" w:pos="0"/>
              </w:tabs>
              <w:spacing w:after="0" w:line="240" w:lineRule="auto"/>
              <w:ind w:hanging="23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2C56">
              <w:rPr>
                <w:rFonts w:ascii="Times New Roman" w:eastAsia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7DD1" w:rsidRPr="00E32C56" w:rsidRDefault="009F7DD1" w:rsidP="009F7DD1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2C56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Муниципальная программа «Развитие сельского хозяйства Городского округа «Жатай» на 2022-2026 годы»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7DD1" w:rsidRPr="00E32C56" w:rsidRDefault="009F7DD1" w:rsidP="009F7DD1">
            <w:pPr>
              <w:tabs>
                <w:tab w:val="left" w:pos="0"/>
              </w:tabs>
              <w:ind w:hanging="23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2C56">
              <w:rPr>
                <w:rFonts w:ascii="Times New Roman" w:hAnsi="Times New Roman" w:cs="Times New Roman"/>
                <w:sz w:val="20"/>
                <w:szCs w:val="20"/>
              </w:rPr>
              <w:t>5 601,2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7DD1" w:rsidRPr="00E32C56" w:rsidRDefault="009F7DD1" w:rsidP="009F7DD1">
            <w:pPr>
              <w:tabs>
                <w:tab w:val="left" w:pos="0"/>
              </w:tabs>
              <w:ind w:hanging="23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2C56">
              <w:rPr>
                <w:rFonts w:ascii="Times New Roman" w:hAnsi="Times New Roman" w:cs="Times New Roman"/>
                <w:sz w:val="20"/>
                <w:szCs w:val="20"/>
              </w:rPr>
              <w:t>5 601,2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7DD1" w:rsidRPr="00E32C56" w:rsidRDefault="009F7DD1" w:rsidP="009F7DD1">
            <w:pPr>
              <w:tabs>
                <w:tab w:val="left" w:pos="0"/>
              </w:tabs>
              <w:ind w:hanging="23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2C56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9F7DD1" w:rsidRPr="00E32C56" w:rsidTr="00E32C56">
        <w:trPr>
          <w:trHeight w:val="9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7DD1" w:rsidRPr="00E32C56" w:rsidRDefault="009F7DD1" w:rsidP="009F7DD1">
            <w:pPr>
              <w:tabs>
                <w:tab w:val="left" w:pos="0"/>
              </w:tabs>
              <w:spacing w:after="0" w:line="240" w:lineRule="auto"/>
              <w:ind w:hanging="23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2C56">
              <w:rPr>
                <w:rFonts w:ascii="Times New Roman" w:eastAsia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7DD1" w:rsidRPr="00E32C56" w:rsidRDefault="009F7DD1" w:rsidP="009F7DD1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2C56">
              <w:rPr>
                <w:rFonts w:ascii="Times New Roman" w:eastAsia="Times New Roman" w:hAnsi="Times New Roman" w:cs="Times New Roman"/>
                <w:sz w:val="20"/>
                <w:szCs w:val="20"/>
              </w:rPr>
              <w:t>Адресная программа «Обустройство инженерной инфраструктуры зоны индивидуальной жилой застройки для граждан имеющих 3-х и более детей  на территории ГО «Жатай» на 2020-2023 годы»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7DD1" w:rsidRPr="00E32C56" w:rsidRDefault="009F7DD1" w:rsidP="009F7DD1">
            <w:pPr>
              <w:tabs>
                <w:tab w:val="left" w:pos="0"/>
              </w:tabs>
              <w:ind w:hanging="23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2C5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7DD1" w:rsidRPr="00E32C56" w:rsidRDefault="009F7DD1" w:rsidP="009F7DD1">
            <w:pPr>
              <w:tabs>
                <w:tab w:val="left" w:pos="0"/>
              </w:tabs>
              <w:ind w:hanging="23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2C5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7DD1" w:rsidRPr="00E32C56" w:rsidRDefault="009F7DD1" w:rsidP="009F7DD1">
            <w:pPr>
              <w:tabs>
                <w:tab w:val="left" w:pos="0"/>
              </w:tabs>
              <w:ind w:hanging="23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2C5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9F7DD1" w:rsidRPr="00E32C56" w:rsidTr="00E32C56">
        <w:trPr>
          <w:trHeight w:val="7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7DD1" w:rsidRPr="00E32C56" w:rsidRDefault="009F7DD1" w:rsidP="009F7DD1">
            <w:pPr>
              <w:tabs>
                <w:tab w:val="left" w:pos="0"/>
              </w:tabs>
              <w:spacing w:after="0" w:line="240" w:lineRule="auto"/>
              <w:ind w:hanging="23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2C56">
              <w:rPr>
                <w:rFonts w:ascii="Times New Roman" w:eastAsia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7DD1" w:rsidRPr="00E32C56" w:rsidRDefault="009F7DD1" w:rsidP="009F7DD1">
            <w:pPr>
              <w:tabs>
                <w:tab w:val="left" w:pos="0"/>
              </w:tabs>
              <w:spacing w:after="0" w:line="240" w:lineRule="auto"/>
              <w:ind w:firstLine="3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2C5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Муниципальная программа «Благоустройство и формирование комфортной городской среды на территории ГО «Жатай» на 2022-2024 годы»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7DD1" w:rsidRPr="00E32C56" w:rsidRDefault="009F7DD1" w:rsidP="009F7DD1">
            <w:pPr>
              <w:tabs>
                <w:tab w:val="left" w:pos="0"/>
              </w:tabs>
              <w:ind w:hanging="23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2C56">
              <w:rPr>
                <w:rFonts w:ascii="Times New Roman" w:hAnsi="Times New Roman" w:cs="Times New Roman"/>
                <w:sz w:val="20"/>
                <w:szCs w:val="20"/>
              </w:rPr>
              <w:t>80 107,6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7DD1" w:rsidRPr="00E32C56" w:rsidRDefault="009F7DD1" w:rsidP="009F7DD1">
            <w:pPr>
              <w:tabs>
                <w:tab w:val="left" w:pos="0"/>
              </w:tabs>
              <w:ind w:hanging="23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2C56">
              <w:rPr>
                <w:rFonts w:ascii="Times New Roman" w:hAnsi="Times New Roman" w:cs="Times New Roman"/>
                <w:sz w:val="20"/>
                <w:szCs w:val="20"/>
              </w:rPr>
              <w:t>75 064,3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7DD1" w:rsidRPr="00E32C56" w:rsidRDefault="009F7DD1" w:rsidP="009F7DD1">
            <w:pPr>
              <w:tabs>
                <w:tab w:val="left" w:pos="0"/>
              </w:tabs>
              <w:ind w:hanging="23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2C56">
              <w:rPr>
                <w:rFonts w:ascii="Times New Roman" w:hAnsi="Times New Roman" w:cs="Times New Roman"/>
                <w:sz w:val="20"/>
                <w:szCs w:val="20"/>
              </w:rPr>
              <w:t>93,7</w:t>
            </w:r>
          </w:p>
        </w:tc>
      </w:tr>
      <w:tr w:rsidR="009F7DD1" w:rsidRPr="00E32C56" w:rsidTr="00E32C56">
        <w:trPr>
          <w:trHeight w:val="8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7DD1" w:rsidRPr="00E32C56" w:rsidRDefault="009F7DD1" w:rsidP="009F7DD1">
            <w:pPr>
              <w:tabs>
                <w:tab w:val="left" w:pos="0"/>
              </w:tabs>
              <w:spacing w:after="0" w:line="240" w:lineRule="auto"/>
              <w:ind w:hanging="23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2C56">
              <w:rPr>
                <w:rFonts w:ascii="Times New Roman" w:eastAsia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7DD1" w:rsidRPr="00E32C56" w:rsidRDefault="009F7DD1" w:rsidP="009F7DD1">
            <w:pPr>
              <w:tabs>
                <w:tab w:val="left" w:pos="0"/>
              </w:tabs>
              <w:spacing w:after="0" w:line="240" w:lineRule="auto"/>
              <w:ind w:firstLine="3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2C56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Муниципальная программа «Развитие жилищно-коммунального хозяйства  Городского округа «Жатай» на период 2023-2027 годы»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7DD1" w:rsidRPr="00E32C56" w:rsidRDefault="009F7DD1" w:rsidP="009F7DD1">
            <w:pPr>
              <w:tabs>
                <w:tab w:val="left" w:pos="0"/>
              </w:tabs>
              <w:ind w:hanging="23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2C56">
              <w:rPr>
                <w:rFonts w:ascii="Times New Roman" w:hAnsi="Times New Roman" w:cs="Times New Roman"/>
                <w:sz w:val="20"/>
                <w:szCs w:val="20"/>
              </w:rPr>
              <w:t>293 089,8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7DD1" w:rsidRPr="00E32C56" w:rsidRDefault="009F7DD1" w:rsidP="009F7DD1">
            <w:pPr>
              <w:tabs>
                <w:tab w:val="left" w:pos="0"/>
              </w:tabs>
              <w:ind w:hanging="23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2C56">
              <w:rPr>
                <w:rFonts w:ascii="Times New Roman" w:hAnsi="Times New Roman" w:cs="Times New Roman"/>
                <w:sz w:val="20"/>
                <w:szCs w:val="20"/>
              </w:rPr>
              <w:t>125 532,8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7DD1" w:rsidRPr="00E32C56" w:rsidRDefault="009F7DD1" w:rsidP="009F7DD1">
            <w:pPr>
              <w:tabs>
                <w:tab w:val="left" w:pos="0"/>
              </w:tabs>
              <w:ind w:hanging="23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2C56">
              <w:rPr>
                <w:rFonts w:ascii="Times New Roman" w:hAnsi="Times New Roman" w:cs="Times New Roman"/>
                <w:sz w:val="20"/>
                <w:szCs w:val="20"/>
              </w:rPr>
              <w:t>42,8</w:t>
            </w:r>
          </w:p>
        </w:tc>
      </w:tr>
      <w:tr w:rsidR="009F7DD1" w:rsidRPr="00E32C56" w:rsidTr="00E32C56">
        <w:trPr>
          <w:trHeight w:val="6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7DD1" w:rsidRPr="00E32C56" w:rsidRDefault="009F7DD1" w:rsidP="009F7DD1">
            <w:pPr>
              <w:tabs>
                <w:tab w:val="left" w:pos="0"/>
              </w:tabs>
              <w:spacing w:after="0" w:line="240" w:lineRule="auto"/>
              <w:ind w:hanging="23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2C56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7DD1" w:rsidRPr="00E32C56" w:rsidRDefault="009F7DD1" w:rsidP="009F7DD1">
            <w:pPr>
              <w:tabs>
                <w:tab w:val="left" w:pos="0"/>
              </w:tabs>
              <w:spacing w:after="0" w:line="240" w:lineRule="auto"/>
              <w:ind w:firstLine="3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2C5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Муниципальная программа «Поддержка и развитие институтов общества Городского округа «Жатай» на 2022 - 2024 годы»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7DD1" w:rsidRPr="00E32C56" w:rsidRDefault="009F7DD1" w:rsidP="009F7DD1">
            <w:pPr>
              <w:tabs>
                <w:tab w:val="left" w:pos="0"/>
              </w:tabs>
              <w:ind w:hanging="23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2C56">
              <w:rPr>
                <w:rFonts w:ascii="Times New Roman" w:hAnsi="Times New Roman" w:cs="Times New Roman"/>
                <w:sz w:val="20"/>
                <w:szCs w:val="20"/>
              </w:rPr>
              <w:t>4 052,2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7DD1" w:rsidRPr="00E32C56" w:rsidRDefault="009F7DD1" w:rsidP="009F7DD1">
            <w:pPr>
              <w:tabs>
                <w:tab w:val="left" w:pos="0"/>
              </w:tabs>
              <w:ind w:hanging="23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2C56">
              <w:rPr>
                <w:rFonts w:ascii="Times New Roman" w:hAnsi="Times New Roman" w:cs="Times New Roman"/>
                <w:sz w:val="20"/>
                <w:szCs w:val="20"/>
              </w:rPr>
              <w:t>3 942,7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7DD1" w:rsidRPr="00E32C56" w:rsidRDefault="009F7DD1" w:rsidP="009F7DD1">
            <w:pPr>
              <w:tabs>
                <w:tab w:val="left" w:pos="0"/>
              </w:tabs>
              <w:ind w:hanging="23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2C56">
              <w:rPr>
                <w:rFonts w:ascii="Times New Roman" w:hAnsi="Times New Roman" w:cs="Times New Roman"/>
                <w:sz w:val="20"/>
                <w:szCs w:val="20"/>
              </w:rPr>
              <w:t>97,3</w:t>
            </w:r>
          </w:p>
        </w:tc>
      </w:tr>
      <w:tr w:rsidR="009F7DD1" w:rsidRPr="00E32C56" w:rsidTr="00E32C56">
        <w:trPr>
          <w:trHeight w:val="48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7DD1" w:rsidRPr="00E32C56" w:rsidRDefault="009F7DD1" w:rsidP="009F7DD1">
            <w:pPr>
              <w:tabs>
                <w:tab w:val="left" w:pos="0"/>
              </w:tabs>
              <w:spacing w:after="0" w:line="240" w:lineRule="auto"/>
              <w:ind w:hanging="23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2C56">
              <w:rPr>
                <w:rFonts w:ascii="Times New Roman" w:eastAsia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7DD1" w:rsidRPr="00E32C56" w:rsidRDefault="009F7DD1" w:rsidP="009F7DD1">
            <w:pPr>
              <w:tabs>
                <w:tab w:val="left" w:pos="0"/>
              </w:tabs>
              <w:spacing w:after="0" w:line="240" w:lineRule="auto"/>
              <w:ind w:firstLine="3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2C56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Муниципальная программа «Культура Городского округа «Жатай» на 2023-2027 годы»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7DD1" w:rsidRPr="00E32C56" w:rsidRDefault="009F7DD1" w:rsidP="009F7DD1">
            <w:pPr>
              <w:tabs>
                <w:tab w:val="left" w:pos="0"/>
              </w:tabs>
              <w:ind w:hanging="23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2C56">
              <w:rPr>
                <w:rFonts w:ascii="Times New Roman" w:hAnsi="Times New Roman" w:cs="Times New Roman"/>
                <w:sz w:val="20"/>
                <w:szCs w:val="20"/>
              </w:rPr>
              <w:t>38 713,4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7DD1" w:rsidRPr="00E32C56" w:rsidRDefault="009F7DD1" w:rsidP="009F7DD1">
            <w:pPr>
              <w:tabs>
                <w:tab w:val="left" w:pos="0"/>
              </w:tabs>
              <w:ind w:hanging="23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2C56">
              <w:rPr>
                <w:rFonts w:ascii="Times New Roman" w:hAnsi="Times New Roman" w:cs="Times New Roman"/>
                <w:sz w:val="20"/>
                <w:szCs w:val="20"/>
              </w:rPr>
              <w:t>38 190,9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7DD1" w:rsidRPr="00E32C56" w:rsidRDefault="009F7DD1" w:rsidP="009F7DD1">
            <w:pPr>
              <w:tabs>
                <w:tab w:val="left" w:pos="0"/>
              </w:tabs>
              <w:ind w:hanging="23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2C56">
              <w:rPr>
                <w:rFonts w:ascii="Times New Roman" w:hAnsi="Times New Roman" w:cs="Times New Roman"/>
                <w:sz w:val="20"/>
                <w:szCs w:val="20"/>
              </w:rPr>
              <w:t>98,7</w:t>
            </w:r>
          </w:p>
        </w:tc>
      </w:tr>
      <w:tr w:rsidR="009F7DD1" w:rsidRPr="00E32C56" w:rsidTr="00E32C56">
        <w:trPr>
          <w:trHeight w:val="70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7DD1" w:rsidRPr="00E32C56" w:rsidRDefault="009F7DD1" w:rsidP="009F7DD1">
            <w:pPr>
              <w:tabs>
                <w:tab w:val="left" w:pos="0"/>
              </w:tabs>
              <w:spacing w:after="0" w:line="240" w:lineRule="auto"/>
              <w:ind w:hanging="23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2C56">
              <w:rPr>
                <w:rFonts w:ascii="Times New Roman" w:eastAsia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7DD1" w:rsidRPr="00E32C56" w:rsidRDefault="009F7DD1" w:rsidP="009F7DD1">
            <w:pPr>
              <w:tabs>
                <w:tab w:val="left" w:pos="0"/>
              </w:tabs>
              <w:spacing w:after="0" w:line="240" w:lineRule="auto"/>
              <w:ind w:firstLine="3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2C56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Муниципальная программа «Обеспечение жильем молодых семей на территории Городского округа «Жатай» на 2023-2027 годы»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7DD1" w:rsidRPr="00E32C56" w:rsidRDefault="009F7DD1" w:rsidP="009F7DD1">
            <w:pPr>
              <w:tabs>
                <w:tab w:val="left" w:pos="0"/>
              </w:tabs>
              <w:ind w:hanging="23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2C56">
              <w:rPr>
                <w:rFonts w:ascii="Times New Roman" w:hAnsi="Times New Roman" w:cs="Times New Roman"/>
                <w:sz w:val="20"/>
                <w:szCs w:val="20"/>
              </w:rPr>
              <w:t>5 795,8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7DD1" w:rsidRPr="00E32C56" w:rsidRDefault="009F7DD1" w:rsidP="009F7DD1">
            <w:pPr>
              <w:tabs>
                <w:tab w:val="left" w:pos="0"/>
              </w:tabs>
              <w:ind w:hanging="23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2C56">
              <w:rPr>
                <w:rFonts w:ascii="Times New Roman" w:hAnsi="Times New Roman" w:cs="Times New Roman"/>
                <w:sz w:val="20"/>
                <w:szCs w:val="20"/>
              </w:rPr>
              <w:t>5 650,0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7DD1" w:rsidRPr="00E32C56" w:rsidRDefault="009F7DD1" w:rsidP="009F7DD1">
            <w:pPr>
              <w:tabs>
                <w:tab w:val="left" w:pos="0"/>
              </w:tabs>
              <w:ind w:hanging="23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2C56">
              <w:rPr>
                <w:rFonts w:ascii="Times New Roman" w:hAnsi="Times New Roman" w:cs="Times New Roman"/>
                <w:sz w:val="20"/>
                <w:szCs w:val="20"/>
              </w:rPr>
              <w:t>97,5</w:t>
            </w:r>
          </w:p>
        </w:tc>
      </w:tr>
      <w:tr w:rsidR="009F7DD1" w:rsidRPr="00E32C56" w:rsidTr="00E32C56">
        <w:trPr>
          <w:trHeight w:val="61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7DD1" w:rsidRPr="00E32C56" w:rsidRDefault="009F7DD1" w:rsidP="009F7DD1">
            <w:pPr>
              <w:tabs>
                <w:tab w:val="left" w:pos="0"/>
              </w:tabs>
              <w:spacing w:after="0" w:line="240" w:lineRule="auto"/>
              <w:ind w:hanging="23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2C56">
              <w:rPr>
                <w:rFonts w:ascii="Times New Roman" w:eastAsia="Times New Roman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7DD1" w:rsidRPr="00E32C56" w:rsidRDefault="009F7DD1" w:rsidP="009F7DD1">
            <w:pPr>
              <w:tabs>
                <w:tab w:val="left" w:pos="0"/>
              </w:tabs>
              <w:spacing w:after="0" w:line="240" w:lineRule="auto"/>
              <w:ind w:firstLine="3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2C56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Муниципальная программа «Развитие системы образования ГО «Жатай» на 2023-2027 годы»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7DD1" w:rsidRPr="00E32C56" w:rsidRDefault="009F7DD1" w:rsidP="009F7DD1">
            <w:pPr>
              <w:tabs>
                <w:tab w:val="left" w:pos="0"/>
              </w:tabs>
              <w:ind w:hanging="23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2C56">
              <w:rPr>
                <w:rFonts w:ascii="Times New Roman" w:hAnsi="Times New Roman" w:cs="Times New Roman"/>
                <w:sz w:val="20"/>
                <w:szCs w:val="20"/>
              </w:rPr>
              <w:t>602 321,6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7DD1" w:rsidRPr="00E32C56" w:rsidRDefault="009F7DD1" w:rsidP="009F7DD1">
            <w:pPr>
              <w:tabs>
                <w:tab w:val="left" w:pos="0"/>
              </w:tabs>
              <w:ind w:hanging="23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2C56">
              <w:rPr>
                <w:rFonts w:ascii="Times New Roman" w:hAnsi="Times New Roman" w:cs="Times New Roman"/>
                <w:sz w:val="20"/>
                <w:szCs w:val="20"/>
              </w:rPr>
              <w:t>583 782,2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7DD1" w:rsidRPr="00E32C56" w:rsidRDefault="009F7DD1" w:rsidP="009F7DD1">
            <w:pPr>
              <w:tabs>
                <w:tab w:val="left" w:pos="0"/>
              </w:tabs>
              <w:ind w:hanging="23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2C56">
              <w:rPr>
                <w:rFonts w:ascii="Times New Roman" w:hAnsi="Times New Roman" w:cs="Times New Roman"/>
                <w:sz w:val="20"/>
                <w:szCs w:val="20"/>
              </w:rPr>
              <w:t>96,9</w:t>
            </w:r>
          </w:p>
        </w:tc>
      </w:tr>
      <w:tr w:rsidR="009F7DD1" w:rsidRPr="00E32C56" w:rsidTr="00E32C56">
        <w:trPr>
          <w:trHeight w:val="68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7DD1" w:rsidRPr="00E32C56" w:rsidRDefault="009F7DD1" w:rsidP="009F7DD1">
            <w:pPr>
              <w:tabs>
                <w:tab w:val="left" w:pos="0"/>
              </w:tabs>
              <w:spacing w:after="0" w:line="240" w:lineRule="auto"/>
              <w:ind w:hanging="23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2C56">
              <w:rPr>
                <w:rFonts w:ascii="Times New Roman" w:eastAsia="Times New Roman" w:hAnsi="Times New Roman" w:cs="Times New Roman"/>
                <w:sz w:val="20"/>
                <w:szCs w:val="20"/>
              </w:rPr>
              <w:t>12.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7DD1" w:rsidRPr="00E32C56" w:rsidRDefault="009F7DD1" w:rsidP="009F7DD1">
            <w:pPr>
              <w:tabs>
                <w:tab w:val="left" w:pos="0"/>
              </w:tabs>
              <w:spacing w:after="0" w:line="240" w:lineRule="auto"/>
              <w:ind w:firstLine="3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2C56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Муниципальная программа «Социальная поддержка населения Городского округа «Жатай» на 2023-2027 годы»»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7DD1" w:rsidRPr="00E32C56" w:rsidRDefault="009F7DD1" w:rsidP="009F7DD1">
            <w:pPr>
              <w:tabs>
                <w:tab w:val="left" w:pos="0"/>
              </w:tabs>
              <w:ind w:hanging="23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2C56">
              <w:rPr>
                <w:rFonts w:ascii="Times New Roman" w:hAnsi="Times New Roman" w:cs="Times New Roman"/>
                <w:sz w:val="20"/>
                <w:szCs w:val="20"/>
              </w:rPr>
              <w:t>47 009,5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7DD1" w:rsidRPr="00E32C56" w:rsidRDefault="009F7DD1" w:rsidP="009F7DD1">
            <w:pPr>
              <w:tabs>
                <w:tab w:val="left" w:pos="0"/>
              </w:tabs>
              <w:ind w:hanging="23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2C56">
              <w:rPr>
                <w:rFonts w:ascii="Times New Roman" w:hAnsi="Times New Roman" w:cs="Times New Roman"/>
                <w:sz w:val="20"/>
                <w:szCs w:val="20"/>
              </w:rPr>
              <w:t>46 465,3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7DD1" w:rsidRPr="00E32C56" w:rsidRDefault="009F7DD1" w:rsidP="009F7DD1">
            <w:pPr>
              <w:tabs>
                <w:tab w:val="left" w:pos="0"/>
              </w:tabs>
              <w:ind w:hanging="23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2C56">
              <w:rPr>
                <w:rFonts w:ascii="Times New Roman" w:hAnsi="Times New Roman" w:cs="Times New Roman"/>
                <w:sz w:val="20"/>
                <w:szCs w:val="20"/>
              </w:rPr>
              <w:t>98,8</w:t>
            </w:r>
          </w:p>
        </w:tc>
      </w:tr>
      <w:tr w:rsidR="009F7DD1" w:rsidRPr="00E32C56" w:rsidTr="00E32C56">
        <w:trPr>
          <w:trHeight w:val="48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7DD1" w:rsidRPr="00E32C56" w:rsidRDefault="009F7DD1" w:rsidP="009F7DD1">
            <w:pPr>
              <w:tabs>
                <w:tab w:val="left" w:pos="0"/>
              </w:tabs>
              <w:spacing w:after="0" w:line="240" w:lineRule="auto"/>
              <w:ind w:hanging="23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2C56">
              <w:rPr>
                <w:rFonts w:ascii="Times New Roman" w:eastAsia="Times New Roman" w:hAnsi="Times New Roman" w:cs="Times New Roman"/>
                <w:sz w:val="20"/>
                <w:szCs w:val="20"/>
              </w:rPr>
              <w:t>13.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7DD1" w:rsidRPr="00E32C56" w:rsidRDefault="009F7DD1" w:rsidP="009F7DD1">
            <w:pPr>
              <w:tabs>
                <w:tab w:val="left" w:pos="0"/>
              </w:tabs>
              <w:spacing w:after="0" w:line="240" w:lineRule="auto"/>
              <w:ind w:firstLine="3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2C56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Муниципальная программа «Доступная среда ГО «Жатай» на 2023-2027 годы»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7DD1" w:rsidRPr="00E32C56" w:rsidRDefault="009F7DD1" w:rsidP="009F7DD1">
            <w:pPr>
              <w:tabs>
                <w:tab w:val="left" w:pos="0"/>
              </w:tabs>
              <w:ind w:hanging="23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2C56">
              <w:rPr>
                <w:rFonts w:ascii="Times New Roman" w:hAnsi="Times New Roman" w:cs="Times New Roman"/>
                <w:sz w:val="20"/>
                <w:szCs w:val="20"/>
              </w:rPr>
              <w:t>1 380,6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7DD1" w:rsidRPr="00E32C56" w:rsidRDefault="009F7DD1" w:rsidP="009F7DD1">
            <w:pPr>
              <w:tabs>
                <w:tab w:val="left" w:pos="0"/>
              </w:tabs>
              <w:ind w:hanging="23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2C56">
              <w:rPr>
                <w:rFonts w:ascii="Times New Roman" w:hAnsi="Times New Roman" w:cs="Times New Roman"/>
                <w:sz w:val="20"/>
                <w:szCs w:val="20"/>
              </w:rPr>
              <w:t>1 380,6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7DD1" w:rsidRPr="00E32C56" w:rsidRDefault="009F7DD1" w:rsidP="009F7DD1">
            <w:pPr>
              <w:tabs>
                <w:tab w:val="left" w:pos="0"/>
              </w:tabs>
              <w:ind w:hanging="23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2C56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9F7DD1" w:rsidRPr="00E32C56" w:rsidTr="00E32C56">
        <w:trPr>
          <w:trHeight w:val="54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7DD1" w:rsidRPr="00E32C56" w:rsidRDefault="009F7DD1" w:rsidP="009F7DD1">
            <w:pPr>
              <w:tabs>
                <w:tab w:val="left" w:pos="0"/>
              </w:tabs>
              <w:spacing w:after="0" w:line="240" w:lineRule="auto"/>
              <w:ind w:hanging="23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2C56">
              <w:rPr>
                <w:rFonts w:ascii="Times New Roman" w:eastAsia="Times New Roman" w:hAnsi="Times New Roman" w:cs="Times New Roman"/>
                <w:sz w:val="20"/>
                <w:szCs w:val="20"/>
              </w:rPr>
              <w:t>14.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7DD1" w:rsidRPr="00E32C56" w:rsidRDefault="009F7DD1" w:rsidP="009F7DD1">
            <w:pPr>
              <w:tabs>
                <w:tab w:val="left" w:pos="0"/>
              </w:tabs>
              <w:spacing w:after="0" w:line="240" w:lineRule="auto"/>
              <w:ind w:firstLine="3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2C56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Муниципальная программа «Управление собственностью Городского округа «Жатай» РС (Я) на 2020 -2024 годы»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7DD1" w:rsidRPr="00E32C56" w:rsidRDefault="009F7DD1" w:rsidP="009F7DD1">
            <w:pPr>
              <w:tabs>
                <w:tab w:val="left" w:pos="0"/>
              </w:tabs>
              <w:ind w:hanging="23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2C56">
              <w:rPr>
                <w:rFonts w:ascii="Times New Roman" w:hAnsi="Times New Roman" w:cs="Times New Roman"/>
                <w:sz w:val="20"/>
                <w:szCs w:val="20"/>
              </w:rPr>
              <w:t>8 426,4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7DD1" w:rsidRPr="00E32C56" w:rsidRDefault="009F7DD1" w:rsidP="009F7DD1">
            <w:pPr>
              <w:tabs>
                <w:tab w:val="left" w:pos="0"/>
              </w:tabs>
              <w:ind w:hanging="23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2C56">
              <w:rPr>
                <w:rFonts w:ascii="Times New Roman" w:hAnsi="Times New Roman" w:cs="Times New Roman"/>
                <w:sz w:val="20"/>
                <w:szCs w:val="20"/>
              </w:rPr>
              <w:t>8 426,4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7DD1" w:rsidRPr="00E32C56" w:rsidRDefault="009F7DD1" w:rsidP="009F7DD1">
            <w:pPr>
              <w:tabs>
                <w:tab w:val="left" w:pos="0"/>
              </w:tabs>
              <w:ind w:hanging="23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2C56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9F7DD1" w:rsidRPr="00E32C56" w:rsidTr="00E32C56">
        <w:trPr>
          <w:trHeight w:val="75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7DD1" w:rsidRPr="00E32C56" w:rsidRDefault="009F7DD1" w:rsidP="009F7DD1">
            <w:pPr>
              <w:tabs>
                <w:tab w:val="left" w:pos="0"/>
              </w:tabs>
              <w:spacing w:after="0" w:line="240" w:lineRule="auto"/>
              <w:ind w:hanging="23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2C56">
              <w:rPr>
                <w:rFonts w:ascii="Times New Roman" w:eastAsia="Times New Roman" w:hAnsi="Times New Roman" w:cs="Times New Roman"/>
                <w:sz w:val="20"/>
                <w:szCs w:val="20"/>
              </w:rPr>
              <w:t>15.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7DD1" w:rsidRPr="00E32C56" w:rsidRDefault="009F7DD1" w:rsidP="009F7DD1">
            <w:pPr>
              <w:tabs>
                <w:tab w:val="left" w:pos="0"/>
              </w:tabs>
              <w:spacing w:after="0" w:line="240" w:lineRule="auto"/>
              <w:ind w:firstLine="3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2C56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Муниципальная программа «Поддержка и развитие предпринимательства в Городском округе «Жатай» на 2023-2027 годы»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7DD1" w:rsidRPr="00E32C56" w:rsidRDefault="009F7DD1" w:rsidP="009F7DD1">
            <w:pPr>
              <w:tabs>
                <w:tab w:val="left" w:pos="0"/>
              </w:tabs>
              <w:ind w:hanging="23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2C56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7DD1" w:rsidRPr="00E32C56" w:rsidRDefault="009F7DD1" w:rsidP="009F7DD1">
            <w:pPr>
              <w:tabs>
                <w:tab w:val="left" w:pos="0"/>
              </w:tabs>
              <w:ind w:hanging="23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2C56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7DD1" w:rsidRPr="00E32C56" w:rsidRDefault="009F7DD1" w:rsidP="009F7DD1">
            <w:pPr>
              <w:tabs>
                <w:tab w:val="left" w:pos="0"/>
              </w:tabs>
              <w:ind w:hanging="23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2C56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9F7DD1" w:rsidRPr="00E32C56" w:rsidTr="00532642">
        <w:trPr>
          <w:trHeight w:val="5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7DD1" w:rsidRPr="00E32C56" w:rsidRDefault="009F7DD1" w:rsidP="009F7DD1">
            <w:pPr>
              <w:tabs>
                <w:tab w:val="left" w:pos="0"/>
              </w:tabs>
              <w:spacing w:after="0" w:line="240" w:lineRule="auto"/>
              <w:ind w:hanging="23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2C56">
              <w:rPr>
                <w:rFonts w:ascii="Times New Roman" w:eastAsia="Times New Roman" w:hAnsi="Times New Roman" w:cs="Times New Roman"/>
                <w:sz w:val="20"/>
                <w:szCs w:val="20"/>
              </w:rPr>
              <w:t>16.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7DD1" w:rsidRPr="00E32C56" w:rsidRDefault="009F7DD1" w:rsidP="009F7DD1">
            <w:pPr>
              <w:tabs>
                <w:tab w:val="left" w:pos="0"/>
              </w:tabs>
              <w:spacing w:after="0" w:line="240" w:lineRule="auto"/>
              <w:ind w:firstLine="3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2C56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Муниципальная программа «Содействие занятости населения ГО «Жатай» на 2023-2027  годы»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7DD1" w:rsidRPr="00E32C56" w:rsidRDefault="009F7DD1" w:rsidP="009F7DD1">
            <w:pPr>
              <w:tabs>
                <w:tab w:val="left" w:pos="0"/>
              </w:tabs>
              <w:ind w:hanging="23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2C56">
              <w:rPr>
                <w:rFonts w:ascii="Times New Roman" w:hAnsi="Times New Roman" w:cs="Times New Roman"/>
                <w:sz w:val="20"/>
                <w:szCs w:val="20"/>
              </w:rPr>
              <w:t>1 104,4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7DD1" w:rsidRPr="00E32C56" w:rsidRDefault="009F7DD1" w:rsidP="009F7DD1">
            <w:pPr>
              <w:tabs>
                <w:tab w:val="left" w:pos="0"/>
              </w:tabs>
              <w:ind w:hanging="23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2C56">
              <w:rPr>
                <w:rFonts w:ascii="Times New Roman" w:hAnsi="Times New Roman" w:cs="Times New Roman"/>
                <w:sz w:val="20"/>
                <w:szCs w:val="20"/>
              </w:rPr>
              <w:t>1 104,4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7DD1" w:rsidRPr="00E32C56" w:rsidRDefault="009F7DD1" w:rsidP="009F7DD1">
            <w:pPr>
              <w:tabs>
                <w:tab w:val="left" w:pos="0"/>
              </w:tabs>
              <w:ind w:hanging="23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2C56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9F7DD1" w:rsidRPr="00E32C56" w:rsidTr="00E32C56">
        <w:trPr>
          <w:trHeight w:val="435"/>
        </w:trPr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:rsidR="009F7DD1" w:rsidRPr="00E32C56" w:rsidRDefault="009F7DD1" w:rsidP="009F7DD1">
            <w:pPr>
              <w:tabs>
                <w:tab w:val="left" w:pos="0"/>
              </w:tabs>
              <w:spacing w:after="0" w:line="240" w:lineRule="auto"/>
              <w:ind w:hanging="23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32C56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ВСЕГО: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9F7DD1" w:rsidRPr="00E32C56" w:rsidRDefault="009F7DD1" w:rsidP="009F7DD1">
            <w:pPr>
              <w:tabs>
                <w:tab w:val="left" w:pos="0"/>
              </w:tabs>
              <w:spacing w:after="0" w:line="240" w:lineRule="auto"/>
              <w:ind w:hanging="231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E32C56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1 158 623,4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9F7DD1" w:rsidRPr="00E32C56" w:rsidRDefault="009F7DD1" w:rsidP="009F7DD1">
            <w:pPr>
              <w:tabs>
                <w:tab w:val="left" w:pos="0"/>
              </w:tabs>
              <w:spacing w:after="0" w:line="240" w:lineRule="auto"/>
              <w:ind w:hanging="231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E32C56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927 892,4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9F7DD1" w:rsidRPr="00E32C56" w:rsidRDefault="009F7DD1" w:rsidP="009F7DD1">
            <w:pPr>
              <w:tabs>
                <w:tab w:val="left" w:pos="0"/>
              </w:tabs>
              <w:spacing w:after="0" w:line="240" w:lineRule="auto"/>
              <w:ind w:hanging="23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32C5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80,1</w:t>
            </w:r>
          </w:p>
        </w:tc>
      </w:tr>
    </w:tbl>
    <w:p w:rsidR="009F7DD1" w:rsidRPr="001F7554" w:rsidRDefault="009F7DD1" w:rsidP="00532642">
      <w:pPr>
        <w:tabs>
          <w:tab w:val="left" w:pos="0"/>
          <w:tab w:val="left" w:pos="540"/>
          <w:tab w:val="left" w:pos="16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12968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В результате проведенной оценки эффективности реализации муниципальных программ Городского округа </w:t>
      </w:r>
      <w:r>
        <w:rPr>
          <w:rFonts w:ascii="Times New Roman" w:eastAsia="Times New Roman" w:hAnsi="Times New Roman" w:cs="Times New Roman"/>
          <w:sz w:val="24"/>
          <w:szCs w:val="24"/>
        </w:rPr>
        <w:t>«Жатай»за 2023</w:t>
      </w:r>
      <w:r w:rsidRPr="001F7554">
        <w:rPr>
          <w:rFonts w:ascii="Times New Roman" w:eastAsia="Times New Roman" w:hAnsi="Times New Roman" w:cs="Times New Roman"/>
          <w:sz w:val="24"/>
          <w:szCs w:val="24"/>
        </w:rPr>
        <w:t xml:space="preserve"> год сформирован рейтинг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э</w:t>
      </w:r>
      <w:r w:rsidRPr="001F7554">
        <w:rPr>
          <w:rFonts w:ascii="Times New Roman" w:eastAsia="Times New Roman" w:hAnsi="Times New Roman" w:cs="Times New Roman"/>
          <w:sz w:val="24"/>
          <w:szCs w:val="24"/>
        </w:rPr>
        <w:t>ффективност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и </w:t>
      </w:r>
      <w:r w:rsidRPr="001F7554">
        <w:rPr>
          <w:rFonts w:ascii="Times New Roman" w:eastAsia="Times New Roman" w:hAnsi="Times New Roman" w:cs="Times New Roman"/>
          <w:sz w:val="24"/>
          <w:szCs w:val="24"/>
        </w:rPr>
        <w:t>муниципальных</w:t>
      </w:r>
      <w:r w:rsidR="00491AD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F7554">
        <w:rPr>
          <w:rFonts w:ascii="Times New Roman" w:eastAsia="Times New Roman" w:hAnsi="Times New Roman" w:cs="Times New Roman"/>
          <w:sz w:val="24"/>
          <w:szCs w:val="24"/>
        </w:rPr>
        <w:t>программ в 20</w:t>
      </w:r>
      <w:r>
        <w:rPr>
          <w:rFonts w:ascii="Times New Roman" w:eastAsia="Times New Roman" w:hAnsi="Times New Roman" w:cs="Times New Roman"/>
          <w:sz w:val="24"/>
          <w:szCs w:val="24"/>
        </w:rPr>
        <w:t>23</w:t>
      </w:r>
      <w:r w:rsidRPr="001F7554">
        <w:rPr>
          <w:rFonts w:ascii="Times New Roman" w:eastAsia="Times New Roman" w:hAnsi="Times New Roman" w:cs="Times New Roman"/>
          <w:sz w:val="24"/>
          <w:szCs w:val="24"/>
        </w:rPr>
        <w:t xml:space="preserve"> году, в результате которого Программы оценены как: </w:t>
      </w:r>
    </w:p>
    <w:p w:rsidR="009F7DD1" w:rsidRPr="00775E33" w:rsidRDefault="009F7DD1" w:rsidP="009F7DD1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75E33">
        <w:rPr>
          <w:rFonts w:ascii="Times New Roman" w:eastAsia="Times New Roman" w:hAnsi="Times New Roman" w:cs="Times New Roman"/>
          <w:sz w:val="24"/>
          <w:szCs w:val="24"/>
        </w:rPr>
        <w:t>Высокая – 1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Pr="00775E33">
        <w:rPr>
          <w:rFonts w:ascii="Times New Roman" w:eastAsia="Times New Roman" w:hAnsi="Times New Roman" w:cs="Times New Roman"/>
          <w:sz w:val="24"/>
          <w:szCs w:val="24"/>
        </w:rPr>
        <w:t xml:space="preserve"> программ;</w:t>
      </w:r>
    </w:p>
    <w:p w:rsidR="009F7DD1" w:rsidRDefault="009F7DD1" w:rsidP="009F7DD1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Средняя</w:t>
      </w:r>
      <w:r w:rsidRPr="00775E33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eastAsia="Times New Roman" w:hAnsi="Times New Roman" w:cs="Times New Roman"/>
          <w:sz w:val="24"/>
          <w:szCs w:val="24"/>
        </w:rPr>
        <w:t>3</w:t>
      </w:r>
      <w:r w:rsidRPr="00775E33">
        <w:rPr>
          <w:rFonts w:ascii="Times New Roman" w:eastAsia="Times New Roman" w:hAnsi="Times New Roman" w:cs="Times New Roman"/>
          <w:sz w:val="24"/>
          <w:szCs w:val="24"/>
        </w:rPr>
        <w:t xml:space="preserve"> программ</w:t>
      </w:r>
      <w:r>
        <w:rPr>
          <w:rFonts w:ascii="Times New Roman" w:eastAsia="Times New Roman" w:hAnsi="Times New Roman" w:cs="Times New Roman"/>
          <w:sz w:val="24"/>
          <w:szCs w:val="24"/>
        </w:rPr>
        <w:t>ы;</w:t>
      </w:r>
    </w:p>
    <w:p w:rsidR="009F7DD1" w:rsidRDefault="009F7DD1" w:rsidP="009F7DD1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Неудовлетворительная -1 программа.</w:t>
      </w:r>
    </w:p>
    <w:p w:rsidR="009F7DD1" w:rsidRPr="00EA196B" w:rsidRDefault="009F7DD1" w:rsidP="00EA196B">
      <w:pPr>
        <w:pStyle w:val="a7"/>
        <w:numPr>
          <w:ilvl w:val="1"/>
          <w:numId w:val="4"/>
        </w:numPr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A196B">
        <w:rPr>
          <w:rFonts w:ascii="Times New Roman" w:hAnsi="Times New Roman"/>
          <w:b/>
          <w:sz w:val="24"/>
          <w:szCs w:val="24"/>
        </w:rPr>
        <w:t>Результаты оценки эффективности муниципальных программ,</w:t>
      </w:r>
      <w:r w:rsidR="00532642">
        <w:rPr>
          <w:rFonts w:ascii="Times New Roman" w:hAnsi="Times New Roman"/>
          <w:b/>
          <w:sz w:val="24"/>
          <w:szCs w:val="24"/>
        </w:rPr>
        <w:t xml:space="preserve"> </w:t>
      </w:r>
      <w:r w:rsidRPr="00EA196B">
        <w:rPr>
          <w:rFonts w:ascii="Times New Roman" w:hAnsi="Times New Roman"/>
          <w:b/>
          <w:sz w:val="24"/>
          <w:szCs w:val="24"/>
        </w:rPr>
        <w:t>реализуемых в 2023 году:</w:t>
      </w:r>
    </w:p>
    <w:p w:rsidR="009F7DD1" w:rsidRPr="00532642" w:rsidRDefault="00532642" w:rsidP="00532642">
      <w:pPr>
        <w:tabs>
          <w:tab w:val="left" w:pos="0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</w:rPr>
      </w:pPr>
      <w:r w:rsidRPr="00532642">
        <w:rPr>
          <w:rFonts w:ascii="Times New Roman" w:eastAsia="Times New Roman" w:hAnsi="Times New Roman" w:cs="Times New Roman"/>
        </w:rPr>
        <w:t>Таблица 2</w:t>
      </w:r>
    </w:p>
    <w:tbl>
      <w:tblPr>
        <w:tblW w:w="9923" w:type="dxa"/>
        <w:tblInd w:w="-176" w:type="dxa"/>
        <w:tblLayout w:type="fixed"/>
        <w:tblLook w:val="04A0"/>
      </w:tblPr>
      <w:tblGrid>
        <w:gridCol w:w="710"/>
        <w:gridCol w:w="5791"/>
        <w:gridCol w:w="1438"/>
        <w:gridCol w:w="1984"/>
      </w:tblGrid>
      <w:tr w:rsidR="009F7DD1" w:rsidRPr="0042603B" w:rsidTr="00532642">
        <w:trPr>
          <w:trHeight w:val="94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BF6"/>
            <w:vAlign w:val="center"/>
            <w:hideMark/>
          </w:tcPr>
          <w:p w:rsidR="009F7DD1" w:rsidRPr="00532642" w:rsidRDefault="009F7DD1" w:rsidP="009F7DD1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3264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5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EEBF6"/>
            <w:vAlign w:val="center"/>
            <w:hideMark/>
          </w:tcPr>
          <w:p w:rsidR="009F7DD1" w:rsidRPr="00532642" w:rsidRDefault="009F7DD1" w:rsidP="009F7DD1">
            <w:pPr>
              <w:tabs>
                <w:tab w:val="left" w:pos="0"/>
              </w:tabs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3264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Наименование муниципальной программы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EEBF6"/>
            <w:vAlign w:val="center"/>
            <w:hideMark/>
          </w:tcPr>
          <w:p w:rsidR="009F7DD1" w:rsidRPr="00532642" w:rsidRDefault="009F7DD1" w:rsidP="009F7DD1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3264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Итоговый показатель оценки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EEBF6"/>
            <w:vAlign w:val="center"/>
            <w:hideMark/>
          </w:tcPr>
          <w:p w:rsidR="009F7DD1" w:rsidRPr="00532642" w:rsidRDefault="009F7DD1" w:rsidP="00532642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26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Оценка </w:t>
            </w:r>
            <w:r w:rsidRPr="005326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br/>
              <w:t>эффективности</w:t>
            </w:r>
          </w:p>
        </w:tc>
      </w:tr>
      <w:tr w:rsidR="009F7DD1" w:rsidRPr="0042603B" w:rsidTr="00532642">
        <w:trPr>
          <w:trHeight w:val="72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7DD1" w:rsidRPr="00532642" w:rsidRDefault="009F7DD1" w:rsidP="009F7DD1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642"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7DD1" w:rsidRPr="00532642" w:rsidRDefault="009F7DD1" w:rsidP="009F7DD1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64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Муниципальная программа «Повышение эффективности бюджетных расходов и управления муниципальными финансами Городского округа «Жатай» на 2022 - 2026 годы» 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7DD1" w:rsidRPr="00532642" w:rsidRDefault="009F7DD1" w:rsidP="009F7DD1">
            <w:pPr>
              <w:tabs>
                <w:tab w:val="left" w:pos="0"/>
              </w:tabs>
              <w:spacing w:after="0" w:line="240" w:lineRule="auto"/>
              <w:ind w:firstLine="19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642">
              <w:rPr>
                <w:rFonts w:ascii="Times New Roman" w:eastAsia="Times New Roman" w:hAnsi="Times New Roman" w:cs="Times New Roman"/>
                <w:sz w:val="20"/>
                <w:szCs w:val="20"/>
              </w:rPr>
              <w:t>1,1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DD1" w:rsidRPr="00532642" w:rsidRDefault="009F7DD1" w:rsidP="009F7DD1">
            <w:pPr>
              <w:tabs>
                <w:tab w:val="left" w:pos="0"/>
              </w:tabs>
              <w:spacing w:after="0" w:line="240" w:lineRule="auto"/>
              <w:ind w:firstLine="19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642">
              <w:rPr>
                <w:rFonts w:ascii="Times New Roman" w:eastAsia="Times New Roman" w:hAnsi="Times New Roman" w:cs="Times New Roman"/>
                <w:sz w:val="20"/>
                <w:szCs w:val="20"/>
              </w:rPr>
              <w:t>Высокая</w:t>
            </w:r>
          </w:p>
        </w:tc>
      </w:tr>
      <w:tr w:rsidR="009F7DD1" w:rsidRPr="0042603B" w:rsidTr="00532642">
        <w:trPr>
          <w:trHeight w:val="51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7DD1" w:rsidRPr="00532642" w:rsidRDefault="009F7DD1" w:rsidP="009F7DD1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642">
              <w:rPr>
                <w:rFonts w:ascii="Times New Roman" w:eastAsia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7DD1" w:rsidRPr="00532642" w:rsidRDefault="009F7DD1" w:rsidP="009F7DD1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642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Муниципальная программа «Профилактика правонарушений в Городском округе «Жатай» на 2022 - 2024 годы»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7DD1" w:rsidRPr="00532642" w:rsidRDefault="009F7DD1" w:rsidP="009F7DD1">
            <w:pPr>
              <w:tabs>
                <w:tab w:val="left" w:pos="0"/>
              </w:tabs>
              <w:spacing w:after="0" w:line="240" w:lineRule="auto"/>
              <w:ind w:firstLine="19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64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DD1" w:rsidRPr="00532642" w:rsidRDefault="009F7DD1" w:rsidP="009F7DD1">
            <w:pPr>
              <w:tabs>
                <w:tab w:val="left" w:pos="0"/>
              </w:tabs>
              <w:spacing w:after="0" w:line="240" w:lineRule="auto"/>
              <w:ind w:firstLine="196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326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Высокая</w:t>
            </w:r>
          </w:p>
        </w:tc>
      </w:tr>
      <w:tr w:rsidR="009F7DD1" w:rsidRPr="0042603B" w:rsidTr="00532642">
        <w:trPr>
          <w:trHeight w:val="68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7DD1" w:rsidRPr="00532642" w:rsidRDefault="009F7DD1" w:rsidP="009F7DD1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642">
              <w:rPr>
                <w:rFonts w:ascii="Times New Roman" w:eastAsia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5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7DD1" w:rsidRPr="00532642" w:rsidRDefault="009F7DD1" w:rsidP="009F7DD1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642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Муниципальная программа «Комплексное развитие транспортной инфраструктуры Городского округа  «Жатай» на 2017-2027 годы»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7DD1" w:rsidRPr="00532642" w:rsidRDefault="009F7DD1" w:rsidP="009F7DD1">
            <w:pPr>
              <w:tabs>
                <w:tab w:val="left" w:pos="0"/>
              </w:tabs>
              <w:spacing w:after="0" w:line="240" w:lineRule="auto"/>
              <w:ind w:firstLine="19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642">
              <w:rPr>
                <w:rFonts w:ascii="Times New Roman" w:eastAsia="Times New Roman" w:hAnsi="Times New Roman" w:cs="Times New Roman"/>
                <w:sz w:val="20"/>
                <w:szCs w:val="20"/>
              </w:rPr>
              <w:t>0,8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DD1" w:rsidRPr="00532642" w:rsidRDefault="009F7DD1" w:rsidP="009F7DD1">
            <w:pPr>
              <w:tabs>
                <w:tab w:val="left" w:pos="0"/>
              </w:tabs>
              <w:spacing w:after="0" w:line="240" w:lineRule="auto"/>
              <w:ind w:firstLine="196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326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Средняя</w:t>
            </w:r>
          </w:p>
        </w:tc>
      </w:tr>
      <w:tr w:rsidR="009F7DD1" w:rsidRPr="0042603B" w:rsidTr="00532642">
        <w:trPr>
          <w:trHeight w:val="43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7DD1" w:rsidRPr="00532642" w:rsidRDefault="009F7DD1" w:rsidP="009F7DD1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642">
              <w:rPr>
                <w:rFonts w:ascii="Times New Roman" w:eastAsia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5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7DD1" w:rsidRPr="00532642" w:rsidRDefault="009F7DD1" w:rsidP="009F7DD1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642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Муниципальная программа «Развитие сельского хозяйства Городского округа «Жатай» на 2022-2026 годы»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7DD1" w:rsidRPr="00532642" w:rsidRDefault="009F7DD1" w:rsidP="009F7DD1">
            <w:pPr>
              <w:tabs>
                <w:tab w:val="left" w:pos="0"/>
              </w:tabs>
              <w:spacing w:after="0" w:line="240" w:lineRule="auto"/>
              <w:ind w:firstLine="19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642">
              <w:rPr>
                <w:rFonts w:ascii="Times New Roman" w:eastAsia="Times New Roman" w:hAnsi="Times New Roman" w:cs="Times New Roman"/>
                <w:sz w:val="20"/>
                <w:szCs w:val="20"/>
              </w:rPr>
              <w:t>1,1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DD1" w:rsidRPr="00532642" w:rsidRDefault="009F7DD1" w:rsidP="009F7DD1">
            <w:pPr>
              <w:tabs>
                <w:tab w:val="left" w:pos="0"/>
              </w:tabs>
              <w:spacing w:after="0" w:line="240" w:lineRule="auto"/>
              <w:ind w:firstLine="196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326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Высокая</w:t>
            </w:r>
          </w:p>
        </w:tc>
      </w:tr>
      <w:tr w:rsidR="009F7DD1" w:rsidRPr="0042603B" w:rsidTr="00532642">
        <w:trPr>
          <w:trHeight w:val="101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7DD1" w:rsidRPr="00532642" w:rsidRDefault="009F7DD1" w:rsidP="009F7DD1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642">
              <w:rPr>
                <w:rFonts w:ascii="Times New Roman" w:eastAsia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5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7DD1" w:rsidRPr="00532642" w:rsidRDefault="009F7DD1" w:rsidP="00532642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642">
              <w:rPr>
                <w:rFonts w:ascii="Times New Roman" w:eastAsia="Times New Roman" w:hAnsi="Times New Roman" w:cs="Times New Roman"/>
                <w:sz w:val="20"/>
                <w:szCs w:val="20"/>
              </w:rPr>
              <w:t>Адресная программа «Обустройство инженерной инфраструктуры зоны индивидуальной жилой застройки для граждан имеющих 3-х и более детей  на территории ГО «Жатай» на 2020-2023 годы»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7DD1" w:rsidRPr="00532642" w:rsidRDefault="009F7DD1" w:rsidP="009F7DD1">
            <w:pPr>
              <w:tabs>
                <w:tab w:val="left" w:pos="0"/>
              </w:tabs>
              <w:spacing w:after="0" w:line="240" w:lineRule="auto"/>
              <w:ind w:firstLine="19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64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DD1" w:rsidRPr="00532642" w:rsidRDefault="009F7DD1" w:rsidP="009F7DD1">
            <w:pPr>
              <w:tabs>
                <w:tab w:val="left" w:pos="0"/>
              </w:tabs>
              <w:spacing w:after="0" w:line="240" w:lineRule="auto"/>
              <w:ind w:firstLine="196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326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Неудовлетворительная</w:t>
            </w:r>
          </w:p>
        </w:tc>
      </w:tr>
      <w:tr w:rsidR="009F7DD1" w:rsidRPr="0042603B" w:rsidTr="00532642">
        <w:trPr>
          <w:trHeight w:val="56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7DD1" w:rsidRPr="00532642" w:rsidRDefault="009F7DD1" w:rsidP="009F7DD1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642">
              <w:rPr>
                <w:rFonts w:ascii="Times New Roman" w:eastAsia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5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7DD1" w:rsidRPr="00532642" w:rsidRDefault="009F7DD1" w:rsidP="009F7DD1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64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Муниципальная программа «Благоустройство и формирование комфортной городской среды на территории ГО «Жатай» на 2022-2024 годы» 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7DD1" w:rsidRPr="00532642" w:rsidRDefault="009F7DD1" w:rsidP="009F7DD1">
            <w:pPr>
              <w:tabs>
                <w:tab w:val="left" w:pos="0"/>
              </w:tabs>
              <w:spacing w:after="0" w:line="240" w:lineRule="auto"/>
              <w:ind w:firstLine="19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642">
              <w:rPr>
                <w:rFonts w:ascii="Times New Roman" w:eastAsia="Times New Roman" w:hAnsi="Times New Roman" w:cs="Times New Roman"/>
                <w:sz w:val="20"/>
                <w:szCs w:val="20"/>
              </w:rPr>
              <w:t>0,9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DD1" w:rsidRPr="00532642" w:rsidRDefault="009F7DD1" w:rsidP="009F7DD1">
            <w:pPr>
              <w:tabs>
                <w:tab w:val="left" w:pos="0"/>
              </w:tabs>
              <w:spacing w:after="0" w:line="240" w:lineRule="auto"/>
              <w:ind w:firstLine="196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326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Высокая</w:t>
            </w:r>
          </w:p>
        </w:tc>
      </w:tr>
      <w:tr w:rsidR="009F7DD1" w:rsidRPr="0042603B" w:rsidTr="00532642">
        <w:trPr>
          <w:trHeight w:val="57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7DD1" w:rsidRPr="00532642" w:rsidRDefault="009F7DD1" w:rsidP="009F7DD1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642">
              <w:rPr>
                <w:rFonts w:ascii="Times New Roman" w:eastAsia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7DD1" w:rsidRPr="00532642" w:rsidRDefault="009F7DD1" w:rsidP="009F7DD1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642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Муниципальная программа «Развитие жилищно-коммунального хозяйства Городского округа «Жатай» на период 2023-2027 годы»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7DD1" w:rsidRPr="00532642" w:rsidRDefault="009F7DD1" w:rsidP="009F7DD1">
            <w:pPr>
              <w:tabs>
                <w:tab w:val="left" w:pos="0"/>
              </w:tabs>
              <w:spacing w:after="0" w:line="240" w:lineRule="auto"/>
              <w:ind w:firstLine="19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642">
              <w:rPr>
                <w:rFonts w:ascii="Times New Roman" w:eastAsia="Times New Roman" w:hAnsi="Times New Roman" w:cs="Times New Roman"/>
                <w:sz w:val="20"/>
                <w:szCs w:val="20"/>
              </w:rPr>
              <w:t>0,9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DD1" w:rsidRPr="00532642" w:rsidRDefault="009F7DD1" w:rsidP="009F7DD1">
            <w:pPr>
              <w:tabs>
                <w:tab w:val="left" w:pos="0"/>
              </w:tabs>
              <w:spacing w:after="0" w:line="240" w:lineRule="auto"/>
              <w:ind w:firstLine="196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326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Высокая</w:t>
            </w:r>
          </w:p>
        </w:tc>
      </w:tr>
      <w:tr w:rsidR="009F7DD1" w:rsidRPr="0042603B" w:rsidTr="00532642">
        <w:trPr>
          <w:trHeight w:val="46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7DD1" w:rsidRPr="00532642" w:rsidRDefault="009F7DD1" w:rsidP="009F7DD1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642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7DD1" w:rsidRPr="00532642" w:rsidRDefault="009F7DD1" w:rsidP="009F7DD1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64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Муниципальная программа «Поддержка и развитие институтов общества Городского округа «Жатай» на 2022 - 2024 годы» 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7DD1" w:rsidRPr="00532642" w:rsidRDefault="009F7DD1" w:rsidP="009F7DD1">
            <w:pPr>
              <w:tabs>
                <w:tab w:val="left" w:pos="0"/>
              </w:tabs>
              <w:spacing w:after="0" w:line="240" w:lineRule="auto"/>
              <w:ind w:firstLine="19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642">
              <w:rPr>
                <w:rFonts w:ascii="Times New Roman" w:eastAsia="Times New Roman" w:hAnsi="Times New Roman" w:cs="Times New Roman"/>
                <w:sz w:val="20"/>
                <w:szCs w:val="20"/>
              </w:rPr>
              <w:t>0,85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DD1" w:rsidRPr="00532642" w:rsidRDefault="009F7DD1" w:rsidP="009F7DD1">
            <w:pPr>
              <w:tabs>
                <w:tab w:val="left" w:pos="0"/>
              </w:tabs>
              <w:spacing w:after="0" w:line="240" w:lineRule="auto"/>
              <w:ind w:firstLine="196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326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Средняя</w:t>
            </w:r>
          </w:p>
        </w:tc>
      </w:tr>
      <w:tr w:rsidR="009F7DD1" w:rsidRPr="0042603B" w:rsidTr="00532642">
        <w:trPr>
          <w:trHeight w:val="47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7DD1" w:rsidRPr="00532642" w:rsidRDefault="009F7DD1" w:rsidP="009F7DD1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642">
              <w:rPr>
                <w:rFonts w:ascii="Times New Roman" w:eastAsia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7DD1" w:rsidRPr="00532642" w:rsidRDefault="009F7DD1" w:rsidP="009F7DD1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64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Муниципальная программа «Культура Городского округа «Жатай» на 2023-2027 годы»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7DD1" w:rsidRPr="00532642" w:rsidRDefault="009F7DD1" w:rsidP="009F7DD1">
            <w:pPr>
              <w:tabs>
                <w:tab w:val="left" w:pos="0"/>
              </w:tabs>
              <w:spacing w:after="0" w:line="240" w:lineRule="auto"/>
              <w:ind w:firstLine="19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642">
              <w:rPr>
                <w:rFonts w:ascii="Times New Roman" w:eastAsia="Times New Roman" w:hAnsi="Times New Roman" w:cs="Times New Roman"/>
                <w:sz w:val="20"/>
                <w:szCs w:val="20"/>
              </w:rPr>
              <w:t>0,8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DD1" w:rsidRPr="00532642" w:rsidRDefault="009F7DD1" w:rsidP="009F7DD1">
            <w:pPr>
              <w:tabs>
                <w:tab w:val="left" w:pos="0"/>
              </w:tabs>
              <w:spacing w:after="0" w:line="240" w:lineRule="auto"/>
              <w:ind w:firstLine="196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326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Средняя</w:t>
            </w:r>
          </w:p>
        </w:tc>
      </w:tr>
      <w:tr w:rsidR="009F7DD1" w:rsidRPr="0042603B" w:rsidTr="00532642">
        <w:trPr>
          <w:trHeight w:val="68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7DD1" w:rsidRPr="00532642" w:rsidRDefault="009F7DD1" w:rsidP="009F7DD1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642">
              <w:rPr>
                <w:rFonts w:ascii="Times New Roman" w:eastAsia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7DD1" w:rsidRPr="00532642" w:rsidRDefault="009F7DD1" w:rsidP="009F7DD1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64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Муниципальная программа Обеспечение жильем молодых семей на территории Городского округа «Жатай» на 2023-2027 годы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7DD1" w:rsidRPr="00532642" w:rsidRDefault="009F7DD1" w:rsidP="009F7DD1">
            <w:pPr>
              <w:tabs>
                <w:tab w:val="left" w:pos="0"/>
              </w:tabs>
              <w:spacing w:after="0" w:line="240" w:lineRule="auto"/>
              <w:ind w:firstLine="19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64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DD1" w:rsidRPr="00532642" w:rsidRDefault="009F7DD1" w:rsidP="009F7DD1">
            <w:pPr>
              <w:tabs>
                <w:tab w:val="left" w:pos="0"/>
              </w:tabs>
              <w:spacing w:after="0" w:line="240" w:lineRule="auto"/>
              <w:ind w:firstLine="196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326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Высокая</w:t>
            </w:r>
          </w:p>
        </w:tc>
      </w:tr>
      <w:tr w:rsidR="009F7DD1" w:rsidRPr="0042603B" w:rsidTr="00532642">
        <w:trPr>
          <w:trHeight w:val="50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7DD1" w:rsidRPr="00532642" w:rsidRDefault="009F7DD1" w:rsidP="009F7DD1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642">
              <w:rPr>
                <w:rFonts w:ascii="Times New Roman" w:eastAsia="Times New Roman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7DD1" w:rsidRPr="00532642" w:rsidRDefault="009F7DD1" w:rsidP="009F7DD1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642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Муниципальная программа «Развитие системы образования ГО «Жатай» на 2023-2027 годы»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7DD1" w:rsidRPr="00532642" w:rsidRDefault="009F7DD1" w:rsidP="009F7DD1">
            <w:pPr>
              <w:tabs>
                <w:tab w:val="left" w:pos="0"/>
              </w:tabs>
              <w:spacing w:after="0" w:line="240" w:lineRule="auto"/>
              <w:ind w:firstLine="19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642">
              <w:rPr>
                <w:rFonts w:ascii="Times New Roman" w:eastAsia="Times New Roman" w:hAnsi="Times New Roman" w:cs="Times New Roman"/>
                <w:sz w:val="20"/>
                <w:szCs w:val="20"/>
              </w:rPr>
              <w:t>0,9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DD1" w:rsidRPr="00532642" w:rsidRDefault="009F7DD1" w:rsidP="009F7DD1">
            <w:pPr>
              <w:tabs>
                <w:tab w:val="left" w:pos="0"/>
              </w:tabs>
              <w:spacing w:after="0" w:line="240" w:lineRule="auto"/>
              <w:ind w:firstLine="196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326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Высокая</w:t>
            </w:r>
          </w:p>
        </w:tc>
      </w:tr>
      <w:tr w:rsidR="009F7DD1" w:rsidRPr="0042603B" w:rsidTr="00532642">
        <w:trPr>
          <w:trHeight w:val="43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7DD1" w:rsidRPr="00532642" w:rsidRDefault="009F7DD1" w:rsidP="009F7DD1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642">
              <w:rPr>
                <w:rFonts w:ascii="Times New Roman" w:eastAsia="Times New Roman" w:hAnsi="Times New Roman" w:cs="Times New Roman"/>
                <w:sz w:val="20"/>
                <w:szCs w:val="20"/>
              </w:rPr>
              <w:t>12.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7DD1" w:rsidRPr="00532642" w:rsidRDefault="009F7DD1" w:rsidP="009F7DD1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642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Муниципальная программа «Социальная поддержка населения Городского округа «Жатай» на 2023-2027 годы»»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7DD1" w:rsidRPr="00532642" w:rsidRDefault="009F7DD1" w:rsidP="009F7DD1">
            <w:pPr>
              <w:tabs>
                <w:tab w:val="left" w:pos="0"/>
              </w:tabs>
              <w:spacing w:after="0" w:line="240" w:lineRule="auto"/>
              <w:ind w:firstLine="19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64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DD1" w:rsidRPr="00532642" w:rsidRDefault="009F7DD1" w:rsidP="009F7DD1">
            <w:pPr>
              <w:tabs>
                <w:tab w:val="left" w:pos="0"/>
              </w:tabs>
              <w:spacing w:after="0" w:line="240" w:lineRule="auto"/>
              <w:ind w:firstLine="196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326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Высокая</w:t>
            </w:r>
          </w:p>
        </w:tc>
      </w:tr>
      <w:tr w:rsidR="009F7DD1" w:rsidRPr="0042603B" w:rsidTr="00532642">
        <w:trPr>
          <w:trHeight w:val="28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7DD1" w:rsidRPr="00532642" w:rsidRDefault="009F7DD1" w:rsidP="009F7DD1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642">
              <w:rPr>
                <w:rFonts w:ascii="Times New Roman" w:eastAsia="Times New Roman" w:hAnsi="Times New Roman" w:cs="Times New Roman"/>
                <w:sz w:val="20"/>
                <w:szCs w:val="20"/>
              </w:rPr>
              <w:t>13.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7DD1" w:rsidRPr="00532642" w:rsidRDefault="009F7DD1" w:rsidP="009F7DD1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642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Муниципальная программа «Доступная среда ГО «Жатай» на 2023-2027 годы»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7DD1" w:rsidRPr="00532642" w:rsidRDefault="009F7DD1" w:rsidP="009F7DD1">
            <w:pPr>
              <w:tabs>
                <w:tab w:val="left" w:pos="0"/>
              </w:tabs>
              <w:spacing w:after="0" w:line="240" w:lineRule="auto"/>
              <w:ind w:firstLine="19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64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DD1" w:rsidRPr="00532642" w:rsidRDefault="009F7DD1" w:rsidP="009F7DD1">
            <w:pPr>
              <w:tabs>
                <w:tab w:val="left" w:pos="0"/>
              </w:tabs>
              <w:spacing w:after="0" w:line="240" w:lineRule="auto"/>
              <w:ind w:firstLine="196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326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Высокая</w:t>
            </w:r>
          </w:p>
        </w:tc>
      </w:tr>
      <w:tr w:rsidR="009F7DD1" w:rsidRPr="0042603B" w:rsidTr="00532642">
        <w:trPr>
          <w:trHeight w:val="40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7DD1" w:rsidRPr="00532642" w:rsidRDefault="009F7DD1" w:rsidP="009F7DD1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642">
              <w:rPr>
                <w:rFonts w:ascii="Times New Roman" w:eastAsia="Times New Roman" w:hAnsi="Times New Roman" w:cs="Times New Roman"/>
                <w:sz w:val="20"/>
                <w:szCs w:val="20"/>
              </w:rPr>
              <w:t>14.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7DD1" w:rsidRPr="00532642" w:rsidRDefault="009F7DD1" w:rsidP="009F7DD1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642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Муниципальная программа «Управление собственностью Городского округа «Жатай» РС (Я) на 2020 -2024 годы»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7DD1" w:rsidRPr="00532642" w:rsidRDefault="009F7DD1" w:rsidP="009F7DD1">
            <w:pPr>
              <w:tabs>
                <w:tab w:val="left" w:pos="0"/>
              </w:tabs>
              <w:spacing w:after="0" w:line="240" w:lineRule="auto"/>
              <w:ind w:firstLine="19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642">
              <w:rPr>
                <w:rFonts w:ascii="Times New Roman" w:eastAsia="Times New Roman" w:hAnsi="Times New Roman" w:cs="Times New Roman"/>
                <w:sz w:val="20"/>
                <w:szCs w:val="20"/>
              </w:rPr>
              <w:t>1,1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DD1" w:rsidRPr="00532642" w:rsidRDefault="009F7DD1" w:rsidP="009F7DD1">
            <w:pPr>
              <w:tabs>
                <w:tab w:val="left" w:pos="0"/>
              </w:tabs>
              <w:spacing w:after="0" w:line="240" w:lineRule="auto"/>
              <w:ind w:firstLine="196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326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Высокая</w:t>
            </w:r>
          </w:p>
        </w:tc>
      </w:tr>
      <w:tr w:rsidR="009F7DD1" w:rsidRPr="0042603B" w:rsidTr="00532642">
        <w:trPr>
          <w:trHeight w:val="36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7DD1" w:rsidRPr="00532642" w:rsidRDefault="009F7DD1" w:rsidP="009F7DD1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642">
              <w:rPr>
                <w:rFonts w:ascii="Times New Roman" w:eastAsia="Times New Roman" w:hAnsi="Times New Roman" w:cs="Times New Roman"/>
                <w:sz w:val="20"/>
                <w:szCs w:val="20"/>
              </w:rPr>
              <w:t>15.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7DD1" w:rsidRPr="00532642" w:rsidRDefault="009F7DD1" w:rsidP="009F7DD1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64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Муниципальная программа «Поддержка и развитие предпринимательства в ГО «Жатай» на 2023-2027 годы»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7DD1" w:rsidRPr="00532642" w:rsidRDefault="009F7DD1" w:rsidP="009F7DD1">
            <w:pPr>
              <w:tabs>
                <w:tab w:val="left" w:pos="0"/>
              </w:tabs>
              <w:spacing w:after="0" w:line="240" w:lineRule="auto"/>
              <w:ind w:firstLine="19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642">
              <w:rPr>
                <w:rFonts w:ascii="Times New Roman" w:eastAsia="Times New Roman" w:hAnsi="Times New Roman" w:cs="Times New Roman"/>
                <w:sz w:val="20"/>
                <w:szCs w:val="20"/>
              </w:rPr>
              <w:t>1,3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DD1" w:rsidRPr="00532642" w:rsidRDefault="009F7DD1" w:rsidP="009F7DD1">
            <w:pPr>
              <w:tabs>
                <w:tab w:val="left" w:pos="0"/>
              </w:tabs>
              <w:spacing w:after="0" w:line="240" w:lineRule="auto"/>
              <w:ind w:firstLine="196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326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Высокая</w:t>
            </w:r>
          </w:p>
        </w:tc>
      </w:tr>
      <w:tr w:rsidR="009F7DD1" w:rsidRPr="0042603B" w:rsidTr="00532642">
        <w:trPr>
          <w:trHeight w:val="32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7DD1" w:rsidRPr="00532642" w:rsidRDefault="009F7DD1" w:rsidP="009F7DD1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642">
              <w:rPr>
                <w:rFonts w:ascii="Times New Roman" w:eastAsia="Times New Roman" w:hAnsi="Times New Roman" w:cs="Times New Roman"/>
                <w:sz w:val="20"/>
                <w:szCs w:val="20"/>
              </w:rPr>
              <w:t>16.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7DD1" w:rsidRPr="00532642" w:rsidRDefault="009F7DD1" w:rsidP="009F7DD1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64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Муниципальная программа «Содействие занятости населения ГО «Жатай» на 2023-2027 годы»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7DD1" w:rsidRPr="00532642" w:rsidRDefault="009F7DD1" w:rsidP="009F7DD1">
            <w:pPr>
              <w:tabs>
                <w:tab w:val="left" w:pos="0"/>
              </w:tabs>
              <w:spacing w:after="0" w:line="240" w:lineRule="auto"/>
              <w:ind w:firstLine="19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64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DD1" w:rsidRPr="00532642" w:rsidRDefault="009F7DD1" w:rsidP="009F7DD1">
            <w:pPr>
              <w:tabs>
                <w:tab w:val="left" w:pos="0"/>
              </w:tabs>
              <w:spacing w:after="0" w:line="240" w:lineRule="auto"/>
              <w:ind w:firstLine="196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326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Высокая</w:t>
            </w:r>
          </w:p>
        </w:tc>
      </w:tr>
    </w:tbl>
    <w:p w:rsidR="009F7DD1" w:rsidRPr="00A71A21" w:rsidRDefault="009F7DD1" w:rsidP="009F7DD1">
      <w:pPr>
        <w:tabs>
          <w:tab w:val="left" w:pos="0"/>
          <w:tab w:val="left" w:pos="540"/>
          <w:tab w:val="left" w:pos="16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71A21">
        <w:rPr>
          <w:rFonts w:ascii="Times New Roman" w:hAnsi="Times New Roman"/>
          <w:sz w:val="24"/>
          <w:szCs w:val="24"/>
        </w:rPr>
        <w:t>В результате проведенной оценки эффективности реализации муниципальных программ Городского округа «Жатай»за 202</w:t>
      </w:r>
      <w:r>
        <w:rPr>
          <w:rFonts w:ascii="Times New Roman" w:hAnsi="Times New Roman"/>
          <w:sz w:val="24"/>
          <w:szCs w:val="24"/>
        </w:rPr>
        <w:t>3</w:t>
      </w:r>
      <w:r w:rsidRPr="00A71A21">
        <w:rPr>
          <w:rFonts w:ascii="Times New Roman" w:hAnsi="Times New Roman"/>
          <w:sz w:val="24"/>
          <w:szCs w:val="24"/>
        </w:rPr>
        <w:t xml:space="preserve"> год сформирован рейтинг эффективности муниципальных программ в 202</w:t>
      </w:r>
      <w:r>
        <w:rPr>
          <w:rFonts w:ascii="Times New Roman" w:hAnsi="Times New Roman"/>
          <w:sz w:val="24"/>
          <w:szCs w:val="24"/>
        </w:rPr>
        <w:t>3</w:t>
      </w:r>
      <w:r w:rsidRPr="00A71A21">
        <w:rPr>
          <w:rFonts w:ascii="Times New Roman" w:hAnsi="Times New Roman"/>
          <w:sz w:val="24"/>
          <w:szCs w:val="24"/>
        </w:rPr>
        <w:t xml:space="preserve"> году, в результате которого Программы оценены как: </w:t>
      </w:r>
    </w:p>
    <w:p w:rsidR="009F7DD1" w:rsidRPr="00A71A21" w:rsidRDefault="009F7DD1" w:rsidP="009F7DD1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71A21">
        <w:rPr>
          <w:rFonts w:ascii="Times New Roman" w:hAnsi="Times New Roman"/>
          <w:sz w:val="24"/>
          <w:szCs w:val="24"/>
        </w:rPr>
        <w:t xml:space="preserve">Высокая – </w:t>
      </w:r>
      <w:r w:rsidR="00EA196B">
        <w:rPr>
          <w:rFonts w:ascii="Times New Roman" w:hAnsi="Times New Roman"/>
          <w:sz w:val="24"/>
          <w:szCs w:val="24"/>
        </w:rPr>
        <w:t>12</w:t>
      </w:r>
      <w:r w:rsidRPr="00A71A21">
        <w:rPr>
          <w:rFonts w:ascii="Times New Roman" w:hAnsi="Times New Roman"/>
          <w:sz w:val="24"/>
          <w:szCs w:val="24"/>
        </w:rPr>
        <w:t xml:space="preserve"> программ;</w:t>
      </w:r>
    </w:p>
    <w:p w:rsidR="00EA196B" w:rsidRDefault="00EA196B" w:rsidP="009F7DD1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Средняя</w:t>
      </w:r>
      <w:r w:rsidR="009F7DD1" w:rsidRPr="00A71A21">
        <w:rPr>
          <w:rFonts w:ascii="Times New Roman" w:hAnsi="Times New Roman"/>
          <w:sz w:val="24"/>
          <w:szCs w:val="24"/>
        </w:rPr>
        <w:t xml:space="preserve"> – </w:t>
      </w:r>
      <w:r>
        <w:rPr>
          <w:rFonts w:ascii="Times New Roman" w:hAnsi="Times New Roman"/>
          <w:sz w:val="24"/>
          <w:szCs w:val="24"/>
        </w:rPr>
        <w:t>3</w:t>
      </w:r>
      <w:r w:rsidR="009F7DD1" w:rsidRPr="00A71A21">
        <w:rPr>
          <w:rFonts w:ascii="Times New Roman" w:hAnsi="Times New Roman"/>
          <w:sz w:val="24"/>
          <w:szCs w:val="24"/>
        </w:rPr>
        <w:t xml:space="preserve"> программ</w:t>
      </w:r>
      <w:r>
        <w:rPr>
          <w:rFonts w:ascii="Times New Roman" w:hAnsi="Times New Roman"/>
          <w:sz w:val="24"/>
          <w:szCs w:val="24"/>
        </w:rPr>
        <w:t>ы;</w:t>
      </w:r>
    </w:p>
    <w:p w:rsidR="009F7DD1" w:rsidRPr="00A71A21" w:rsidRDefault="00EA196B" w:rsidP="009F7DD1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Неудовлетворительная – 1 программа</w:t>
      </w:r>
      <w:r w:rsidR="009F7DD1" w:rsidRPr="00A71A21">
        <w:rPr>
          <w:rFonts w:ascii="Times New Roman" w:hAnsi="Times New Roman"/>
          <w:sz w:val="24"/>
          <w:szCs w:val="24"/>
        </w:rPr>
        <w:t>.</w:t>
      </w:r>
    </w:p>
    <w:p w:rsidR="00CD5F8D" w:rsidRPr="00A71A21" w:rsidRDefault="00CD5F8D" w:rsidP="00CD5F8D">
      <w:pPr>
        <w:pStyle w:val="a7"/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71A21">
        <w:rPr>
          <w:rFonts w:ascii="Times New Roman" w:hAnsi="Times New Roman"/>
          <w:b/>
          <w:sz w:val="24"/>
          <w:szCs w:val="24"/>
        </w:rPr>
        <w:t xml:space="preserve">Информация по показателям, обозначенным в таблице </w:t>
      </w:r>
    </w:p>
    <w:p w:rsidR="00CD5F8D" w:rsidRPr="00A71A21" w:rsidRDefault="00CD5F8D" w:rsidP="00CD5F8D">
      <w:pPr>
        <w:pStyle w:val="a7"/>
        <w:spacing w:after="0" w:line="240" w:lineRule="auto"/>
        <w:ind w:left="390"/>
        <w:jc w:val="center"/>
        <w:rPr>
          <w:rFonts w:ascii="Times New Roman" w:hAnsi="Times New Roman"/>
          <w:b/>
          <w:sz w:val="24"/>
          <w:szCs w:val="24"/>
        </w:rPr>
      </w:pPr>
      <w:r w:rsidRPr="00A71A21">
        <w:rPr>
          <w:rFonts w:ascii="Times New Roman" w:hAnsi="Times New Roman"/>
          <w:b/>
          <w:sz w:val="24"/>
          <w:szCs w:val="24"/>
        </w:rPr>
        <w:t xml:space="preserve">«Показатели оценки эффективности деятельности </w:t>
      </w:r>
    </w:p>
    <w:p w:rsidR="00CD5F8D" w:rsidRPr="00A71A21" w:rsidRDefault="00CD5F8D" w:rsidP="00CD5F8D">
      <w:pPr>
        <w:pStyle w:val="a7"/>
        <w:spacing w:after="0" w:line="240" w:lineRule="auto"/>
        <w:ind w:left="390"/>
        <w:jc w:val="center"/>
        <w:rPr>
          <w:rFonts w:ascii="Times New Roman" w:hAnsi="Times New Roman"/>
          <w:b/>
          <w:sz w:val="24"/>
          <w:szCs w:val="24"/>
        </w:rPr>
      </w:pPr>
      <w:r w:rsidRPr="00A71A21">
        <w:rPr>
          <w:rFonts w:ascii="Times New Roman" w:hAnsi="Times New Roman"/>
          <w:b/>
          <w:sz w:val="24"/>
          <w:szCs w:val="24"/>
        </w:rPr>
        <w:t>органов местного самоуправления ГО «Жатай».</w:t>
      </w:r>
    </w:p>
    <w:p w:rsidR="00CD5F8D" w:rsidRDefault="00CD5F8D" w:rsidP="00CD5F8D">
      <w:pPr>
        <w:pStyle w:val="a7"/>
        <w:numPr>
          <w:ilvl w:val="1"/>
          <w:numId w:val="4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Экономическое развитие.</w:t>
      </w:r>
    </w:p>
    <w:p w:rsidR="009F7DD1" w:rsidRPr="004567AF" w:rsidRDefault="00CD5F8D" w:rsidP="004567AF">
      <w:pPr>
        <w:pStyle w:val="a7"/>
        <w:numPr>
          <w:ilvl w:val="0"/>
          <w:numId w:val="21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567AF">
        <w:rPr>
          <w:rFonts w:ascii="Times New Roman" w:hAnsi="Times New Roman"/>
          <w:b/>
          <w:sz w:val="24"/>
          <w:szCs w:val="24"/>
        </w:rPr>
        <w:t>Малое предпринимательство.</w:t>
      </w:r>
    </w:p>
    <w:p w:rsidR="00CD5F8D" w:rsidRPr="00E33CB3" w:rsidRDefault="00CD5F8D" w:rsidP="00CD5F8D">
      <w:pPr>
        <w:spacing w:after="0" w:line="240" w:lineRule="auto"/>
        <w:ind w:firstLine="709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E33CB3">
        <w:rPr>
          <w:rFonts w:ascii="Times New Roman" w:eastAsia="Calibri" w:hAnsi="Times New Roman"/>
          <w:color w:val="000000"/>
          <w:sz w:val="24"/>
          <w:szCs w:val="24"/>
        </w:rPr>
        <w:t>На территории ГО «Жатай», по состоянию на 01.01.2023 г. года число субъектов малого и среднего предпринимательства составляет 368 единиц. В их числе: индивидуальных предпринимателей, состоящих на учёте в Статрегистре - 276 человек, 32 - микро и малые предприятия. Кроме того, по данным налогового органа по адресу регистрации по месту жительства на территории ГО «Жатай» числится 60 плательщиков налога на профессиональный доход – граждане, имеющие статус «самозанятый». Данных о видах деятельности этой категории нет.</w:t>
      </w:r>
    </w:p>
    <w:p w:rsidR="00CD5F8D" w:rsidRPr="00E33CB3" w:rsidRDefault="00CD5F8D" w:rsidP="00CD5F8D">
      <w:pPr>
        <w:spacing w:after="0" w:line="240" w:lineRule="auto"/>
        <w:ind w:firstLine="709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E33CB3">
        <w:rPr>
          <w:rFonts w:ascii="Times New Roman" w:eastAsia="Calibri" w:hAnsi="Times New Roman"/>
          <w:color w:val="000000"/>
          <w:sz w:val="24"/>
          <w:szCs w:val="24"/>
        </w:rPr>
        <w:t xml:space="preserve">В числе микро и макро предприятий по видам экономической деятельности (ОКВЭД): 9 -  промышленных; 6 - строительных организаций; 3 - предприятия транспорта и связи; 5 - предприятий торговли и общественного питания; 9 – прочие виды деятельности. </w:t>
      </w:r>
    </w:p>
    <w:p w:rsidR="004567AF" w:rsidRDefault="00CD5F8D" w:rsidP="004567AF">
      <w:pPr>
        <w:spacing w:after="0" w:line="240" w:lineRule="auto"/>
        <w:ind w:firstLine="709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E33CB3">
        <w:rPr>
          <w:rFonts w:ascii="Times New Roman" w:eastAsia="Calibri" w:hAnsi="Times New Roman"/>
          <w:color w:val="000000"/>
          <w:sz w:val="24"/>
          <w:szCs w:val="24"/>
        </w:rPr>
        <w:t>В числе индивидуальных предпринимателей по видам экономической деятельности (ОКВЭД): сельское хозяйство – 13, обрабатывающие производства – 21, строительство – 40, торговля оптовая и розничная, включая ремонт транспортных средств и мотоциклов – 95, транспортировка и хранение – 45, деятельность предприятий общественного питания – 10, деятельность профессиональная, научная и техническая – 15, предоставление прочих видов услуг – 21 человек.</w:t>
      </w:r>
    </w:p>
    <w:p w:rsidR="004567AF" w:rsidRDefault="004567AF" w:rsidP="004567AF">
      <w:pPr>
        <w:pStyle w:val="a7"/>
        <w:numPr>
          <w:ilvl w:val="0"/>
          <w:numId w:val="21"/>
        </w:numPr>
        <w:spacing w:after="0" w:line="240" w:lineRule="auto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4567AF">
        <w:rPr>
          <w:rFonts w:ascii="Times New Roman" w:eastAsia="Calibri" w:hAnsi="Times New Roman"/>
          <w:b/>
          <w:color w:val="000000"/>
          <w:sz w:val="24"/>
          <w:szCs w:val="24"/>
        </w:rPr>
        <w:t>Среднесписочная численность работников</w:t>
      </w:r>
      <w:r>
        <w:rPr>
          <w:rFonts w:ascii="Times New Roman" w:eastAsia="Calibri" w:hAnsi="Times New Roman"/>
          <w:color w:val="000000"/>
          <w:sz w:val="24"/>
          <w:szCs w:val="24"/>
        </w:rPr>
        <w:t xml:space="preserve"> (без внешних совместителей)</w:t>
      </w:r>
    </w:p>
    <w:p w:rsidR="004567AF" w:rsidRDefault="004567AF" w:rsidP="004567AF">
      <w:pPr>
        <w:spacing w:after="0" w:line="240" w:lineRule="auto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4567AF">
        <w:rPr>
          <w:rFonts w:ascii="Times New Roman" w:eastAsia="Calibri" w:hAnsi="Times New Roman"/>
          <w:color w:val="000000"/>
          <w:sz w:val="24"/>
          <w:szCs w:val="24"/>
        </w:rPr>
        <w:t>крупных и средних предприятий и некоммерческих организаций (без субъектов малого предпринимательства) по данным статистики за 202</w:t>
      </w:r>
      <w:r>
        <w:rPr>
          <w:rFonts w:ascii="Times New Roman" w:eastAsia="Calibri" w:hAnsi="Times New Roman"/>
          <w:color w:val="000000"/>
          <w:sz w:val="24"/>
          <w:szCs w:val="24"/>
        </w:rPr>
        <w:t>3</w:t>
      </w:r>
      <w:r w:rsidRPr="004567AF">
        <w:rPr>
          <w:rFonts w:ascii="Times New Roman" w:eastAsia="Calibri" w:hAnsi="Times New Roman"/>
          <w:color w:val="000000"/>
          <w:sz w:val="24"/>
          <w:szCs w:val="24"/>
        </w:rPr>
        <w:t xml:space="preserve"> год составляет 19</w:t>
      </w:r>
      <w:r>
        <w:rPr>
          <w:rFonts w:ascii="Times New Roman" w:eastAsia="Calibri" w:hAnsi="Times New Roman"/>
          <w:color w:val="000000"/>
          <w:sz w:val="24"/>
          <w:szCs w:val="24"/>
        </w:rPr>
        <w:t>72</w:t>
      </w:r>
      <w:r w:rsidRPr="004567AF">
        <w:rPr>
          <w:rFonts w:ascii="Times New Roman" w:eastAsia="Calibri" w:hAnsi="Times New Roman"/>
          <w:color w:val="000000"/>
          <w:sz w:val="24"/>
          <w:szCs w:val="24"/>
        </w:rPr>
        <w:t xml:space="preserve"> человек</w:t>
      </w:r>
      <w:r>
        <w:rPr>
          <w:rFonts w:ascii="Times New Roman" w:eastAsia="Calibri" w:hAnsi="Times New Roman"/>
          <w:color w:val="000000"/>
          <w:sz w:val="24"/>
          <w:szCs w:val="24"/>
        </w:rPr>
        <w:t>а</w:t>
      </w:r>
      <w:r w:rsidRPr="004567AF">
        <w:rPr>
          <w:rFonts w:ascii="Times New Roman" w:eastAsia="Calibri" w:hAnsi="Times New Roman"/>
          <w:color w:val="000000"/>
          <w:sz w:val="24"/>
          <w:szCs w:val="24"/>
        </w:rPr>
        <w:t xml:space="preserve">, </w:t>
      </w:r>
      <w:r w:rsidRPr="004567AF">
        <w:rPr>
          <w:rFonts w:ascii="Times New Roman" w:hAnsi="Times New Roman"/>
          <w:sz w:val="24"/>
          <w:szCs w:val="24"/>
        </w:rPr>
        <w:t xml:space="preserve">что на </w:t>
      </w:r>
      <w:r w:rsidR="001F221E">
        <w:rPr>
          <w:rFonts w:ascii="Times New Roman" w:hAnsi="Times New Roman"/>
          <w:sz w:val="24"/>
          <w:szCs w:val="24"/>
        </w:rPr>
        <w:t>0,6</w:t>
      </w:r>
      <w:r w:rsidRPr="004567AF">
        <w:rPr>
          <w:rFonts w:ascii="Times New Roman" w:hAnsi="Times New Roman"/>
          <w:sz w:val="24"/>
          <w:szCs w:val="24"/>
        </w:rPr>
        <w:t xml:space="preserve"> % </w:t>
      </w:r>
      <w:r w:rsidR="001F221E">
        <w:rPr>
          <w:rFonts w:ascii="Times New Roman" w:hAnsi="Times New Roman"/>
          <w:sz w:val="24"/>
          <w:szCs w:val="24"/>
        </w:rPr>
        <w:t>выше</w:t>
      </w:r>
      <w:r w:rsidRPr="004567AF">
        <w:rPr>
          <w:rFonts w:ascii="Times New Roman" w:hAnsi="Times New Roman"/>
          <w:sz w:val="24"/>
          <w:szCs w:val="24"/>
        </w:rPr>
        <w:t>, чем в 202</w:t>
      </w:r>
      <w:r w:rsidR="001F221E">
        <w:rPr>
          <w:rFonts w:ascii="Times New Roman" w:hAnsi="Times New Roman"/>
          <w:sz w:val="24"/>
          <w:szCs w:val="24"/>
        </w:rPr>
        <w:t>2</w:t>
      </w:r>
      <w:r w:rsidRPr="004567AF">
        <w:rPr>
          <w:rFonts w:ascii="Times New Roman" w:hAnsi="Times New Roman"/>
          <w:sz w:val="24"/>
          <w:szCs w:val="24"/>
        </w:rPr>
        <w:t xml:space="preserve"> году - </w:t>
      </w:r>
      <w:r w:rsidR="001F221E">
        <w:rPr>
          <w:rFonts w:ascii="Times New Roman" w:hAnsi="Times New Roman"/>
          <w:sz w:val="24"/>
          <w:szCs w:val="24"/>
        </w:rPr>
        <w:t>1959</w:t>
      </w:r>
      <w:r w:rsidRPr="004567AF">
        <w:rPr>
          <w:rFonts w:ascii="Times New Roman" w:hAnsi="Times New Roman"/>
          <w:sz w:val="24"/>
          <w:szCs w:val="24"/>
        </w:rPr>
        <w:t xml:space="preserve"> человек. </w:t>
      </w:r>
      <w:r w:rsidRPr="004567AF">
        <w:rPr>
          <w:rFonts w:ascii="Times New Roman" w:eastAsia="Calibri" w:hAnsi="Times New Roman"/>
          <w:color w:val="000000"/>
          <w:sz w:val="24"/>
          <w:szCs w:val="24"/>
        </w:rPr>
        <w:t>Доля среднесписочной численности работников (без внешних совместителей) малых и средних предприятий в среднесписочной численности работников (без внешних совместителей) всех предприятий и организаций в 202</w:t>
      </w:r>
      <w:r w:rsidR="001F221E">
        <w:rPr>
          <w:rFonts w:ascii="Times New Roman" w:eastAsia="Calibri" w:hAnsi="Times New Roman"/>
          <w:color w:val="000000"/>
          <w:sz w:val="24"/>
          <w:szCs w:val="24"/>
        </w:rPr>
        <w:t>3</w:t>
      </w:r>
      <w:r w:rsidRPr="004567AF">
        <w:rPr>
          <w:rFonts w:ascii="Times New Roman" w:eastAsia="Calibri" w:hAnsi="Times New Roman"/>
          <w:color w:val="000000"/>
          <w:sz w:val="24"/>
          <w:szCs w:val="24"/>
        </w:rPr>
        <w:t xml:space="preserve">году составила </w:t>
      </w:r>
      <w:r w:rsidR="001F221E">
        <w:rPr>
          <w:rFonts w:ascii="Times New Roman" w:eastAsia="Calibri" w:hAnsi="Times New Roman"/>
          <w:color w:val="000000"/>
          <w:sz w:val="24"/>
          <w:szCs w:val="24"/>
        </w:rPr>
        <w:t>5,19</w:t>
      </w:r>
      <w:r w:rsidRPr="004567AF">
        <w:rPr>
          <w:rFonts w:ascii="Times New Roman" w:eastAsia="Calibri" w:hAnsi="Times New Roman"/>
          <w:color w:val="000000"/>
          <w:sz w:val="24"/>
          <w:szCs w:val="24"/>
        </w:rPr>
        <w:t>%.</w:t>
      </w:r>
    </w:p>
    <w:p w:rsidR="001F221E" w:rsidRDefault="001F221E" w:rsidP="001F221E">
      <w:pPr>
        <w:pStyle w:val="a7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F221E">
        <w:rPr>
          <w:rFonts w:ascii="Times New Roman" w:hAnsi="Times New Roman"/>
          <w:b/>
          <w:sz w:val="24"/>
          <w:szCs w:val="24"/>
        </w:rPr>
        <w:t>Площадь земельных участков, являющихся объектом налогообложения</w:t>
      </w:r>
    </w:p>
    <w:p w:rsidR="001F221E" w:rsidRPr="001F221E" w:rsidRDefault="001F221E" w:rsidP="001F221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F221E">
        <w:rPr>
          <w:rFonts w:ascii="Times New Roman" w:hAnsi="Times New Roman"/>
          <w:sz w:val="24"/>
          <w:szCs w:val="24"/>
        </w:rPr>
        <w:t>составила в 2023 году 623,0 га, что на 0,8% больше, чем в 2022 году - 618,02 га.</w:t>
      </w:r>
    </w:p>
    <w:p w:rsidR="001F221E" w:rsidRDefault="001F221E" w:rsidP="001F221E">
      <w:pPr>
        <w:pStyle w:val="a7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A71A21">
        <w:rPr>
          <w:rFonts w:ascii="Times New Roman" w:hAnsi="Times New Roman"/>
          <w:sz w:val="24"/>
          <w:szCs w:val="24"/>
        </w:rPr>
        <w:t>Общая площадь территории городского округа (муниципального района), подлежащая налогообложению в соответствии с действующим законод</w:t>
      </w:r>
      <w:r>
        <w:rPr>
          <w:rFonts w:ascii="Times New Roman" w:hAnsi="Times New Roman"/>
          <w:sz w:val="24"/>
          <w:szCs w:val="24"/>
        </w:rPr>
        <w:t xml:space="preserve">ательством составляет 3104,0 га, остаётся неизменной много лет. </w:t>
      </w:r>
    </w:p>
    <w:p w:rsidR="001F221E" w:rsidRPr="001F221E" w:rsidRDefault="001F221E" w:rsidP="001F221E">
      <w:pPr>
        <w:pStyle w:val="a7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F221E">
        <w:rPr>
          <w:rFonts w:ascii="Times New Roman" w:hAnsi="Times New Roman"/>
          <w:b/>
          <w:sz w:val="24"/>
          <w:szCs w:val="24"/>
        </w:rPr>
        <w:t>Сельское хозяйство.</w:t>
      </w:r>
    </w:p>
    <w:p w:rsidR="001F221E" w:rsidRPr="001F221E" w:rsidRDefault="001F221E" w:rsidP="001F221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Сельское хозяйство </w:t>
      </w:r>
      <w:r w:rsidRPr="001F221E">
        <w:rPr>
          <w:rFonts w:ascii="Times New Roman" w:hAnsi="Times New Roman"/>
          <w:sz w:val="24"/>
          <w:szCs w:val="24"/>
        </w:rPr>
        <w:t>ГО «Жатай» представлено двумя группами производителей</w:t>
      </w:r>
      <w:r w:rsidRPr="001F221E">
        <w:rPr>
          <w:rFonts w:ascii="Times New Roman" w:eastAsia="Calibri" w:hAnsi="Times New Roman"/>
          <w:color w:val="000000"/>
          <w:sz w:val="24"/>
          <w:szCs w:val="24"/>
        </w:rPr>
        <w:t>:</w:t>
      </w:r>
    </w:p>
    <w:p w:rsidR="001F221E" w:rsidRPr="00A71A21" w:rsidRDefault="001F221E" w:rsidP="001F221E">
      <w:pPr>
        <w:pStyle w:val="a7"/>
        <w:spacing w:after="0" w:line="240" w:lineRule="auto"/>
        <w:ind w:left="0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A71A21">
        <w:rPr>
          <w:rFonts w:ascii="Times New Roman" w:eastAsia="Calibri" w:hAnsi="Times New Roman"/>
          <w:color w:val="000000"/>
          <w:sz w:val="24"/>
          <w:szCs w:val="24"/>
        </w:rPr>
        <w:t>- ЛПХ – хозяйства населения (вместе с СОТ),</w:t>
      </w:r>
    </w:p>
    <w:p w:rsidR="001F221E" w:rsidRDefault="001F221E" w:rsidP="001F221E">
      <w:pPr>
        <w:widowControl w:val="0"/>
        <w:autoSpaceDE w:val="0"/>
        <w:autoSpaceDN w:val="0"/>
        <w:spacing w:after="0" w:line="240" w:lineRule="auto"/>
        <w:ind w:firstLine="426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A71A21">
        <w:rPr>
          <w:rFonts w:ascii="Times New Roman" w:eastAsia="Calibri" w:hAnsi="Times New Roman"/>
          <w:color w:val="000000"/>
          <w:sz w:val="24"/>
          <w:szCs w:val="24"/>
        </w:rPr>
        <w:t xml:space="preserve">- КФ хозяйства и ИП – </w:t>
      </w:r>
      <w:r>
        <w:rPr>
          <w:rFonts w:ascii="Times New Roman" w:eastAsia="Calibri" w:hAnsi="Times New Roman"/>
          <w:color w:val="000000"/>
          <w:sz w:val="24"/>
          <w:szCs w:val="24"/>
        </w:rPr>
        <w:t>5</w:t>
      </w:r>
      <w:r w:rsidRPr="00A71A21">
        <w:rPr>
          <w:rFonts w:ascii="Times New Roman" w:eastAsia="Calibri" w:hAnsi="Times New Roman"/>
          <w:color w:val="000000"/>
          <w:sz w:val="24"/>
          <w:szCs w:val="24"/>
        </w:rPr>
        <w:t xml:space="preserve"> хозяйств, из них 3 прибыльных.</w:t>
      </w:r>
      <w:r>
        <w:rPr>
          <w:rFonts w:ascii="Times New Roman" w:eastAsia="Calibri" w:hAnsi="Times New Roman"/>
          <w:color w:val="000000"/>
          <w:sz w:val="24"/>
          <w:szCs w:val="24"/>
        </w:rPr>
        <w:t xml:space="preserve"> </w:t>
      </w:r>
    </w:p>
    <w:p w:rsidR="001F221E" w:rsidRPr="005F2560" w:rsidRDefault="001F221E" w:rsidP="001F221E">
      <w:pPr>
        <w:widowControl w:val="0"/>
        <w:autoSpaceDE w:val="0"/>
        <w:autoSpaceDN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21FDB">
        <w:rPr>
          <w:rFonts w:ascii="Times New Roman" w:eastAsia="Times New Roman" w:hAnsi="Times New Roman" w:cs="Times New Roman"/>
          <w:sz w:val="24"/>
          <w:szCs w:val="24"/>
        </w:rPr>
        <w:t>В 202</w:t>
      </w:r>
      <w:r>
        <w:rPr>
          <w:rFonts w:ascii="Times New Roman" w:eastAsia="Times New Roman" w:hAnsi="Times New Roman" w:cs="Times New Roman"/>
          <w:sz w:val="24"/>
          <w:szCs w:val="24"/>
        </w:rPr>
        <w:t>3</w:t>
      </w:r>
      <w:r w:rsidRPr="00121FDB">
        <w:rPr>
          <w:rFonts w:ascii="Times New Roman" w:eastAsia="Times New Roman" w:hAnsi="Times New Roman" w:cs="Times New Roman"/>
          <w:sz w:val="24"/>
          <w:szCs w:val="24"/>
        </w:rPr>
        <w:t xml:space="preserve"> году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сельское хозяйство в ГО «Жатай» велось по двум направлениям: </w:t>
      </w:r>
      <w:r w:rsidRPr="005F2560">
        <w:rPr>
          <w:rFonts w:ascii="Times New Roman" w:eastAsia="Times New Roman" w:hAnsi="Times New Roman" w:cs="Times New Roman"/>
          <w:sz w:val="24"/>
          <w:szCs w:val="24"/>
        </w:rPr>
        <w:t>развитие животноводства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и</w:t>
      </w:r>
      <w:r w:rsidRPr="005F2560">
        <w:rPr>
          <w:rFonts w:ascii="Times New Roman" w:eastAsia="Times New Roman" w:hAnsi="Times New Roman" w:cs="Times New Roman"/>
          <w:sz w:val="24"/>
          <w:szCs w:val="24"/>
        </w:rPr>
        <w:t xml:space="preserve"> развитие растениеводства.</w:t>
      </w:r>
    </w:p>
    <w:p w:rsidR="001F221E" w:rsidRPr="001F221E" w:rsidRDefault="001F221E" w:rsidP="001F221E">
      <w:pPr>
        <w:pStyle w:val="a7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71A21">
        <w:rPr>
          <w:rFonts w:ascii="Times New Roman" w:hAnsi="Times New Roman"/>
          <w:b/>
          <w:sz w:val="24"/>
          <w:szCs w:val="24"/>
        </w:rPr>
        <w:t>Объем инвестиций в основной капитал.</w:t>
      </w:r>
    </w:p>
    <w:p w:rsidR="00B77520" w:rsidRDefault="00B77520" w:rsidP="00B77520">
      <w:pPr>
        <w:spacing w:after="0" w:line="240" w:lineRule="auto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B77520">
        <w:rPr>
          <w:rFonts w:ascii="Times New Roman" w:eastAsia="Calibri" w:hAnsi="Times New Roman"/>
          <w:color w:val="000000"/>
          <w:sz w:val="24"/>
          <w:szCs w:val="24"/>
        </w:rPr>
        <w:t>Показатель «Инвестиции в основной капитал за счёт всех источников финансирования» в действующих ценах за 202</w:t>
      </w:r>
      <w:r>
        <w:rPr>
          <w:rFonts w:ascii="Times New Roman" w:eastAsia="Calibri" w:hAnsi="Times New Roman"/>
          <w:color w:val="000000"/>
          <w:sz w:val="24"/>
          <w:szCs w:val="24"/>
        </w:rPr>
        <w:t>3</w:t>
      </w:r>
      <w:r w:rsidRPr="00B77520">
        <w:rPr>
          <w:rFonts w:ascii="Times New Roman" w:eastAsia="Calibri" w:hAnsi="Times New Roman"/>
          <w:color w:val="000000"/>
          <w:sz w:val="24"/>
          <w:szCs w:val="24"/>
        </w:rPr>
        <w:t xml:space="preserve"> год по данным статистики составляет </w:t>
      </w:r>
      <w:r>
        <w:rPr>
          <w:rFonts w:ascii="Times New Roman" w:eastAsia="Calibri" w:hAnsi="Times New Roman"/>
          <w:color w:val="000000"/>
          <w:sz w:val="24"/>
          <w:szCs w:val="24"/>
        </w:rPr>
        <w:t>2957,849</w:t>
      </w:r>
      <w:r w:rsidRPr="00B77520">
        <w:rPr>
          <w:rFonts w:ascii="Times New Roman" w:eastAsia="Calibri" w:hAnsi="Times New Roman"/>
          <w:color w:val="000000"/>
          <w:sz w:val="24"/>
          <w:szCs w:val="24"/>
        </w:rPr>
        <w:t xml:space="preserve"> млн.руб., за 2022 год показатель – </w:t>
      </w:r>
      <w:r>
        <w:rPr>
          <w:rFonts w:ascii="Times New Roman" w:eastAsia="Calibri" w:hAnsi="Times New Roman"/>
          <w:color w:val="000000"/>
          <w:sz w:val="24"/>
          <w:szCs w:val="24"/>
        </w:rPr>
        <w:t>1335,010</w:t>
      </w:r>
      <w:r w:rsidRPr="00B77520">
        <w:rPr>
          <w:rFonts w:ascii="Times New Roman" w:eastAsia="Calibri" w:hAnsi="Times New Roman"/>
          <w:color w:val="000000"/>
          <w:sz w:val="24"/>
          <w:szCs w:val="24"/>
        </w:rPr>
        <w:t xml:space="preserve"> млн.руб. рост составил </w:t>
      </w:r>
      <w:r>
        <w:rPr>
          <w:rFonts w:ascii="Times New Roman" w:eastAsia="Calibri" w:hAnsi="Times New Roman"/>
          <w:color w:val="000000"/>
          <w:sz w:val="24"/>
          <w:szCs w:val="24"/>
        </w:rPr>
        <w:t>215,6</w:t>
      </w:r>
      <w:r w:rsidRPr="00B77520">
        <w:rPr>
          <w:rFonts w:ascii="Times New Roman" w:eastAsia="Calibri" w:hAnsi="Times New Roman"/>
          <w:color w:val="000000"/>
          <w:sz w:val="24"/>
          <w:szCs w:val="24"/>
        </w:rPr>
        <w:t xml:space="preserve"> %</w:t>
      </w:r>
      <w:r>
        <w:rPr>
          <w:rFonts w:ascii="Times New Roman" w:eastAsia="Calibri" w:hAnsi="Times New Roman"/>
          <w:color w:val="000000"/>
          <w:sz w:val="24"/>
          <w:szCs w:val="24"/>
        </w:rPr>
        <w:t xml:space="preserve"> или в 2,2 раза</w:t>
      </w:r>
      <w:r w:rsidRPr="00B77520">
        <w:rPr>
          <w:rFonts w:ascii="Times New Roman" w:eastAsia="Calibri" w:hAnsi="Times New Roman"/>
          <w:color w:val="000000"/>
          <w:sz w:val="24"/>
          <w:szCs w:val="24"/>
        </w:rPr>
        <w:t>.</w:t>
      </w:r>
    </w:p>
    <w:p w:rsidR="00B77520" w:rsidRDefault="00602030" w:rsidP="00B77520">
      <w:pPr>
        <w:pStyle w:val="a7"/>
        <w:numPr>
          <w:ilvl w:val="0"/>
          <w:numId w:val="21"/>
        </w:numPr>
        <w:spacing w:after="0" w:line="240" w:lineRule="auto"/>
        <w:jc w:val="both"/>
        <w:rPr>
          <w:rFonts w:ascii="Times New Roman" w:eastAsia="Calibri" w:hAnsi="Times New Roman"/>
          <w:b/>
          <w:color w:val="000000"/>
          <w:sz w:val="24"/>
          <w:szCs w:val="24"/>
        </w:rPr>
      </w:pPr>
      <w:r w:rsidRPr="00602030">
        <w:rPr>
          <w:rFonts w:ascii="Times New Roman" w:eastAsia="Calibri" w:hAnsi="Times New Roman"/>
          <w:b/>
          <w:color w:val="000000"/>
          <w:sz w:val="24"/>
          <w:szCs w:val="24"/>
        </w:rPr>
        <w:t>Показатели по п</w:t>
      </w:r>
      <w:r w:rsidR="00B77520" w:rsidRPr="00602030">
        <w:rPr>
          <w:rFonts w:ascii="Times New Roman" w:eastAsia="Calibri" w:hAnsi="Times New Roman"/>
          <w:b/>
          <w:color w:val="000000"/>
          <w:sz w:val="24"/>
          <w:szCs w:val="24"/>
        </w:rPr>
        <w:t>ротяжённост</w:t>
      </w:r>
      <w:r w:rsidRPr="00602030">
        <w:rPr>
          <w:rFonts w:ascii="Times New Roman" w:eastAsia="Calibri" w:hAnsi="Times New Roman"/>
          <w:b/>
          <w:color w:val="000000"/>
          <w:sz w:val="24"/>
          <w:szCs w:val="24"/>
        </w:rPr>
        <w:t>и</w:t>
      </w:r>
      <w:r w:rsidR="00B77520" w:rsidRPr="00602030">
        <w:rPr>
          <w:rFonts w:ascii="Times New Roman" w:eastAsia="Calibri" w:hAnsi="Times New Roman"/>
          <w:b/>
          <w:color w:val="000000"/>
          <w:sz w:val="24"/>
          <w:szCs w:val="24"/>
        </w:rPr>
        <w:t xml:space="preserve"> автомобильных дорог общего пользования</w:t>
      </w:r>
      <w:r w:rsidRPr="00602030">
        <w:rPr>
          <w:rFonts w:ascii="Times New Roman" w:eastAsia="Calibri" w:hAnsi="Times New Roman"/>
          <w:b/>
          <w:color w:val="000000"/>
          <w:sz w:val="24"/>
          <w:szCs w:val="24"/>
        </w:rPr>
        <w:t>.</w:t>
      </w:r>
    </w:p>
    <w:p w:rsidR="00602030" w:rsidRPr="00532642" w:rsidRDefault="005F3D3D" w:rsidP="005F3D3D">
      <w:pPr>
        <w:pStyle w:val="a7"/>
        <w:spacing w:after="0" w:line="240" w:lineRule="auto"/>
        <w:jc w:val="right"/>
        <w:rPr>
          <w:rFonts w:ascii="Times New Roman" w:eastAsia="Calibri" w:hAnsi="Times New Roman"/>
          <w:color w:val="000000"/>
        </w:rPr>
      </w:pPr>
      <w:r w:rsidRPr="00532642">
        <w:rPr>
          <w:rFonts w:ascii="Times New Roman" w:eastAsia="Calibri" w:hAnsi="Times New Roman"/>
          <w:color w:val="000000"/>
        </w:rPr>
        <w:t xml:space="preserve">Таблица </w:t>
      </w:r>
      <w:r w:rsidR="00532642">
        <w:rPr>
          <w:rFonts w:ascii="Times New Roman" w:eastAsia="Calibri" w:hAnsi="Times New Roman"/>
          <w:color w:val="000000"/>
        </w:rPr>
        <w:t>3</w:t>
      </w:r>
    </w:p>
    <w:tbl>
      <w:tblPr>
        <w:tblW w:w="8617" w:type="dxa"/>
        <w:tblInd w:w="98" w:type="dxa"/>
        <w:tblLook w:val="04A0"/>
      </w:tblPr>
      <w:tblGrid>
        <w:gridCol w:w="5290"/>
        <w:gridCol w:w="1114"/>
        <w:gridCol w:w="251"/>
        <w:gridCol w:w="863"/>
        <w:gridCol w:w="1099"/>
      </w:tblGrid>
      <w:tr w:rsidR="00FA159C" w:rsidRPr="00A71A21" w:rsidTr="00FA159C">
        <w:trPr>
          <w:trHeight w:val="435"/>
        </w:trPr>
        <w:tc>
          <w:tcPr>
            <w:tcW w:w="5290" w:type="dxa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A159C" w:rsidRPr="00A71A21" w:rsidRDefault="00FA159C" w:rsidP="00AB282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1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A159C" w:rsidRPr="00A71A21" w:rsidRDefault="00FA159C" w:rsidP="00AB282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FA159C" w:rsidRDefault="00FA159C" w:rsidP="00FA1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59C" w:rsidRPr="00A71A21" w:rsidRDefault="00FA159C" w:rsidP="00FA1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159C" w:rsidRPr="00A71A21" w:rsidRDefault="00FA159C" w:rsidP="00FA1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2023</w:t>
            </w:r>
          </w:p>
        </w:tc>
      </w:tr>
      <w:tr w:rsidR="00FA159C" w:rsidRPr="00A71A21" w:rsidTr="00FA159C">
        <w:trPr>
          <w:trHeight w:val="435"/>
        </w:trPr>
        <w:tc>
          <w:tcPr>
            <w:tcW w:w="5290" w:type="dxa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A159C" w:rsidRPr="00A71A21" w:rsidRDefault="00FA159C" w:rsidP="00AB282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71A21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Протяженность автомобильных дорог  общего пользования</w:t>
            </w:r>
          </w:p>
        </w:tc>
        <w:tc>
          <w:tcPr>
            <w:tcW w:w="11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A159C" w:rsidRPr="00A71A21" w:rsidRDefault="00FA159C" w:rsidP="00AB282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71A21">
              <w:rPr>
                <w:rFonts w:ascii="Times New Roman" w:hAnsi="Times New Roman"/>
                <w:color w:val="000000"/>
                <w:sz w:val="20"/>
                <w:szCs w:val="20"/>
              </w:rPr>
              <w:t>км</w:t>
            </w:r>
          </w:p>
        </w:tc>
        <w:tc>
          <w:tcPr>
            <w:tcW w:w="2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FA159C" w:rsidRPr="00A71A21" w:rsidRDefault="00FA159C" w:rsidP="00FA1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59C" w:rsidRPr="00A71A21" w:rsidRDefault="00DE34CA" w:rsidP="00FA1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60,9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159C" w:rsidRPr="00A71A21" w:rsidRDefault="00DE34CA" w:rsidP="00FA1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60,9</w:t>
            </w:r>
          </w:p>
        </w:tc>
      </w:tr>
      <w:tr w:rsidR="00FA159C" w:rsidRPr="00A71A21" w:rsidTr="00FA159C">
        <w:trPr>
          <w:trHeight w:val="314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A159C" w:rsidRPr="00A71A21" w:rsidRDefault="00FA159C" w:rsidP="00AB282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B77520">
              <w:rPr>
                <w:rFonts w:ascii="Times New Roman" w:hAnsi="Times New Roman"/>
                <w:color w:val="000000"/>
                <w:sz w:val="20"/>
                <w:szCs w:val="20"/>
              </w:rPr>
              <w:t>республиканского</w:t>
            </w:r>
            <w:r w:rsidRPr="00A71A21">
              <w:rPr>
                <w:rFonts w:ascii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  <w:t xml:space="preserve"> значения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A159C" w:rsidRPr="00A71A21" w:rsidRDefault="00FA159C" w:rsidP="00AB282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71A21">
              <w:rPr>
                <w:rFonts w:ascii="Times New Roman" w:hAnsi="Times New Roman"/>
                <w:color w:val="000000"/>
                <w:sz w:val="20"/>
                <w:szCs w:val="20"/>
              </w:rPr>
              <w:t>км</w:t>
            </w:r>
          </w:p>
        </w:tc>
        <w:tc>
          <w:tcPr>
            <w:tcW w:w="251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FF"/>
          </w:tcPr>
          <w:p w:rsidR="00FA159C" w:rsidRPr="00A71A21" w:rsidRDefault="00FA159C" w:rsidP="00AB282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159C" w:rsidRPr="00A71A21" w:rsidRDefault="00FA159C" w:rsidP="00FA1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71A21">
              <w:rPr>
                <w:rFonts w:ascii="Times New Roman" w:hAnsi="Times New Roman"/>
                <w:color w:val="000000"/>
                <w:sz w:val="20"/>
                <w:szCs w:val="20"/>
              </w:rPr>
              <w:t>2,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A159C" w:rsidRPr="00A71A21" w:rsidRDefault="00FA159C" w:rsidP="00FA1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2,5</w:t>
            </w:r>
          </w:p>
        </w:tc>
      </w:tr>
      <w:tr w:rsidR="00FA159C" w:rsidRPr="00A71A21" w:rsidTr="00FA159C">
        <w:trPr>
          <w:trHeight w:val="235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A159C" w:rsidRPr="00A71A21" w:rsidRDefault="00FA159C" w:rsidP="00AB282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71A2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      в  том числе с твердым покрытием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A159C" w:rsidRPr="00A71A21" w:rsidRDefault="00FA159C" w:rsidP="00AB282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71A21">
              <w:rPr>
                <w:rFonts w:ascii="Times New Roman" w:hAnsi="Times New Roman"/>
                <w:color w:val="000000"/>
                <w:sz w:val="20"/>
                <w:szCs w:val="20"/>
              </w:rPr>
              <w:t>км</w:t>
            </w:r>
          </w:p>
        </w:tc>
        <w:tc>
          <w:tcPr>
            <w:tcW w:w="251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FF"/>
          </w:tcPr>
          <w:p w:rsidR="00FA159C" w:rsidRPr="00A71A21" w:rsidRDefault="00FA159C" w:rsidP="00AB282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159C" w:rsidRPr="00A71A21" w:rsidRDefault="00FA159C" w:rsidP="00FA1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71A21">
              <w:rPr>
                <w:rFonts w:ascii="Times New Roman" w:hAnsi="Times New Roman"/>
                <w:color w:val="000000"/>
                <w:sz w:val="20"/>
                <w:szCs w:val="20"/>
              </w:rPr>
              <w:t>2,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A159C" w:rsidRPr="00A71A21" w:rsidRDefault="00FA159C" w:rsidP="00FA1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2,5</w:t>
            </w:r>
          </w:p>
        </w:tc>
      </w:tr>
      <w:tr w:rsidR="00FA159C" w:rsidRPr="00A71A21" w:rsidTr="00FA159C">
        <w:trPr>
          <w:trHeight w:val="311"/>
        </w:trPr>
        <w:tc>
          <w:tcPr>
            <w:tcW w:w="5290" w:type="dxa"/>
            <w:tcBorders>
              <w:top w:val="nil"/>
              <w:left w:val="single" w:sz="8" w:space="0" w:color="auto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A159C" w:rsidRPr="00A71A21" w:rsidRDefault="00FA159C" w:rsidP="00AB282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A71A21">
              <w:rPr>
                <w:rFonts w:ascii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  <w:lastRenderedPageBreak/>
              <w:t xml:space="preserve">местного значения 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A159C" w:rsidRPr="00A71A21" w:rsidRDefault="00FA159C" w:rsidP="00AB282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71A21">
              <w:rPr>
                <w:rFonts w:ascii="Times New Roman" w:hAnsi="Times New Roman"/>
                <w:color w:val="000000"/>
                <w:sz w:val="20"/>
                <w:szCs w:val="20"/>
              </w:rPr>
              <w:t>км</w:t>
            </w:r>
          </w:p>
        </w:tc>
        <w:tc>
          <w:tcPr>
            <w:tcW w:w="251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FF"/>
          </w:tcPr>
          <w:p w:rsidR="00FA159C" w:rsidRPr="00A71A21" w:rsidRDefault="00FA159C" w:rsidP="00AB282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159C" w:rsidRPr="00A71A21" w:rsidRDefault="00FA159C" w:rsidP="00AB282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71A21">
              <w:rPr>
                <w:rFonts w:ascii="Times New Roman" w:hAnsi="Times New Roman"/>
                <w:color w:val="000000"/>
                <w:sz w:val="20"/>
                <w:szCs w:val="20"/>
              </w:rPr>
              <w:t>58,4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A159C" w:rsidRPr="00A71A21" w:rsidRDefault="00FA159C" w:rsidP="00FA1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58,4</w:t>
            </w:r>
          </w:p>
        </w:tc>
      </w:tr>
      <w:tr w:rsidR="00FA159C" w:rsidRPr="00A71A21" w:rsidTr="00FA159C">
        <w:trPr>
          <w:trHeight w:val="417"/>
        </w:trPr>
        <w:tc>
          <w:tcPr>
            <w:tcW w:w="5290" w:type="dxa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A159C" w:rsidRPr="00A71A21" w:rsidRDefault="00FA159C" w:rsidP="00AB282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71A2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      в  том числе с твердым покрытием</w:t>
            </w:r>
          </w:p>
        </w:tc>
        <w:tc>
          <w:tcPr>
            <w:tcW w:w="11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A159C" w:rsidRPr="00A71A21" w:rsidRDefault="00FA159C" w:rsidP="00AB282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71A21">
              <w:rPr>
                <w:rFonts w:ascii="Times New Roman" w:hAnsi="Times New Roman"/>
                <w:color w:val="000000"/>
                <w:sz w:val="20"/>
                <w:szCs w:val="20"/>
              </w:rPr>
              <w:t>км</w:t>
            </w:r>
          </w:p>
        </w:tc>
        <w:tc>
          <w:tcPr>
            <w:tcW w:w="251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FF"/>
          </w:tcPr>
          <w:p w:rsidR="00FA159C" w:rsidRPr="00A71A21" w:rsidRDefault="00FA159C" w:rsidP="00AB282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159C" w:rsidRPr="00A71A21" w:rsidRDefault="00FA159C" w:rsidP="00AB282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71A21">
              <w:rPr>
                <w:rFonts w:ascii="Times New Roman" w:hAnsi="Times New Roman"/>
                <w:color w:val="000000"/>
                <w:sz w:val="20"/>
                <w:szCs w:val="20"/>
              </w:rPr>
              <w:t>20,4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A159C" w:rsidRPr="00A71A21" w:rsidRDefault="00FA159C" w:rsidP="00FA1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20,4</w:t>
            </w:r>
          </w:p>
        </w:tc>
      </w:tr>
    </w:tbl>
    <w:p w:rsidR="00AB2824" w:rsidRDefault="00AB2824" w:rsidP="00FA159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02030" w:rsidRDefault="00FA159C" w:rsidP="00FA159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71A21">
        <w:rPr>
          <w:rFonts w:ascii="Times New Roman" w:hAnsi="Times New Roman"/>
          <w:sz w:val="24"/>
          <w:szCs w:val="24"/>
        </w:rPr>
        <w:t>Изменений по сравнению с 2022 годом нет. Значительное увеличение протяжённости дорог общего пользования местного значения в период 2021-2023 г. не планировалось.</w:t>
      </w:r>
    </w:p>
    <w:p w:rsidR="00AB2824" w:rsidRDefault="00AB2824" w:rsidP="00FA159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84DC6" w:rsidRDefault="00AB2824" w:rsidP="00AB2824">
      <w:pPr>
        <w:pStyle w:val="22"/>
        <w:numPr>
          <w:ilvl w:val="0"/>
          <w:numId w:val="21"/>
        </w:numPr>
        <w:spacing w:after="0" w:line="240" w:lineRule="auto"/>
        <w:ind w:left="0" w:firstLine="360"/>
        <w:jc w:val="both"/>
      </w:pPr>
      <w:r w:rsidRPr="00AB2824">
        <w:rPr>
          <w:b/>
        </w:rPr>
        <w:t>Среднемесячная номинальная  начисленная заработная плата работников.</w:t>
      </w:r>
      <w:r w:rsidRPr="00E95B51">
        <w:t xml:space="preserve"> </w:t>
      </w:r>
      <w:r w:rsidR="00084DC6" w:rsidRPr="00E95B51">
        <w:t>Основным источником  денежных доходов населения является заработная плата. Среднемесячная номинальная начисленная заработная плата  работников  предпр</w:t>
      </w:r>
      <w:r>
        <w:t>иятий и организаций составила по данным Росстата в 2023 году  - 94024,0 рост к уровню 2022 года – 1</w:t>
      </w:r>
      <w:r w:rsidR="005F3D3D">
        <w:t>0</w:t>
      </w:r>
      <w:r>
        <w:t xml:space="preserve">4,6% </w:t>
      </w:r>
      <w:r w:rsidR="00084DC6" w:rsidRPr="00E95B51">
        <w:t xml:space="preserve">. </w:t>
      </w:r>
    </w:p>
    <w:p w:rsidR="00AB2824" w:rsidRPr="00954CFE" w:rsidRDefault="00AB2824" w:rsidP="00AB2824">
      <w:pPr>
        <w:pStyle w:val="22"/>
        <w:spacing w:after="0" w:line="240" w:lineRule="auto"/>
        <w:ind w:left="720"/>
        <w:jc w:val="both"/>
      </w:pPr>
      <w:r w:rsidRPr="00954CFE">
        <w:t>Среднемесячная номинальная  начисленная заработная плата работников:</w:t>
      </w:r>
    </w:p>
    <w:p w:rsidR="00AB2824" w:rsidRPr="00532642" w:rsidRDefault="00532642" w:rsidP="00532642">
      <w:pPr>
        <w:pStyle w:val="22"/>
        <w:spacing w:after="0" w:line="240" w:lineRule="auto"/>
        <w:ind w:left="720"/>
        <w:jc w:val="right"/>
        <w:rPr>
          <w:sz w:val="22"/>
          <w:szCs w:val="22"/>
        </w:rPr>
      </w:pPr>
      <w:r w:rsidRPr="00532642">
        <w:rPr>
          <w:sz w:val="22"/>
          <w:szCs w:val="22"/>
        </w:rPr>
        <w:t>Таблица 4</w:t>
      </w:r>
    </w:p>
    <w:tbl>
      <w:tblPr>
        <w:tblW w:w="8660" w:type="dxa"/>
        <w:tblInd w:w="95" w:type="dxa"/>
        <w:tblLook w:val="04A0"/>
      </w:tblPr>
      <w:tblGrid>
        <w:gridCol w:w="2898"/>
        <w:gridCol w:w="1132"/>
        <w:gridCol w:w="1105"/>
        <w:gridCol w:w="105"/>
        <w:gridCol w:w="1152"/>
        <w:gridCol w:w="1134"/>
        <w:gridCol w:w="1134"/>
      </w:tblGrid>
      <w:tr w:rsidR="00DE34CA" w:rsidRPr="00954CFE" w:rsidTr="00DE34CA">
        <w:trPr>
          <w:trHeight w:val="688"/>
        </w:trPr>
        <w:tc>
          <w:tcPr>
            <w:tcW w:w="28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4CA" w:rsidRPr="005C2118" w:rsidRDefault="00DE34CA" w:rsidP="00AB282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C2118">
              <w:rPr>
                <w:rFonts w:ascii="Times New Roman" w:hAnsi="Times New Roman"/>
                <w:sz w:val="20"/>
                <w:szCs w:val="20"/>
              </w:rPr>
              <w:t>Показатели</w:t>
            </w:r>
          </w:p>
        </w:tc>
        <w:tc>
          <w:tcPr>
            <w:tcW w:w="11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4CA" w:rsidRPr="005C2118" w:rsidRDefault="00DE34CA" w:rsidP="00AB28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C2118">
              <w:rPr>
                <w:rFonts w:ascii="Times New Roman" w:hAnsi="Times New Roman"/>
                <w:sz w:val="20"/>
                <w:szCs w:val="20"/>
              </w:rPr>
              <w:t>Ед. измерения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DE34CA" w:rsidRPr="005C2118" w:rsidRDefault="00DE34CA" w:rsidP="00AB28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C2118">
              <w:rPr>
                <w:rFonts w:ascii="Times New Roman" w:hAnsi="Times New Roman"/>
                <w:sz w:val="20"/>
                <w:szCs w:val="20"/>
              </w:rPr>
              <w:t>2021</w:t>
            </w:r>
          </w:p>
        </w:tc>
        <w:tc>
          <w:tcPr>
            <w:tcW w:w="1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DE34CA" w:rsidRPr="005C2118" w:rsidRDefault="00DE34CA" w:rsidP="00AB28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C2118">
              <w:rPr>
                <w:rFonts w:ascii="Times New Roman" w:hAnsi="Times New Roman"/>
                <w:sz w:val="20"/>
                <w:szCs w:val="20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DE34CA" w:rsidRPr="005C2118" w:rsidRDefault="00DE34CA" w:rsidP="00AB28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C2118">
              <w:rPr>
                <w:rFonts w:ascii="Times New Roman" w:hAnsi="Times New Roman"/>
                <w:sz w:val="20"/>
                <w:szCs w:val="20"/>
              </w:rPr>
              <w:t>2023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DBE5F1"/>
          </w:tcPr>
          <w:p w:rsidR="00DE34CA" w:rsidRPr="005C2118" w:rsidRDefault="00DE34CA" w:rsidP="00AB28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E34CA" w:rsidRPr="005C2118" w:rsidRDefault="00DE34CA" w:rsidP="00AB28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C2118">
              <w:rPr>
                <w:rFonts w:ascii="Times New Roman" w:hAnsi="Times New Roman"/>
                <w:sz w:val="20"/>
                <w:szCs w:val="20"/>
              </w:rPr>
              <w:t>Рост 2023 г. /2022г.</w:t>
            </w:r>
          </w:p>
        </w:tc>
      </w:tr>
      <w:tr w:rsidR="00DE34CA" w:rsidRPr="00954CFE" w:rsidTr="00DE34CA">
        <w:trPr>
          <w:trHeight w:val="311"/>
        </w:trPr>
        <w:tc>
          <w:tcPr>
            <w:tcW w:w="28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4CA" w:rsidRPr="005C2118" w:rsidRDefault="00DE34CA" w:rsidP="00AB282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4CA" w:rsidRPr="005C2118" w:rsidRDefault="00DE34CA" w:rsidP="00AB28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DE34CA" w:rsidRPr="005C2118" w:rsidRDefault="00DE34CA" w:rsidP="00AB28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C2118">
              <w:rPr>
                <w:rFonts w:ascii="Times New Roman" w:hAnsi="Times New Roman"/>
                <w:sz w:val="20"/>
                <w:szCs w:val="20"/>
              </w:rPr>
              <w:t>Отчёт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</w:tcPr>
          <w:p w:rsidR="00DE34CA" w:rsidRPr="005C2118" w:rsidRDefault="00DE34CA" w:rsidP="00AB28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34CA" w:rsidRPr="00954CFE" w:rsidTr="00DE34CA">
        <w:trPr>
          <w:trHeight w:val="1005"/>
        </w:trPr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4CA" w:rsidRPr="005C2118" w:rsidRDefault="00DE34CA" w:rsidP="00AB282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C2118">
              <w:rPr>
                <w:rFonts w:ascii="Times New Roman" w:hAnsi="Times New Roman"/>
                <w:sz w:val="20"/>
                <w:szCs w:val="20"/>
              </w:rPr>
              <w:t>крупных и средних предприятий и некоммерческих организаций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4CA" w:rsidRPr="005C2118" w:rsidRDefault="00DE34CA" w:rsidP="00AB28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C2118">
              <w:rPr>
                <w:rFonts w:ascii="Times New Roman" w:hAnsi="Times New Roman"/>
                <w:sz w:val="20"/>
                <w:szCs w:val="20"/>
              </w:rPr>
              <w:t>рублей</w:t>
            </w:r>
          </w:p>
        </w:tc>
        <w:tc>
          <w:tcPr>
            <w:tcW w:w="1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DE34CA" w:rsidRPr="005C2118" w:rsidRDefault="00DE34CA" w:rsidP="00AB28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C2118">
              <w:rPr>
                <w:rFonts w:ascii="Times New Roman" w:hAnsi="Times New Roman"/>
                <w:sz w:val="20"/>
                <w:szCs w:val="20"/>
              </w:rPr>
              <w:t>71 973,6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DE34CA" w:rsidRPr="005C2118" w:rsidRDefault="00DE34CA" w:rsidP="00AB28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C2118">
              <w:rPr>
                <w:rFonts w:ascii="Times New Roman" w:hAnsi="Times New Roman"/>
                <w:sz w:val="20"/>
                <w:szCs w:val="20"/>
              </w:rPr>
              <w:t>80 706,91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DE34CA" w:rsidRPr="005C2118" w:rsidRDefault="00DE34CA" w:rsidP="00AB28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C2118">
              <w:rPr>
                <w:rFonts w:ascii="Times New Roman" w:hAnsi="Times New Roman"/>
                <w:sz w:val="20"/>
                <w:szCs w:val="20"/>
              </w:rPr>
              <w:t>94 024,0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</w:tcPr>
          <w:p w:rsidR="00DE34CA" w:rsidRPr="005C2118" w:rsidRDefault="00DE34CA" w:rsidP="005F3D3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C2118">
              <w:rPr>
                <w:rFonts w:ascii="Times New Roman" w:hAnsi="Times New Roman"/>
                <w:sz w:val="20"/>
                <w:szCs w:val="20"/>
              </w:rPr>
              <w:t>116,5</w:t>
            </w:r>
          </w:p>
        </w:tc>
      </w:tr>
      <w:tr w:rsidR="00DE34CA" w:rsidRPr="00954CFE" w:rsidTr="00DE34CA">
        <w:trPr>
          <w:trHeight w:val="511"/>
        </w:trPr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4CA" w:rsidRPr="005C2118" w:rsidRDefault="00DE34CA" w:rsidP="00AB282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C2118">
              <w:rPr>
                <w:rFonts w:ascii="Times New Roman" w:hAnsi="Times New Roman"/>
                <w:sz w:val="20"/>
                <w:szCs w:val="20"/>
              </w:rPr>
              <w:t>муниципальных дошкольных образовательных учреждений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4CA" w:rsidRPr="005C2118" w:rsidRDefault="00DE34CA" w:rsidP="00AB28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C2118">
              <w:rPr>
                <w:rFonts w:ascii="Times New Roman" w:hAnsi="Times New Roman"/>
                <w:sz w:val="20"/>
                <w:szCs w:val="20"/>
              </w:rPr>
              <w:t>рублей</w:t>
            </w:r>
          </w:p>
        </w:tc>
        <w:tc>
          <w:tcPr>
            <w:tcW w:w="1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DE34CA" w:rsidRPr="005C2118" w:rsidRDefault="00DE34CA" w:rsidP="00AB28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C2118">
              <w:rPr>
                <w:rFonts w:ascii="Times New Roman" w:hAnsi="Times New Roman"/>
                <w:sz w:val="20"/>
                <w:szCs w:val="20"/>
              </w:rPr>
              <w:t>49264,2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DE34CA" w:rsidRPr="005C2118" w:rsidRDefault="00DE34CA" w:rsidP="00AB28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C2118">
              <w:rPr>
                <w:rFonts w:ascii="Times New Roman" w:hAnsi="Times New Roman"/>
                <w:sz w:val="20"/>
                <w:szCs w:val="20"/>
              </w:rPr>
              <w:t>59 617,9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DE34CA" w:rsidRPr="005C2118" w:rsidRDefault="00DE34CA" w:rsidP="00AB28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C2118">
              <w:rPr>
                <w:rFonts w:ascii="Times New Roman" w:hAnsi="Times New Roman"/>
                <w:sz w:val="20"/>
                <w:szCs w:val="20"/>
              </w:rPr>
              <w:t>63 921,0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</w:tcPr>
          <w:p w:rsidR="00DE34CA" w:rsidRPr="005C2118" w:rsidRDefault="00DE34CA" w:rsidP="005F3D3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107,2</w:t>
            </w:r>
          </w:p>
        </w:tc>
      </w:tr>
      <w:tr w:rsidR="00DE34CA" w:rsidRPr="00954CFE" w:rsidTr="00DE34CA">
        <w:trPr>
          <w:trHeight w:val="540"/>
        </w:trPr>
        <w:tc>
          <w:tcPr>
            <w:tcW w:w="2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4CA" w:rsidRPr="005C2118" w:rsidRDefault="00DE34CA" w:rsidP="00AB282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C2118">
              <w:rPr>
                <w:rFonts w:ascii="Times New Roman" w:hAnsi="Times New Roman"/>
                <w:sz w:val="20"/>
                <w:szCs w:val="20"/>
              </w:rPr>
              <w:t>муниципальных общеобразовательных учреждений</w:t>
            </w: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4CA" w:rsidRPr="005C2118" w:rsidRDefault="00DE34CA" w:rsidP="00AB28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C2118">
              <w:rPr>
                <w:rFonts w:ascii="Times New Roman" w:hAnsi="Times New Roman"/>
                <w:sz w:val="20"/>
                <w:szCs w:val="20"/>
              </w:rPr>
              <w:t>рублей</w:t>
            </w:r>
          </w:p>
        </w:tc>
        <w:tc>
          <w:tcPr>
            <w:tcW w:w="12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DE34CA" w:rsidRPr="005C2118" w:rsidRDefault="00DE34CA" w:rsidP="00AB28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C2118">
              <w:rPr>
                <w:rFonts w:ascii="Times New Roman" w:hAnsi="Times New Roman"/>
                <w:sz w:val="20"/>
                <w:szCs w:val="20"/>
              </w:rPr>
              <w:t>91 356,25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DE34CA" w:rsidRPr="005C2118" w:rsidRDefault="00DE34CA" w:rsidP="00AB28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C2118">
              <w:rPr>
                <w:rFonts w:ascii="Times New Roman" w:hAnsi="Times New Roman"/>
                <w:sz w:val="20"/>
                <w:szCs w:val="20"/>
              </w:rPr>
              <w:t>107 326,0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DE34CA" w:rsidRPr="005C2118" w:rsidRDefault="00DE34CA" w:rsidP="001D507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C2118">
              <w:rPr>
                <w:rFonts w:ascii="Times New Roman" w:hAnsi="Times New Roman"/>
                <w:sz w:val="20"/>
                <w:szCs w:val="20"/>
              </w:rPr>
              <w:t>108 445,4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</w:tcPr>
          <w:p w:rsidR="00DE34CA" w:rsidRPr="005C2118" w:rsidRDefault="00DE34CA" w:rsidP="005F3D3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101</w:t>
            </w:r>
          </w:p>
        </w:tc>
      </w:tr>
      <w:tr w:rsidR="00DE34CA" w:rsidRPr="00954CFE" w:rsidTr="00DE34CA">
        <w:trPr>
          <w:trHeight w:val="615"/>
        </w:trPr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4CA" w:rsidRPr="005C2118" w:rsidRDefault="00DE34CA" w:rsidP="00AB282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C2118">
              <w:rPr>
                <w:rFonts w:ascii="Times New Roman" w:hAnsi="Times New Roman"/>
                <w:sz w:val="20"/>
                <w:szCs w:val="20"/>
              </w:rPr>
              <w:t>учителей муниципальных общеобразовательных учреждений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4CA" w:rsidRPr="005C2118" w:rsidRDefault="00DE34CA" w:rsidP="00AB28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C2118">
              <w:rPr>
                <w:rFonts w:ascii="Times New Roman" w:hAnsi="Times New Roman"/>
                <w:sz w:val="20"/>
                <w:szCs w:val="20"/>
              </w:rPr>
              <w:t>рублей</w:t>
            </w:r>
          </w:p>
        </w:tc>
        <w:tc>
          <w:tcPr>
            <w:tcW w:w="1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DE34CA" w:rsidRPr="005C2118" w:rsidRDefault="00DE34CA" w:rsidP="00AB28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C2118">
              <w:rPr>
                <w:rFonts w:ascii="Times New Roman" w:hAnsi="Times New Roman"/>
                <w:sz w:val="20"/>
                <w:szCs w:val="20"/>
              </w:rPr>
              <w:t>113 981,96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DE34CA" w:rsidRPr="005C2118" w:rsidRDefault="00DE34CA" w:rsidP="00AB28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C2118">
              <w:rPr>
                <w:rFonts w:ascii="Times New Roman" w:hAnsi="Times New Roman"/>
                <w:sz w:val="20"/>
                <w:szCs w:val="20"/>
              </w:rPr>
              <w:t>124 949,0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DE34CA" w:rsidRPr="005C2118" w:rsidRDefault="00DE34CA" w:rsidP="00AB28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C2118">
              <w:rPr>
                <w:rFonts w:ascii="Times New Roman" w:hAnsi="Times New Roman"/>
                <w:sz w:val="20"/>
                <w:szCs w:val="20"/>
              </w:rPr>
              <w:t>129 260,7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</w:tcPr>
          <w:p w:rsidR="00DE34CA" w:rsidRPr="005C2118" w:rsidRDefault="00DE34CA" w:rsidP="005F3D3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103,5</w:t>
            </w:r>
          </w:p>
        </w:tc>
      </w:tr>
      <w:tr w:rsidR="00DE34CA" w:rsidRPr="00954CFE" w:rsidTr="00DE34CA">
        <w:trPr>
          <w:trHeight w:val="855"/>
        </w:trPr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4CA" w:rsidRPr="005C2118" w:rsidRDefault="00DE34CA" w:rsidP="00AB282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C2118">
              <w:rPr>
                <w:rFonts w:ascii="Times New Roman" w:hAnsi="Times New Roman"/>
                <w:sz w:val="20"/>
                <w:szCs w:val="20"/>
              </w:rPr>
              <w:t>муниципальных учреждений культуры и искусства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4CA" w:rsidRPr="005C2118" w:rsidRDefault="00DE34CA" w:rsidP="00AB28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C2118">
              <w:rPr>
                <w:rFonts w:ascii="Times New Roman" w:hAnsi="Times New Roman"/>
                <w:sz w:val="20"/>
                <w:szCs w:val="20"/>
              </w:rPr>
              <w:t>рублей</w:t>
            </w:r>
          </w:p>
        </w:tc>
        <w:tc>
          <w:tcPr>
            <w:tcW w:w="1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DE34CA" w:rsidRPr="005C2118" w:rsidRDefault="00DE34CA" w:rsidP="00AB28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C2118">
              <w:rPr>
                <w:rFonts w:ascii="Times New Roman" w:hAnsi="Times New Roman"/>
                <w:sz w:val="20"/>
                <w:szCs w:val="20"/>
              </w:rPr>
              <w:t>57 724,99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DE34CA" w:rsidRPr="005C2118" w:rsidRDefault="00DE34CA" w:rsidP="00AB28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C2118">
              <w:rPr>
                <w:rFonts w:ascii="Times New Roman" w:hAnsi="Times New Roman"/>
                <w:sz w:val="20"/>
                <w:szCs w:val="20"/>
              </w:rPr>
              <w:t>68 679,42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DE34CA" w:rsidRPr="005C2118" w:rsidRDefault="00DE34CA" w:rsidP="00AB28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C2118">
              <w:rPr>
                <w:rFonts w:ascii="Times New Roman" w:hAnsi="Times New Roman"/>
                <w:sz w:val="20"/>
                <w:szCs w:val="20"/>
              </w:rPr>
              <w:t>78 722,8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</w:tcPr>
          <w:p w:rsidR="00DE34CA" w:rsidRPr="005C2118" w:rsidRDefault="00DE34CA" w:rsidP="005F3D3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114,6</w:t>
            </w:r>
          </w:p>
        </w:tc>
      </w:tr>
    </w:tbl>
    <w:p w:rsidR="00AB2824" w:rsidRDefault="005F3D3D" w:rsidP="00532642">
      <w:pPr>
        <w:pStyle w:val="22"/>
        <w:spacing w:after="0" w:line="240" w:lineRule="auto"/>
        <w:ind w:firstLine="709"/>
        <w:jc w:val="both"/>
      </w:pPr>
      <w:r>
        <w:t>В 2023 году рост заработной платы по рассматриваемым категориям работников от  1% до 16,5%</w:t>
      </w:r>
      <w:r w:rsidR="00532642">
        <w:t>. ч</w:t>
      </w:r>
      <w:r>
        <w:t>то отражено в таблице</w:t>
      </w:r>
      <w:r w:rsidR="00532642">
        <w:t xml:space="preserve"> 4</w:t>
      </w:r>
      <w:r>
        <w:t>.</w:t>
      </w:r>
      <w:r w:rsidR="00532642">
        <w:t xml:space="preserve"> В 2024 году тенденция к росту показателя уверенно сохраняется. Устойчивый рост заработной платы свидетельствует о росте благосостояния населения, улучшении экономического климата. </w:t>
      </w:r>
    </w:p>
    <w:p w:rsidR="00AC17EC" w:rsidRPr="00F40453" w:rsidRDefault="00F40453" w:rsidP="00870759">
      <w:pPr>
        <w:pStyle w:val="a7"/>
        <w:numPr>
          <w:ilvl w:val="1"/>
          <w:numId w:val="4"/>
        </w:numPr>
        <w:spacing w:after="0" w:line="240" w:lineRule="auto"/>
        <w:jc w:val="center"/>
        <w:rPr>
          <w:rFonts w:ascii="Times New Roman" w:eastAsia="Calibri" w:hAnsi="Times New Roman"/>
          <w:b/>
          <w:color w:val="000000"/>
          <w:sz w:val="24"/>
          <w:szCs w:val="24"/>
        </w:rPr>
      </w:pPr>
      <w:r>
        <w:rPr>
          <w:rFonts w:ascii="Times New Roman" w:eastAsia="Calibri" w:hAnsi="Times New Roman"/>
          <w:b/>
          <w:color w:val="000000"/>
          <w:sz w:val="24"/>
          <w:szCs w:val="24"/>
        </w:rPr>
        <w:t>Дошкольное образование.</w:t>
      </w:r>
    </w:p>
    <w:p w:rsidR="00AC17EC" w:rsidRDefault="00AC17EC" w:rsidP="00AC17EC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71A21">
        <w:rPr>
          <w:rFonts w:ascii="Times New Roman" w:hAnsi="Times New Roman"/>
          <w:sz w:val="24"/>
          <w:szCs w:val="24"/>
        </w:rPr>
        <w:tab/>
      </w:r>
      <w:r w:rsidRPr="00A71A21">
        <w:rPr>
          <w:rFonts w:ascii="Times New Roman" w:hAnsi="Times New Roman"/>
          <w:sz w:val="24"/>
          <w:szCs w:val="24"/>
        </w:rPr>
        <w:tab/>
        <w:t xml:space="preserve">В муниципальной системе </w:t>
      </w:r>
      <w:r w:rsidRPr="00A71A21">
        <w:rPr>
          <w:rFonts w:ascii="Times New Roman" w:hAnsi="Times New Roman"/>
          <w:sz w:val="24"/>
          <w:szCs w:val="24"/>
          <w:u w:val="single"/>
        </w:rPr>
        <w:t>дошкольного образования</w:t>
      </w:r>
      <w:r w:rsidRPr="00A71A21">
        <w:rPr>
          <w:rFonts w:ascii="Times New Roman" w:hAnsi="Times New Roman"/>
          <w:sz w:val="24"/>
          <w:szCs w:val="24"/>
        </w:rPr>
        <w:t xml:space="preserve"> ГО «Жатай» функционирует 4 муниципальных дошкольных образовательных учреждения на 670 мест. Дошкольным образованием охвачено </w:t>
      </w:r>
      <w:r w:rsidR="00873D12">
        <w:rPr>
          <w:rFonts w:ascii="Times New Roman" w:hAnsi="Times New Roman"/>
          <w:sz w:val="24"/>
          <w:szCs w:val="24"/>
        </w:rPr>
        <w:t>654</w:t>
      </w:r>
      <w:r w:rsidRPr="00A71A21">
        <w:rPr>
          <w:rFonts w:ascii="Times New Roman" w:hAnsi="Times New Roman"/>
          <w:sz w:val="24"/>
          <w:szCs w:val="24"/>
        </w:rPr>
        <w:t xml:space="preserve"> детей. </w:t>
      </w:r>
      <w:r>
        <w:rPr>
          <w:rFonts w:ascii="Times New Roman" w:hAnsi="Times New Roman"/>
          <w:sz w:val="24"/>
          <w:szCs w:val="24"/>
        </w:rPr>
        <w:t>Снижение по сравнению с 202</w:t>
      </w:r>
      <w:r w:rsidR="00873D12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годом на 25 человек или на 4 % объясняется ростом числа неорганизованных детей. </w:t>
      </w:r>
    </w:p>
    <w:p w:rsidR="00AC17EC" w:rsidRDefault="00AC17EC" w:rsidP="00AC17EC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A71A21">
        <w:rPr>
          <w:rFonts w:ascii="Times New Roman" w:hAnsi="Times New Roman"/>
          <w:sz w:val="24"/>
          <w:szCs w:val="24"/>
        </w:rPr>
        <w:t xml:space="preserve">Общая численность детей 1-6 лет, в том числе неорганизованных, в ГО «Жатай» составляет </w:t>
      </w:r>
      <w:r>
        <w:rPr>
          <w:rFonts w:ascii="Times New Roman" w:hAnsi="Times New Roman"/>
          <w:sz w:val="24"/>
          <w:szCs w:val="24"/>
        </w:rPr>
        <w:t>808</w:t>
      </w:r>
      <w:r w:rsidRPr="00A71A2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детей</w:t>
      </w:r>
      <w:r w:rsidR="00DE34CA">
        <w:rPr>
          <w:rFonts w:ascii="Times New Roman" w:hAnsi="Times New Roman"/>
          <w:sz w:val="24"/>
          <w:szCs w:val="24"/>
        </w:rPr>
        <w:t>, рост к 2022 году 2 % - 792 ребёнка.</w:t>
      </w:r>
    </w:p>
    <w:p w:rsidR="00873D12" w:rsidRPr="00D22DB9" w:rsidRDefault="00873D12" w:rsidP="00AC17EC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D22DB9" w:rsidRPr="00D22DB9">
        <w:rPr>
          <w:rFonts w:ascii="Times New Roman" w:hAnsi="Times New Roman"/>
          <w:sz w:val="24"/>
          <w:szCs w:val="24"/>
        </w:rPr>
        <w:t xml:space="preserve">Число детей в возрасте 1 - 6 лет, состоящих на учете для определения в муниципальные дошкольные образовательные учреждения </w:t>
      </w:r>
      <w:r w:rsidR="00D22DB9">
        <w:rPr>
          <w:rFonts w:ascii="Times New Roman" w:hAnsi="Times New Roman"/>
          <w:sz w:val="24"/>
          <w:szCs w:val="24"/>
        </w:rPr>
        <w:t>в 2023 году составило 177 человек.</w:t>
      </w:r>
    </w:p>
    <w:p w:rsidR="00F40453" w:rsidRDefault="00AC17EC" w:rsidP="00D22DB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D22DB9">
        <w:rPr>
          <w:rFonts w:ascii="Times New Roman" w:hAnsi="Times New Roman"/>
          <w:sz w:val="24"/>
          <w:szCs w:val="24"/>
        </w:rPr>
        <w:t>На 01 января 2024 года к</w:t>
      </w:r>
      <w:r w:rsidR="00D22DB9" w:rsidRPr="00D22DB9">
        <w:rPr>
          <w:rFonts w:ascii="Times New Roman" w:hAnsi="Times New Roman"/>
          <w:sz w:val="24"/>
          <w:szCs w:val="24"/>
        </w:rPr>
        <w:t>оличество муниципальных дошкольных образовательных учреждений, здания которых находятся в аварийном состоянии или требуют капитального ремонта</w:t>
      </w:r>
      <w:r w:rsidR="00D22DB9">
        <w:rPr>
          <w:rFonts w:ascii="Times New Roman" w:hAnsi="Times New Roman"/>
          <w:sz w:val="24"/>
          <w:szCs w:val="24"/>
        </w:rPr>
        <w:t xml:space="preserve">  равно трём.</w:t>
      </w:r>
    </w:p>
    <w:p w:rsidR="00D22DB9" w:rsidRPr="00F40453" w:rsidRDefault="00F40453" w:rsidP="00870759">
      <w:pPr>
        <w:pStyle w:val="a7"/>
        <w:numPr>
          <w:ilvl w:val="1"/>
          <w:numId w:val="4"/>
        </w:num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40453">
        <w:rPr>
          <w:rFonts w:ascii="Times New Roman" w:hAnsi="Times New Roman"/>
          <w:b/>
          <w:sz w:val="24"/>
          <w:szCs w:val="24"/>
        </w:rPr>
        <w:t>Общее и дополнительное образование.</w:t>
      </w:r>
    </w:p>
    <w:p w:rsidR="00AC17EC" w:rsidRPr="00A71A21" w:rsidRDefault="00D22DB9" w:rsidP="00D22DB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AC17EC" w:rsidRPr="00A71A21">
        <w:rPr>
          <w:rFonts w:ascii="Times New Roman" w:hAnsi="Times New Roman"/>
          <w:sz w:val="24"/>
          <w:szCs w:val="24"/>
        </w:rPr>
        <w:t xml:space="preserve">На территории ГО «Жатай» расположено </w:t>
      </w:r>
      <w:r w:rsidR="00AC17EC" w:rsidRPr="00A71A21">
        <w:rPr>
          <w:rFonts w:ascii="Times New Roman" w:hAnsi="Times New Roman"/>
          <w:sz w:val="24"/>
          <w:szCs w:val="24"/>
          <w:u w:val="single"/>
        </w:rPr>
        <w:t>два общеобразовательных учреждения</w:t>
      </w:r>
      <w:r w:rsidR="00AC17EC" w:rsidRPr="00A71A21">
        <w:rPr>
          <w:rFonts w:ascii="Times New Roman" w:hAnsi="Times New Roman"/>
          <w:sz w:val="24"/>
          <w:szCs w:val="24"/>
        </w:rPr>
        <w:t>, общее количество обучающихся в 2022-2023 учебном году на 01.09.22  составило 110</w:t>
      </w:r>
      <w:r w:rsidR="00AC17EC">
        <w:rPr>
          <w:rFonts w:ascii="Times New Roman" w:hAnsi="Times New Roman"/>
          <w:sz w:val="24"/>
          <w:szCs w:val="24"/>
        </w:rPr>
        <w:t>4</w:t>
      </w:r>
      <w:r w:rsidR="00AC17EC" w:rsidRPr="00A71A21">
        <w:rPr>
          <w:rFonts w:ascii="Times New Roman" w:hAnsi="Times New Roman"/>
          <w:sz w:val="24"/>
          <w:szCs w:val="24"/>
        </w:rPr>
        <w:t xml:space="preserve">, </w:t>
      </w:r>
      <w:r w:rsidRPr="00A71A21">
        <w:rPr>
          <w:rFonts w:ascii="Times New Roman" w:hAnsi="Times New Roman"/>
          <w:sz w:val="24"/>
          <w:szCs w:val="24"/>
        </w:rPr>
        <w:t>в 202</w:t>
      </w:r>
      <w:r>
        <w:rPr>
          <w:rFonts w:ascii="Times New Roman" w:hAnsi="Times New Roman"/>
          <w:sz w:val="24"/>
          <w:szCs w:val="24"/>
        </w:rPr>
        <w:t>3</w:t>
      </w:r>
      <w:r w:rsidRPr="00A71A21">
        <w:rPr>
          <w:rFonts w:ascii="Times New Roman" w:hAnsi="Times New Roman"/>
          <w:sz w:val="24"/>
          <w:szCs w:val="24"/>
        </w:rPr>
        <w:t>-202</w:t>
      </w:r>
      <w:r>
        <w:rPr>
          <w:rFonts w:ascii="Times New Roman" w:hAnsi="Times New Roman"/>
          <w:sz w:val="24"/>
          <w:szCs w:val="24"/>
        </w:rPr>
        <w:t>4</w:t>
      </w:r>
      <w:r w:rsidRPr="00A71A21">
        <w:rPr>
          <w:rFonts w:ascii="Times New Roman" w:hAnsi="Times New Roman"/>
          <w:sz w:val="24"/>
          <w:szCs w:val="24"/>
        </w:rPr>
        <w:t xml:space="preserve"> учебном году на 01.09.2</w:t>
      </w:r>
      <w:r>
        <w:rPr>
          <w:rFonts w:ascii="Times New Roman" w:hAnsi="Times New Roman"/>
          <w:sz w:val="24"/>
          <w:szCs w:val="24"/>
        </w:rPr>
        <w:t>3</w:t>
      </w:r>
      <w:r w:rsidRPr="00A71A21">
        <w:rPr>
          <w:rFonts w:ascii="Times New Roman" w:hAnsi="Times New Roman"/>
          <w:sz w:val="24"/>
          <w:szCs w:val="24"/>
        </w:rPr>
        <w:t xml:space="preserve">  составило </w:t>
      </w:r>
      <w:r>
        <w:rPr>
          <w:rFonts w:ascii="Times New Roman" w:hAnsi="Times New Roman"/>
          <w:sz w:val="24"/>
          <w:szCs w:val="24"/>
        </w:rPr>
        <w:t xml:space="preserve">1125, </w:t>
      </w:r>
      <w:r w:rsidR="00AC17EC" w:rsidRPr="00A71A21">
        <w:rPr>
          <w:rFonts w:ascii="Times New Roman" w:hAnsi="Times New Roman"/>
          <w:sz w:val="24"/>
          <w:szCs w:val="24"/>
        </w:rPr>
        <w:t xml:space="preserve">из них 100% обучаются по ФГОС. </w:t>
      </w:r>
    </w:p>
    <w:p w:rsidR="00AC17EC" w:rsidRPr="00A71A21" w:rsidRDefault="00AC17EC" w:rsidP="00AC17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71A21">
        <w:rPr>
          <w:rFonts w:ascii="Times New Roman" w:hAnsi="Times New Roman"/>
          <w:sz w:val="24"/>
          <w:szCs w:val="24"/>
        </w:rPr>
        <w:lastRenderedPageBreak/>
        <w:t>Во вторую смену в обучалось 249 учащихся., это 22,</w:t>
      </w:r>
      <w:r w:rsidR="00D22DB9">
        <w:rPr>
          <w:rFonts w:ascii="Times New Roman" w:hAnsi="Times New Roman"/>
          <w:sz w:val="24"/>
          <w:szCs w:val="24"/>
        </w:rPr>
        <w:t>13</w:t>
      </w:r>
      <w:r w:rsidRPr="00A71A21">
        <w:rPr>
          <w:rFonts w:ascii="Times New Roman" w:hAnsi="Times New Roman"/>
          <w:sz w:val="24"/>
          <w:szCs w:val="24"/>
        </w:rPr>
        <w:t>%</w:t>
      </w:r>
      <w:r w:rsidRPr="00A71A21">
        <w:rPr>
          <w:rFonts w:ascii="Times New Roman" w:hAnsi="Times New Roman"/>
        </w:rPr>
        <w:t xml:space="preserve"> </w:t>
      </w:r>
      <w:r w:rsidRPr="00A71A21">
        <w:rPr>
          <w:rFonts w:ascii="Times New Roman" w:hAnsi="Times New Roman"/>
          <w:sz w:val="24"/>
          <w:szCs w:val="24"/>
        </w:rPr>
        <w:t xml:space="preserve">в общей численности обучающихся в муниципальных общеобразовательных учреждениях. </w:t>
      </w:r>
    </w:p>
    <w:p w:rsidR="00AC17EC" w:rsidRPr="00A71A21" w:rsidRDefault="00AC17EC" w:rsidP="00AC17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71A21">
        <w:rPr>
          <w:rFonts w:ascii="Times New Roman" w:hAnsi="Times New Roman"/>
          <w:sz w:val="24"/>
          <w:szCs w:val="24"/>
        </w:rPr>
        <w:t xml:space="preserve">Доля детей первой и второй групп здоровья в общей численности обучающихся в муниципальных общеобразовательных учреждениях составляет </w:t>
      </w:r>
      <w:r w:rsidR="00D22DB9">
        <w:rPr>
          <w:rFonts w:ascii="Times New Roman" w:hAnsi="Times New Roman"/>
          <w:sz w:val="24"/>
          <w:szCs w:val="24"/>
        </w:rPr>
        <w:t>95,56</w:t>
      </w:r>
      <w:r w:rsidRPr="00A71A21">
        <w:rPr>
          <w:rFonts w:ascii="Times New Roman" w:hAnsi="Times New Roman"/>
          <w:sz w:val="24"/>
          <w:szCs w:val="24"/>
        </w:rPr>
        <w:t xml:space="preserve"> % от общего числа обучающихся или 10</w:t>
      </w:r>
      <w:r w:rsidR="00D22DB9">
        <w:rPr>
          <w:rFonts w:ascii="Times New Roman" w:hAnsi="Times New Roman"/>
          <w:sz w:val="24"/>
          <w:szCs w:val="24"/>
        </w:rPr>
        <w:t>75 человек</w:t>
      </w:r>
      <w:r w:rsidRPr="00A71A21">
        <w:rPr>
          <w:rFonts w:ascii="Times New Roman" w:hAnsi="Times New Roman"/>
          <w:sz w:val="24"/>
          <w:szCs w:val="24"/>
        </w:rPr>
        <w:t>.</w:t>
      </w:r>
    </w:p>
    <w:p w:rsidR="00AC17EC" w:rsidRPr="00A71A21" w:rsidRDefault="00AC17EC" w:rsidP="00AC17EC">
      <w:pPr>
        <w:spacing w:after="0" w:line="240" w:lineRule="auto"/>
        <w:ind w:firstLine="720"/>
        <w:contextualSpacing/>
        <w:jc w:val="both"/>
        <w:rPr>
          <w:rFonts w:ascii="Times New Roman" w:hAnsi="Times New Roman"/>
          <w:sz w:val="24"/>
          <w:szCs w:val="24"/>
        </w:rPr>
      </w:pPr>
      <w:r w:rsidRPr="00A71A21">
        <w:rPr>
          <w:rFonts w:ascii="Times New Roman" w:hAnsi="Times New Roman"/>
          <w:sz w:val="24"/>
          <w:szCs w:val="24"/>
        </w:rPr>
        <w:t xml:space="preserve"> </w:t>
      </w:r>
      <w:r w:rsidRPr="00CB0002">
        <w:rPr>
          <w:rFonts w:ascii="Times New Roman" w:hAnsi="Times New Roman"/>
          <w:sz w:val="24"/>
          <w:szCs w:val="24"/>
        </w:rPr>
        <w:t xml:space="preserve"> В</w:t>
      </w:r>
      <w:r w:rsidRPr="00F074F6">
        <w:rPr>
          <w:rFonts w:ascii="Times New Roman" w:hAnsi="Times New Roman"/>
          <w:sz w:val="24"/>
          <w:szCs w:val="24"/>
        </w:rPr>
        <w:t xml:space="preserve"> обеих школах организовано горячее питание для учащихся, всего охвачено горячим питанием 100 % учащихся. Муниципальные общеобразовательные учреждения на 100% соответствуют современным требованиям обучения.</w:t>
      </w:r>
      <w:r w:rsidRPr="00A71A21">
        <w:rPr>
          <w:rFonts w:ascii="Times New Roman" w:hAnsi="Times New Roman"/>
          <w:sz w:val="24"/>
          <w:szCs w:val="24"/>
        </w:rPr>
        <w:t xml:space="preserve"> </w:t>
      </w:r>
    </w:p>
    <w:p w:rsidR="00AC17EC" w:rsidRPr="00A71A21" w:rsidRDefault="00E24254" w:rsidP="00AC17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Из зданий </w:t>
      </w:r>
      <w:r w:rsidR="00AC17EC" w:rsidRPr="00A71A21">
        <w:rPr>
          <w:rFonts w:ascii="Times New Roman" w:hAnsi="Times New Roman"/>
          <w:sz w:val="24"/>
          <w:szCs w:val="24"/>
        </w:rPr>
        <w:t xml:space="preserve">муниципальных образовательных учреждений </w:t>
      </w:r>
      <w:r>
        <w:rPr>
          <w:rFonts w:ascii="Times New Roman" w:hAnsi="Times New Roman"/>
          <w:sz w:val="24"/>
          <w:szCs w:val="24"/>
        </w:rPr>
        <w:t xml:space="preserve">одно </w:t>
      </w:r>
      <w:r w:rsidR="00AC17EC" w:rsidRPr="00A71A21">
        <w:rPr>
          <w:rFonts w:ascii="Times New Roman" w:hAnsi="Times New Roman"/>
          <w:sz w:val="24"/>
          <w:szCs w:val="24"/>
        </w:rPr>
        <w:t>требуют капитального ремонта.</w:t>
      </w:r>
    </w:p>
    <w:p w:rsidR="00AC17EC" w:rsidRPr="00A71A21" w:rsidRDefault="00AC17EC" w:rsidP="00AC17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71A21">
        <w:rPr>
          <w:rFonts w:ascii="Times New Roman" w:hAnsi="Times New Roman"/>
          <w:sz w:val="24"/>
          <w:szCs w:val="24"/>
        </w:rPr>
        <w:t>Общий объём расходов бюджета ГО «Жатай» на общее образование в 202</w:t>
      </w:r>
      <w:r w:rsidR="00E24254">
        <w:rPr>
          <w:rFonts w:ascii="Times New Roman" w:hAnsi="Times New Roman"/>
          <w:sz w:val="24"/>
          <w:szCs w:val="24"/>
        </w:rPr>
        <w:t>3</w:t>
      </w:r>
      <w:r w:rsidRPr="00A71A21">
        <w:rPr>
          <w:rFonts w:ascii="Times New Roman" w:hAnsi="Times New Roman"/>
          <w:sz w:val="24"/>
          <w:szCs w:val="24"/>
        </w:rPr>
        <w:t xml:space="preserve"> году составил </w:t>
      </w:r>
      <w:r w:rsidR="00E24254">
        <w:rPr>
          <w:rFonts w:ascii="Times New Roman" w:hAnsi="Times New Roman"/>
          <w:sz w:val="24"/>
          <w:szCs w:val="24"/>
        </w:rPr>
        <w:t>242715,89</w:t>
      </w:r>
      <w:r w:rsidRPr="00A71A21">
        <w:rPr>
          <w:rFonts w:ascii="Times New Roman" w:hAnsi="Times New Roman"/>
          <w:sz w:val="24"/>
          <w:szCs w:val="24"/>
        </w:rPr>
        <w:t xml:space="preserve"> тыс.рублей</w:t>
      </w:r>
      <w:r w:rsidR="00E24254">
        <w:rPr>
          <w:rFonts w:ascii="Times New Roman" w:hAnsi="Times New Roman"/>
          <w:sz w:val="24"/>
          <w:szCs w:val="24"/>
        </w:rPr>
        <w:t>, что на 7,3 % выше, чем в 2022 году</w:t>
      </w:r>
      <w:r w:rsidRPr="00A71A21">
        <w:rPr>
          <w:rFonts w:ascii="Times New Roman" w:hAnsi="Times New Roman"/>
          <w:sz w:val="24"/>
          <w:szCs w:val="24"/>
        </w:rPr>
        <w:t>.</w:t>
      </w:r>
    </w:p>
    <w:p w:rsidR="00AC17EC" w:rsidRPr="00A71A21" w:rsidRDefault="00AC17EC" w:rsidP="00E24254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71A21">
        <w:rPr>
          <w:rFonts w:ascii="Times New Roman" w:hAnsi="Times New Roman"/>
          <w:sz w:val="24"/>
          <w:szCs w:val="24"/>
        </w:rPr>
        <w:t>Окончили с аттестатом за курс среднего общего образования 11 класс 2</w:t>
      </w:r>
      <w:r w:rsidR="00E24254">
        <w:rPr>
          <w:rFonts w:ascii="Times New Roman" w:hAnsi="Times New Roman"/>
          <w:sz w:val="24"/>
          <w:szCs w:val="24"/>
        </w:rPr>
        <w:t>9</w:t>
      </w:r>
      <w:r w:rsidRPr="00A71A21">
        <w:rPr>
          <w:rFonts w:ascii="Times New Roman" w:hAnsi="Times New Roman"/>
          <w:sz w:val="24"/>
          <w:szCs w:val="24"/>
        </w:rPr>
        <w:t xml:space="preserve"> уч-ся</w:t>
      </w:r>
      <w:r w:rsidR="006167EF">
        <w:rPr>
          <w:rFonts w:ascii="Times New Roman" w:hAnsi="Times New Roman"/>
          <w:sz w:val="24"/>
          <w:szCs w:val="24"/>
        </w:rPr>
        <w:t>, 100%</w:t>
      </w:r>
      <w:r w:rsidR="00E24254">
        <w:rPr>
          <w:rFonts w:ascii="Times New Roman" w:hAnsi="Times New Roman"/>
          <w:sz w:val="24"/>
          <w:szCs w:val="24"/>
        </w:rPr>
        <w:t>.</w:t>
      </w:r>
    </w:p>
    <w:p w:rsidR="00AC17EC" w:rsidRPr="00A71A21" w:rsidRDefault="00AC17EC" w:rsidP="00AC17EC">
      <w:pPr>
        <w:pStyle w:val="a7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A71A21">
        <w:rPr>
          <w:rFonts w:ascii="Times New Roman" w:hAnsi="Times New Roman"/>
          <w:sz w:val="24"/>
          <w:szCs w:val="24"/>
        </w:rPr>
        <w:t>Дополнительное образование на территории ГО «Жатай» представлено такими организациями, как: Муниципальное бюджетное образовательное учреждение дополнительного образования «Детская школа искусств», Муниципальное бюджетное образовательное учреждение дополнительного образования  «Центр внешкольной работы «Росток»», Муниципальное бюджетное образовательное учреждение дополнительного образования «Детско-юношеская спортивная школа».</w:t>
      </w:r>
    </w:p>
    <w:p w:rsidR="00AC17EC" w:rsidRPr="00A71A21" w:rsidRDefault="00AC17EC" w:rsidP="00AC17EC">
      <w:pPr>
        <w:pStyle w:val="a7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A71A21">
        <w:rPr>
          <w:rFonts w:ascii="Times New Roman" w:hAnsi="Times New Roman"/>
          <w:sz w:val="24"/>
          <w:szCs w:val="24"/>
        </w:rPr>
        <w:t xml:space="preserve">Численность детей в возрасте 5 – 18 лет, зарегистрированных на территории ГО «Жатай» составляет </w:t>
      </w:r>
      <w:r w:rsidR="0025340A">
        <w:rPr>
          <w:rFonts w:ascii="Times New Roman" w:hAnsi="Times New Roman"/>
          <w:sz w:val="24"/>
          <w:szCs w:val="24"/>
        </w:rPr>
        <w:t>по данным Росстата на 01.01.2023г -  2584</w:t>
      </w:r>
      <w:r w:rsidRPr="00A71A21">
        <w:rPr>
          <w:rFonts w:ascii="Times New Roman" w:hAnsi="Times New Roman"/>
          <w:sz w:val="24"/>
          <w:szCs w:val="24"/>
        </w:rPr>
        <w:t xml:space="preserve"> человек</w:t>
      </w:r>
      <w:r w:rsidR="0025340A">
        <w:rPr>
          <w:rFonts w:ascii="Times New Roman" w:hAnsi="Times New Roman"/>
          <w:sz w:val="24"/>
          <w:szCs w:val="24"/>
        </w:rPr>
        <w:t>а</w:t>
      </w:r>
      <w:r w:rsidR="00CB0002">
        <w:rPr>
          <w:rFonts w:ascii="Times New Roman" w:hAnsi="Times New Roman"/>
          <w:sz w:val="24"/>
          <w:szCs w:val="24"/>
        </w:rPr>
        <w:t xml:space="preserve">, что </w:t>
      </w:r>
      <w:r w:rsidR="006167EF">
        <w:rPr>
          <w:rFonts w:ascii="Times New Roman" w:hAnsi="Times New Roman"/>
          <w:sz w:val="24"/>
          <w:szCs w:val="24"/>
        </w:rPr>
        <w:t>на 41 %</w:t>
      </w:r>
      <w:r w:rsidR="00CB0002">
        <w:rPr>
          <w:rFonts w:ascii="Times New Roman" w:hAnsi="Times New Roman"/>
          <w:sz w:val="24"/>
          <w:szCs w:val="24"/>
        </w:rPr>
        <w:t xml:space="preserve"> больше чем в 2022 году. </w:t>
      </w:r>
      <w:r w:rsidR="006167EF">
        <w:rPr>
          <w:rFonts w:ascii="Times New Roman" w:hAnsi="Times New Roman"/>
          <w:sz w:val="24"/>
          <w:szCs w:val="24"/>
        </w:rPr>
        <w:t xml:space="preserve">В 2026 году – 1826 человек. </w:t>
      </w:r>
      <w:r w:rsidR="00CB0002">
        <w:rPr>
          <w:rFonts w:ascii="Times New Roman" w:hAnsi="Times New Roman"/>
          <w:sz w:val="24"/>
          <w:szCs w:val="24"/>
        </w:rPr>
        <w:t xml:space="preserve">Рост </w:t>
      </w:r>
      <w:r w:rsidR="006167EF">
        <w:rPr>
          <w:rFonts w:ascii="Times New Roman" w:hAnsi="Times New Roman"/>
          <w:sz w:val="24"/>
          <w:szCs w:val="24"/>
        </w:rPr>
        <w:t>обусловлен корректировкой показателя численности населения по результатам Всероссийской переписи населения 2020 года.</w:t>
      </w:r>
    </w:p>
    <w:p w:rsidR="00AC17EC" w:rsidRPr="00A71A21" w:rsidRDefault="00AC17EC" w:rsidP="00AC17EC">
      <w:pPr>
        <w:pStyle w:val="a7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A71A21">
        <w:rPr>
          <w:rFonts w:ascii="Times New Roman" w:hAnsi="Times New Roman"/>
          <w:sz w:val="24"/>
          <w:szCs w:val="24"/>
        </w:rPr>
        <w:t xml:space="preserve">Численность детей в возрасте 5 – 18 лет, получающих услуги по дополнительному образованию в организациях, подведомственных органам управления в сфере образования составляет </w:t>
      </w:r>
      <w:r>
        <w:rPr>
          <w:rFonts w:ascii="Times New Roman" w:hAnsi="Times New Roman"/>
          <w:sz w:val="24"/>
          <w:szCs w:val="24"/>
        </w:rPr>
        <w:t>10</w:t>
      </w:r>
      <w:r w:rsidR="0025340A">
        <w:rPr>
          <w:rFonts w:ascii="Times New Roman" w:hAnsi="Times New Roman"/>
          <w:sz w:val="24"/>
          <w:szCs w:val="24"/>
        </w:rPr>
        <w:t>75</w:t>
      </w:r>
      <w:r w:rsidRPr="00A71A21">
        <w:rPr>
          <w:rFonts w:ascii="Times New Roman" w:hAnsi="Times New Roman"/>
          <w:sz w:val="24"/>
          <w:szCs w:val="24"/>
        </w:rPr>
        <w:t xml:space="preserve"> человек, или </w:t>
      </w:r>
      <w:r w:rsidR="00475057">
        <w:rPr>
          <w:rFonts w:ascii="Times New Roman" w:hAnsi="Times New Roman"/>
          <w:sz w:val="24"/>
          <w:szCs w:val="24"/>
        </w:rPr>
        <w:t>41,6</w:t>
      </w:r>
      <w:r w:rsidRPr="00A71A21">
        <w:rPr>
          <w:rFonts w:ascii="Times New Roman" w:hAnsi="Times New Roman"/>
          <w:sz w:val="24"/>
          <w:szCs w:val="24"/>
        </w:rPr>
        <w:t xml:space="preserve"> % от общей численности детей 5-18 лет.</w:t>
      </w:r>
      <w:r w:rsidR="006167EF">
        <w:rPr>
          <w:rFonts w:ascii="Times New Roman" w:hAnsi="Times New Roman"/>
          <w:sz w:val="24"/>
          <w:szCs w:val="24"/>
        </w:rPr>
        <w:t xml:space="preserve"> Рост показателя к 2022 году составил 24% . АППГ – 866 детей.</w:t>
      </w:r>
    </w:p>
    <w:p w:rsidR="00AC17EC" w:rsidRPr="00A71A21" w:rsidRDefault="00AC17EC" w:rsidP="00AC17EC">
      <w:pPr>
        <w:pStyle w:val="a7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A71A21">
        <w:rPr>
          <w:rFonts w:ascii="Times New Roman" w:hAnsi="Times New Roman"/>
          <w:sz w:val="24"/>
          <w:szCs w:val="24"/>
        </w:rPr>
        <w:t xml:space="preserve">Численность детей в возрасте 5 – 18 лет, получающих услуги по дополнительному образованию в организациях, подведомственных органам управления в сфере культуры составляет </w:t>
      </w:r>
      <w:r w:rsidR="00475057">
        <w:rPr>
          <w:rFonts w:ascii="Times New Roman" w:hAnsi="Times New Roman"/>
          <w:sz w:val="24"/>
          <w:szCs w:val="24"/>
        </w:rPr>
        <w:t>175</w:t>
      </w:r>
      <w:r w:rsidRPr="00A71A21">
        <w:rPr>
          <w:rFonts w:ascii="Times New Roman" w:hAnsi="Times New Roman"/>
          <w:sz w:val="24"/>
          <w:szCs w:val="24"/>
        </w:rPr>
        <w:t xml:space="preserve"> человек, или </w:t>
      </w:r>
      <w:r w:rsidR="00475057">
        <w:rPr>
          <w:rFonts w:ascii="Times New Roman" w:hAnsi="Times New Roman"/>
          <w:sz w:val="24"/>
          <w:szCs w:val="24"/>
        </w:rPr>
        <w:t>6,7</w:t>
      </w:r>
      <w:r w:rsidRPr="00A71A21">
        <w:rPr>
          <w:rFonts w:ascii="Times New Roman" w:hAnsi="Times New Roman"/>
          <w:sz w:val="24"/>
          <w:szCs w:val="24"/>
        </w:rPr>
        <w:t xml:space="preserve"> % от общей численности детей 5-18 лет.</w:t>
      </w:r>
      <w:r w:rsidR="006167EF">
        <w:rPr>
          <w:rFonts w:ascii="Times New Roman" w:hAnsi="Times New Roman"/>
          <w:sz w:val="24"/>
          <w:szCs w:val="24"/>
        </w:rPr>
        <w:t xml:space="preserve"> АППГ 152 ребёнка, рост 15,1%.</w:t>
      </w:r>
    </w:p>
    <w:p w:rsidR="00AC17EC" w:rsidRPr="00A71A21" w:rsidRDefault="00AC17EC" w:rsidP="00AC17EC">
      <w:pPr>
        <w:pStyle w:val="a7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A71A21">
        <w:rPr>
          <w:rFonts w:ascii="Times New Roman" w:hAnsi="Times New Roman"/>
          <w:sz w:val="24"/>
          <w:szCs w:val="24"/>
        </w:rPr>
        <w:t xml:space="preserve">Численность детей в возрасте 5 – 18 лет, получающих услуги по дополнительному образованию в организациях, подведомственных органам управления в сфере спорта составляет </w:t>
      </w:r>
      <w:r w:rsidR="00475057">
        <w:rPr>
          <w:rFonts w:ascii="Times New Roman" w:hAnsi="Times New Roman"/>
          <w:sz w:val="24"/>
          <w:szCs w:val="24"/>
        </w:rPr>
        <w:t>447</w:t>
      </w:r>
      <w:r w:rsidRPr="00A71A21">
        <w:rPr>
          <w:rFonts w:ascii="Times New Roman" w:hAnsi="Times New Roman"/>
          <w:sz w:val="24"/>
          <w:szCs w:val="24"/>
        </w:rPr>
        <w:t xml:space="preserve"> человек, или </w:t>
      </w:r>
      <w:r w:rsidR="00475057">
        <w:rPr>
          <w:rFonts w:ascii="Times New Roman" w:hAnsi="Times New Roman"/>
          <w:sz w:val="24"/>
          <w:szCs w:val="24"/>
        </w:rPr>
        <w:t xml:space="preserve">17,3 </w:t>
      </w:r>
      <w:r w:rsidRPr="00A71A21">
        <w:rPr>
          <w:rFonts w:ascii="Times New Roman" w:hAnsi="Times New Roman"/>
          <w:sz w:val="24"/>
          <w:szCs w:val="24"/>
        </w:rPr>
        <w:t>% от общей численности детей 5-18 лет.</w:t>
      </w:r>
      <w:r w:rsidR="006167EF">
        <w:rPr>
          <w:rFonts w:ascii="Times New Roman" w:hAnsi="Times New Roman"/>
          <w:sz w:val="24"/>
          <w:szCs w:val="24"/>
        </w:rPr>
        <w:t xml:space="preserve"> АППГ 421 ребёнок</w:t>
      </w:r>
      <w:r w:rsidR="000F3028">
        <w:rPr>
          <w:rFonts w:ascii="Times New Roman" w:hAnsi="Times New Roman"/>
          <w:sz w:val="24"/>
          <w:szCs w:val="24"/>
        </w:rPr>
        <w:t>, рост 6,2%.</w:t>
      </w:r>
    </w:p>
    <w:bookmarkEnd w:id="2"/>
    <w:bookmarkEnd w:id="3"/>
    <w:p w:rsidR="006D51C8" w:rsidRPr="00870759" w:rsidRDefault="006D51C8" w:rsidP="00870759">
      <w:pPr>
        <w:pStyle w:val="a7"/>
        <w:numPr>
          <w:ilvl w:val="1"/>
          <w:numId w:val="4"/>
        </w:num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70759">
        <w:rPr>
          <w:rFonts w:ascii="Times New Roman" w:hAnsi="Times New Roman"/>
          <w:b/>
          <w:sz w:val="24"/>
          <w:szCs w:val="24"/>
        </w:rPr>
        <w:t>Культура</w:t>
      </w:r>
    </w:p>
    <w:p w:rsidR="00063329" w:rsidRDefault="00E70A80" w:rsidP="00E70A8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33CB3">
        <w:rPr>
          <w:rFonts w:ascii="Times New Roman" w:hAnsi="Times New Roman"/>
          <w:sz w:val="24"/>
          <w:szCs w:val="24"/>
        </w:rPr>
        <w:t>Отрасль культуры Городского округа «Жатай» по итогам 2023 год представлена 3 учреждениями культуры, в которые входят муниципальное бюджетное учреждение «Дом культуры «Маяк», муниципальное бюджетное учреждение «Жатайская городская библиотека», муниципальное бюджетное учреждение «Музей Городского округа «Жатай». Данные учреждения оказывают муниципальные услуги населению в соответствии с муниципальными заданиями и позволяют сохранять доступность для населения представленных направлений культуры.</w:t>
      </w:r>
      <w:r w:rsidR="00475057">
        <w:rPr>
          <w:rFonts w:ascii="Times New Roman" w:hAnsi="Times New Roman"/>
          <w:sz w:val="24"/>
          <w:szCs w:val="24"/>
        </w:rPr>
        <w:t xml:space="preserve"> </w:t>
      </w:r>
    </w:p>
    <w:p w:rsidR="00063329" w:rsidRPr="00A71A21" w:rsidRDefault="00063329" w:rsidP="00063329">
      <w:pPr>
        <w:pStyle w:val="a7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A71A21">
        <w:rPr>
          <w:rFonts w:ascii="Times New Roman" w:hAnsi="Times New Roman"/>
          <w:sz w:val="24"/>
          <w:szCs w:val="24"/>
        </w:rPr>
        <w:t>Фактическая обеспеченность учреждениями культуры совпадает с нормативной.</w:t>
      </w:r>
    </w:p>
    <w:p w:rsidR="00063329" w:rsidRDefault="00063329" w:rsidP="0006332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71A21">
        <w:rPr>
          <w:rFonts w:ascii="Times New Roman" w:hAnsi="Times New Roman"/>
          <w:sz w:val="24"/>
          <w:szCs w:val="24"/>
        </w:rPr>
        <w:t>Количество муниципальных учреждений культуры, здания которых находятся в аварийном состоянии</w:t>
      </w:r>
      <w:r>
        <w:rPr>
          <w:rFonts w:ascii="Times New Roman" w:hAnsi="Times New Roman"/>
          <w:sz w:val="24"/>
          <w:szCs w:val="24"/>
        </w:rPr>
        <w:t xml:space="preserve"> – нет,</w:t>
      </w:r>
      <w:r w:rsidRPr="00A71A21">
        <w:rPr>
          <w:rFonts w:ascii="Times New Roman" w:hAnsi="Times New Roman"/>
          <w:sz w:val="24"/>
          <w:szCs w:val="24"/>
        </w:rPr>
        <w:t xml:space="preserve"> требуют капитального ремонта – 1</w:t>
      </w:r>
      <w:r>
        <w:rPr>
          <w:rFonts w:ascii="Times New Roman" w:hAnsi="Times New Roman"/>
          <w:sz w:val="24"/>
          <w:szCs w:val="24"/>
        </w:rPr>
        <w:t xml:space="preserve"> </w:t>
      </w:r>
      <w:r w:rsidRPr="00E33CB3">
        <w:rPr>
          <w:rFonts w:ascii="Times New Roman" w:hAnsi="Times New Roman"/>
          <w:sz w:val="24"/>
          <w:szCs w:val="24"/>
        </w:rPr>
        <w:t>муниципальное бюджетное учреждение «Дом культуры «Маяк»</w:t>
      </w:r>
      <w:r w:rsidRPr="00A71A21">
        <w:rPr>
          <w:rFonts w:ascii="Times New Roman" w:hAnsi="Times New Roman"/>
          <w:sz w:val="24"/>
          <w:szCs w:val="24"/>
        </w:rPr>
        <w:t>, количество объектов культурного наследия, находящихся в муниципальной собственности и требующих консервации или реставрации – таковых нет.</w:t>
      </w:r>
    </w:p>
    <w:p w:rsidR="006D51C8" w:rsidRPr="00870759" w:rsidRDefault="006D51C8" w:rsidP="00870759">
      <w:pPr>
        <w:pStyle w:val="a7"/>
        <w:numPr>
          <w:ilvl w:val="1"/>
          <w:numId w:val="4"/>
        </w:num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bookmarkStart w:id="4" w:name="_Hlk78280540"/>
      <w:r w:rsidRPr="00870759">
        <w:rPr>
          <w:rFonts w:ascii="Times New Roman" w:hAnsi="Times New Roman"/>
          <w:b/>
          <w:sz w:val="24"/>
          <w:szCs w:val="24"/>
        </w:rPr>
        <w:t>Физическая культура и спорт</w:t>
      </w:r>
      <w:r w:rsidR="00FD2C66" w:rsidRPr="00870759">
        <w:rPr>
          <w:rFonts w:ascii="Times New Roman" w:hAnsi="Times New Roman"/>
          <w:b/>
          <w:sz w:val="24"/>
          <w:szCs w:val="24"/>
        </w:rPr>
        <w:t>.</w:t>
      </w:r>
    </w:p>
    <w:p w:rsidR="00FD2C66" w:rsidRPr="00A71A21" w:rsidRDefault="00FD2C66" w:rsidP="00FD2C66">
      <w:pPr>
        <w:pStyle w:val="a9"/>
        <w:spacing w:after="0"/>
        <w:ind w:left="0" w:firstLine="709"/>
        <w:jc w:val="both"/>
      </w:pPr>
      <w:r w:rsidRPr="00A71A21">
        <w:lastRenderedPageBreak/>
        <w:t xml:space="preserve">Отрасль физкультуры и спорта Городского округа «Жатай» представлена муниципальным бюджетным образовательным учреждением дополнительного образования «Детско-юношеская спортивная школа». </w:t>
      </w:r>
    </w:p>
    <w:p w:rsidR="00B21F3E" w:rsidRPr="00E33CB3" w:rsidRDefault="00B21F3E" w:rsidP="00B21F3E">
      <w:pPr>
        <w:pStyle w:val="a7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33CB3">
        <w:rPr>
          <w:rFonts w:ascii="Times New Roman" w:hAnsi="Times New Roman"/>
          <w:sz w:val="24"/>
          <w:szCs w:val="24"/>
        </w:rPr>
        <w:t>В течение отчетного года количество человек систематически занимающихся</w:t>
      </w:r>
    </w:p>
    <w:p w:rsidR="00FD2C66" w:rsidRPr="00A71A21" w:rsidRDefault="00B21F3E" w:rsidP="00FD2C66">
      <w:pPr>
        <w:pStyle w:val="a7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E33CB3">
        <w:rPr>
          <w:rFonts w:ascii="Times New Roman" w:hAnsi="Times New Roman"/>
          <w:sz w:val="24"/>
          <w:szCs w:val="24"/>
        </w:rPr>
        <w:t>физической культурой и спортом возросло на 27,</w:t>
      </w:r>
      <w:r w:rsidR="00FD2C66">
        <w:rPr>
          <w:rFonts w:ascii="Times New Roman" w:hAnsi="Times New Roman"/>
          <w:sz w:val="24"/>
          <w:szCs w:val="24"/>
        </w:rPr>
        <w:t>3</w:t>
      </w:r>
      <w:r w:rsidRPr="00E33CB3">
        <w:rPr>
          <w:rFonts w:ascii="Times New Roman" w:hAnsi="Times New Roman"/>
          <w:sz w:val="24"/>
          <w:szCs w:val="24"/>
        </w:rPr>
        <w:t xml:space="preserve"> % до 4980 человек, по сравнению с 2022 годом.</w:t>
      </w:r>
      <w:r w:rsidR="00FD2C66">
        <w:rPr>
          <w:rFonts w:ascii="Times New Roman" w:hAnsi="Times New Roman"/>
          <w:sz w:val="24"/>
          <w:szCs w:val="24"/>
        </w:rPr>
        <w:t xml:space="preserve"> </w:t>
      </w:r>
      <w:r w:rsidR="00FD2C66">
        <w:rPr>
          <w:rFonts w:ascii="Times New Roman" w:hAnsi="Times New Roman"/>
          <w:color w:val="000000" w:themeColor="text1"/>
          <w:sz w:val="24"/>
          <w:szCs w:val="24"/>
        </w:rPr>
        <w:t>О</w:t>
      </w:r>
      <w:r w:rsidR="00FD2C66" w:rsidRPr="00A71A21">
        <w:rPr>
          <w:rFonts w:ascii="Times New Roman" w:hAnsi="Times New Roman"/>
          <w:color w:val="000000" w:themeColor="text1"/>
          <w:sz w:val="24"/>
          <w:szCs w:val="24"/>
        </w:rPr>
        <w:t>т общей численности населения</w:t>
      </w:r>
      <w:r w:rsidR="00FD2C66">
        <w:rPr>
          <w:rFonts w:ascii="Times New Roman" w:hAnsi="Times New Roman"/>
          <w:color w:val="000000" w:themeColor="text1"/>
          <w:sz w:val="24"/>
          <w:szCs w:val="24"/>
        </w:rPr>
        <w:t xml:space="preserve"> э</w:t>
      </w:r>
      <w:r w:rsidR="00FD2C66" w:rsidRPr="00A71A21">
        <w:rPr>
          <w:rFonts w:ascii="Times New Roman" w:hAnsi="Times New Roman"/>
          <w:color w:val="000000" w:themeColor="text1"/>
          <w:sz w:val="24"/>
          <w:szCs w:val="24"/>
        </w:rPr>
        <w:t>то</w:t>
      </w:r>
      <w:r w:rsidR="00FD2C66">
        <w:rPr>
          <w:rFonts w:ascii="Times New Roman" w:hAnsi="Times New Roman"/>
          <w:color w:val="000000" w:themeColor="text1"/>
          <w:sz w:val="24"/>
          <w:szCs w:val="24"/>
        </w:rPr>
        <w:t xml:space="preserve"> 42,9</w:t>
      </w:r>
      <w:r w:rsidR="00FD2C66" w:rsidRPr="00A71A21">
        <w:rPr>
          <w:rFonts w:ascii="Times New Roman" w:hAnsi="Times New Roman"/>
          <w:color w:val="000000" w:themeColor="text1"/>
          <w:sz w:val="24"/>
          <w:szCs w:val="24"/>
        </w:rPr>
        <w:t xml:space="preserve"> % </w:t>
      </w:r>
      <w:r w:rsidR="00FD2C66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FD2C66" w:rsidRDefault="00FD2C66" w:rsidP="00FD2C66">
      <w:pPr>
        <w:pStyle w:val="ConsPlusNormal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71A2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Численность обучающихся, систематически занимающихся физической культурой и спортом –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724</w:t>
      </w:r>
      <w:r w:rsidRPr="00A71A2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человек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Pr="00A71A2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что составляет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64,36 % от ч</w:t>
      </w:r>
      <w:r w:rsidRPr="00632A9F">
        <w:rPr>
          <w:rFonts w:ascii="Times New Roman" w:hAnsi="Times New Roman" w:cs="Times New Roman"/>
          <w:color w:val="000000" w:themeColor="text1"/>
          <w:sz w:val="24"/>
          <w:szCs w:val="24"/>
        </w:rPr>
        <w:t>исленност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632A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обучающихся, систематически занимающихся физической культурой и спортом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bookmarkEnd w:id="4"/>
    <w:p w:rsidR="00E27C7C" w:rsidRPr="00E33CB3" w:rsidRDefault="0053310C" w:rsidP="00870759">
      <w:pPr>
        <w:pStyle w:val="22"/>
        <w:numPr>
          <w:ilvl w:val="1"/>
          <w:numId w:val="4"/>
        </w:numPr>
        <w:spacing w:after="0" w:line="240" w:lineRule="auto"/>
        <w:jc w:val="center"/>
        <w:rPr>
          <w:b/>
        </w:rPr>
      </w:pPr>
      <w:r w:rsidRPr="0053310C">
        <w:rPr>
          <w:b/>
        </w:rPr>
        <w:t>Жилищное строительство и обеспечение граждан жильём.</w:t>
      </w:r>
    </w:p>
    <w:p w:rsidR="00F40453" w:rsidRPr="00A71A21" w:rsidRDefault="001B0A79" w:rsidP="00F40453">
      <w:pPr>
        <w:pStyle w:val="a7"/>
        <w:tabs>
          <w:tab w:val="left" w:pos="709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E33CB3">
        <w:rPr>
          <w:rFonts w:ascii="Times New Roman" w:hAnsi="Times New Roman"/>
          <w:sz w:val="24"/>
          <w:szCs w:val="24"/>
        </w:rPr>
        <w:tab/>
      </w:r>
      <w:r w:rsidR="00F40453" w:rsidRPr="00A71A21">
        <w:rPr>
          <w:rFonts w:ascii="Times New Roman" w:hAnsi="Times New Roman"/>
          <w:sz w:val="24"/>
          <w:szCs w:val="24"/>
        </w:rPr>
        <w:t xml:space="preserve">Строительство объектов жилья, социально-культурной сферы и инженерной инфраструктуры осуществляется в соответствии с генеральным планом, утвержденным   Решением Окружного Совета ГО «Жатай» от 23.05.2019 г. № 67-2 «Об утверждении Генерального плана Городского округа «Жатай» и Правил землепользования и застройки Городского округа «Жатай»». </w:t>
      </w:r>
    </w:p>
    <w:p w:rsidR="00F40453" w:rsidRDefault="00F40453" w:rsidP="00F40453">
      <w:pPr>
        <w:pStyle w:val="a7"/>
        <w:tabs>
          <w:tab w:val="left" w:pos="709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A71A21">
        <w:rPr>
          <w:rFonts w:ascii="Times New Roman" w:hAnsi="Times New Roman"/>
          <w:sz w:val="24"/>
          <w:szCs w:val="24"/>
        </w:rPr>
        <w:tab/>
        <w:t>В 202</w:t>
      </w:r>
      <w:r>
        <w:rPr>
          <w:rFonts w:ascii="Times New Roman" w:hAnsi="Times New Roman"/>
          <w:sz w:val="24"/>
          <w:szCs w:val="24"/>
        </w:rPr>
        <w:t>3</w:t>
      </w:r>
      <w:r w:rsidRPr="00A71A21">
        <w:rPr>
          <w:rFonts w:ascii="Times New Roman" w:hAnsi="Times New Roman"/>
          <w:sz w:val="24"/>
          <w:szCs w:val="24"/>
        </w:rPr>
        <w:t xml:space="preserve"> году ввода в эксплуатацию многоквартирных домов не было. </w:t>
      </w:r>
      <w:r w:rsidRPr="00F40453">
        <w:rPr>
          <w:rFonts w:ascii="Times New Roman" w:hAnsi="Times New Roman"/>
          <w:sz w:val="24"/>
          <w:szCs w:val="24"/>
        </w:rPr>
        <w:t>Общая площадь жилых помещений, приходящаяся в среднем на 1 жителя, введенная в действие за год</w:t>
      </w:r>
      <w:r>
        <w:rPr>
          <w:rFonts w:ascii="Times New Roman" w:hAnsi="Times New Roman"/>
          <w:sz w:val="24"/>
          <w:szCs w:val="24"/>
        </w:rPr>
        <w:t xml:space="preserve"> – 1,24 кв. метров, показатель отражает индивидуальное строительство.</w:t>
      </w:r>
      <w:r>
        <w:rPr>
          <w:rFonts w:ascii="Times New Roman" w:hAnsi="Times New Roman"/>
          <w:sz w:val="24"/>
          <w:szCs w:val="24"/>
        </w:rPr>
        <w:tab/>
      </w:r>
    </w:p>
    <w:p w:rsidR="00F40453" w:rsidRPr="00A71A21" w:rsidRDefault="00F40453" w:rsidP="00F40453">
      <w:pPr>
        <w:pStyle w:val="a7"/>
        <w:tabs>
          <w:tab w:val="left" w:pos="709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F40453">
        <w:rPr>
          <w:rFonts w:ascii="Times New Roman" w:hAnsi="Times New Roman"/>
          <w:sz w:val="24"/>
          <w:szCs w:val="24"/>
        </w:rPr>
        <w:t>Общая площадь жилых помещений, приходящаяся в среднем на 1 жителя</w:t>
      </w:r>
      <w:r>
        <w:rPr>
          <w:rFonts w:ascii="Times New Roman" w:hAnsi="Times New Roman"/>
          <w:sz w:val="24"/>
          <w:szCs w:val="24"/>
        </w:rPr>
        <w:t xml:space="preserve"> – 17,06 кв.метров.</w:t>
      </w:r>
    </w:p>
    <w:p w:rsidR="00F40453" w:rsidRPr="00A71A21" w:rsidRDefault="00F40453" w:rsidP="00F40453">
      <w:pPr>
        <w:pStyle w:val="a7"/>
        <w:tabs>
          <w:tab w:val="left" w:pos="709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A71A21">
        <w:rPr>
          <w:rFonts w:ascii="Times New Roman" w:hAnsi="Times New Roman"/>
          <w:sz w:val="24"/>
          <w:szCs w:val="24"/>
        </w:rPr>
        <w:tab/>
        <w:t>В 202</w:t>
      </w:r>
      <w:r>
        <w:rPr>
          <w:rFonts w:ascii="Times New Roman" w:hAnsi="Times New Roman"/>
          <w:sz w:val="24"/>
          <w:szCs w:val="24"/>
        </w:rPr>
        <w:t>3</w:t>
      </w:r>
      <w:r w:rsidRPr="00A71A21">
        <w:rPr>
          <w:rFonts w:ascii="Times New Roman" w:hAnsi="Times New Roman"/>
          <w:sz w:val="24"/>
          <w:szCs w:val="24"/>
        </w:rPr>
        <w:t xml:space="preserve"> году показатель «Площадь земельных участков, пр</w:t>
      </w:r>
      <w:r>
        <w:rPr>
          <w:rFonts w:ascii="Times New Roman" w:hAnsi="Times New Roman"/>
          <w:sz w:val="24"/>
          <w:szCs w:val="24"/>
        </w:rPr>
        <w:t>едоставленных для строительства</w:t>
      </w:r>
      <w:r w:rsidRPr="00A71A21">
        <w:rPr>
          <w:rFonts w:ascii="Times New Roman" w:hAnsi="Times New Roman"/>
          <w:sz w:val="24"/>
          <w:szCs w:val="24"/>
        </w:rPr>
        <w:t xml:space="preserve">» составил </w:t>
      </w:r>
      <w:r>
        <w:rPr>
          <w:rFonts w:ascii="Times New Roman" w:hAnsi="Times New Roman"/>
          <w:sz w:val="24"/>
          <w:szCs w:val="24"/>
        </w:rPr>
        <w:t>30,56</w:t>
      </w:r>
      <w:r w:rsidRPr="00A71A21">
        <w:rPr>
          <w:rFonts w:ascii="Times New Roman" w:hAnsi="Times New Roman"/>
          <w:sz w:val="24"/>
          <w:szCs w:val="24"/>
        </w:rPr>
        <w:t xml:space="preserve"> га, что </w:t>
      </w:r>
      <w:r w:rsidR="00A55BEE">
        <w:rPr>
          <w:rFonts w:ascii="Times New Roman" w:hAnsi="Times New Roman"/>
          <w:sz w:val="24"/>
          <w:szCs w:val="24"/>
        </w:rPr>
        <w:t xml:space="preserve">на 13% больше, чем в 2022 году. </w:t>
      </w:r>
    </w:p>
    <w:p w:rsidR="006D51C8" w:rsidRDefault="006D51C8" w:rsidP="00870759">
      <w:pPr>
        <w:pStyle w:val="22"/>
        <w:numPr>
          <w:ilvl w:val="1"/>
          <w:numId w:val="4"/>
        </w:numPr>
        <w:spacing w:after="0" w:line="240" w:lineRule="auto"/>
        <w:jc w:val="center"/>
        <w:rPr>
          <w:b/>
        </w:rPr>
      </w:pPr>
      <w:r w:rsidRPr="00E33CB3">
        <w:rPr>
          <w:b/>
        </w:rPr>
        <w:t>Жилищно-коммунальное хозяйство</w:t>
      </w:r>
    </w:p>
    <w:p w:rsidR="00FE5EB1" w:rsidRPr="00E33CB3" w:rsidRDefault="00FE5EB1" w:rsidP="00FE5EB1">
      <w:pPr>
        <w:pStyle w:val="22"/>
        <w:spacing w:after="0" w:line="240" w:lineRule="auto"/>
        <w:ind w:firstLine="709"/>
        <w:jc w:val="both"/>
      </w:pPr>
      <w:r w:rsidRPr="00E33CB3">
        <w:t>В сфере жилищно-коммунального хозяйства в ГО «Жатай» работают следующие муниципальные предприятия:</w:t>
      </w:r>
    </w:p>
    <w:p w:rsidR="00FE5EB1" w:rsidRDefault="00FE5EB1" w:rsidP="00FE5EB1">
      <w:pPr>
        <w:pStyle w:val="22"/>
        <w:spacing w:after="0" w:line="240" w:lineRule="auto"/>
        <w:ind w:firstLine="709"/>
        <w:jc w:val="both"/>
      </w:pPr>
      <w:r w:rsidRPr="00E33CB3">
        <w:t>Муниципальное унитарное предприятие «Жатайтеплосеть», осуществляющее деятельность в сфере производства и реализации пара и горячей воды и в сфере производства и реализации водоснабжения и водоотведения;</w:t>
      </w:r>
    </w:p>
    <w:p w:rsidR="00FE5EB1" w:rsidRPr="00E33CB3" w:rsidRDefault="00FE5EB1" w:rsidP="00FE5EB1">
      <w:pPr>
        <w:pStyle w:val="22"/>
        <w:spacing w:after="0" w:line="240" w:lineRule="auto"/>
        <w:ind w:firstLine="709"/>
        <w:jc w:val="both"/>
      </w:pPr>
      <w:r w:rsidRPr="00E33CB3">
        <w:t>Муниципальное унитарное предприятие «Служба Единого Заказчика», оказывающее услуги по управлению жилищным фондом, также является ресурсоснабжающей организацией обслуживающей крышные котельные энергоэффективного квартала и блочно-модульной котельной детского сада №2 «Василек».</w:t>
      </w:r>
    </w:p>
    <w:p w:rsidR="00FE5EB1" w:rsidRDefault="00FE5EB1" w:rsidP="00FE5EB1">
      <w:pPr>
        <w:pStyle w:val="22"/>
        <w:spacing w:after="0" w:line="240" w:lineRule="auto"/>
        <w:ind w:firstLine="709"/>
        <w:jc w:val="both"/>
      </w:pPr>
      <w:r w:rsidRPr="00E33CB3">
        <w:t>Муниципальное унитарное предприятие «Расчетно-кассовый центр», занимающееся начислением и сбором средств с населения в качестве платы за оказанные жилищно-коммунальные услуги.</w:t>
      </w:r>
    </w:p>
    <w:p w:rsidR="00FE5EB1" w:rsidRPr="00E33CB3" w:rsidRDefault="00FE5EB1" w:rsidP="00FE5EB1">
      <w:pPr>
        <w:pStyle w:val="22"/>
        <w:spacing w:after="0" w:line="240" w:lineRule="auto"/>
        <w:ind w:firstLine="709"/>
        <w:jc w:val="both"/>
      </w:pPr>
      <w:r w:rsidRPr="00E33CB3">
        <w:t>Жатайский эксплуатационный газовый участок Управления газораспределительных сетей АО «Сахатранснефтегаз». (ЖЭГУ УГРС АО «Сахатранснефтегаз») обслуживает население не только Жатая, но и население п. Маган, п.Кангалассы, Тулагино- Кильдямского наслега.</w:t>
      </w:r>
    </w:p>
    <w:p w:rsidR="00FE5EB1" w:rsidRPr="00E33CB3" w:rsidRDefault="00FE5EB1" w:rsidP="00FE5EB1">
      <w:pPr>
        <w:pStyle w:val="22"/>
        <w:spacing w:after="0" w:line="240" w:lineRule="auto"/>
        <w:ind w:firstLine="709"/>
        <w:jc w:val="both"/>
      </w:pPr>
      <w:r w:rsidRPr="00E33CB3">
        <w:t>ООО «Энергосбережение», ООО «Техноспецучет» занимается обслуживанием приборов учёта и электронных узлов ввода ГО «Жатай».</w:t>
      </w:r>
    </w:p>
    <w:p w:rsidR="00FE5EB1" w:rsidRPr="00E33CB3" w:rsidRDefault="00FE5EB1" w:rsidP="00FE5EB1">
      <w:pPr>
        <w:pStyle w:val="22"/>
        <w:spacing w:after="0" w:line="240" w:lineRule="auto"/>
        <w:ind w:firstLine="709"/>
        <w:jc w:val="both"/>
      </w:pPr>
      <w:r w:rsidRPr="00E33CB3">
        <w:t>Услуги по обращению с твёрдыми коммунальными отходами на территории ГО «Жатай» оказывает региональный оператор ООО Якутскэкосети».</w:t>
      </w:r>
    </w:p>
    <w:p w:rsidR="00FE5EB1" w:rsidRDefault="00FE5EB1" w:rsidP="00FE5EB1">
      <w:pPr>
        <w:pStyle w:val="22"/>
        <w:spacing w:after="0" w:line="240" w:lineRule="auto"/>
        <w:ind w:firstLine="709"/>
        <w:jc w:val="both"/>
      </w:pPr>
      <w:r w:rsidRPr="00E33CB3">
        <w:t>Утилизацию твёрдых коммунальных отходов осуществляет МУП «Жилкомсервис», Услуга оказывается на территории ГО «город Якутск».</w:t>
      </w:r>
    </w:p>
    <w:p w:rsidR="00EB665C" w:rsidRPr="00A71A21" w:rsidRDefault="00EB665C" w:rsidP="00EB665C">
      <w:pPr>
        <w:pStyle w:val="22"/>
        <w:spacing w:after="0" w:line="240" w:lineRule="auto"/>
        <w:ind w:firstLine="709"/>
        <w:jc w:val="both"/>
      </w:pPr>
      <w:r w:rsidRPr="00A71A21">
        <w:t>В 87 многоквартирных домах собственники помещений выбрали и реализуют один из способов управления многоквартирными домами, это 100% от общего числа многоквартирных домов. Также в отношении всех этих домов осуществлён кадастровый учёт.</w:t>
      </w:r>
      <w:r>
        <w:t xml:space="preserve"> Все указанные дома имеют разрешение на ввод в эксплуатацию.</w:t>
      </w:r>
    </w:p>
    <w:p w:rsidR="003B1264" w:rsidRDefault="00EB665C" w:rsidP="004A6DFA">
      <w:pPr>
        <w:pStyle w:val="22"/>
        <w:spacing w:after="0" w:line="240" w:lineRule="auto"/>
        <w:ind w:firstLine="709"/>
        <w:jc w:val="both"/>
      </w:pPr>
      <w:r w:rsidRPr="00EB665C">
        <w:lastRenderedPageBreak/>
        <w:t xml:space="preserve">Численность населения, состоящего на учете в качестве нуждающихся в жилых помещениях, получившего жилые помещения и улучшившего жилищные условия в </w:t>
      </w:r>
      <w:r>
        <w:t>2023</w:t>
      </w:r>
      <w:r w:rsidRPr="00EB665C">
        <w:t xml:space="preserve"> году</w:t>
      </w:r>
      <w:r>
        <w:t xml:space="preserve"> – 7 человек.</w:t>
      </w:r>
    </w:p>
    <w:p w:rsidR="00EB665C" w:rsidRPr="00E33CB3" w:rsidRDefault="00EB665C" w:rsidP="004A6DFA">
      <w:pPr>
        <w:pStyle w:val="22"/>
        <w:spacing w:after="0" w:line="240" w:lineRule="auto"/>
        <w:ind w:firstLine="709"/>
        <w:jc w:val="both"/>
      </w:pPr>
      <w:r w:rsidRPr="00EB665C">
        <w:t>Общая численность населения, состоящего на учете в качестве нуждающихся в жилых помещениях</w:t>
      </w:r>
      <w:r>
        <w:t xml:space="preserve"> – 572 человека.</w:t>
      </w:r>
    </w:p>
    <w:p w:rsidR="004722A6" w:rsidRDefault="00230C0D" w:rsidP="00230C0D">
      <w:pPr>
        <w:pStyle w:val="a3"/>
        <w:numPr>
          <w:ilvl w:val="1"/>
          <w:numId w:val="4"/>
        </w:numPr>
        <w:ind w:right="-113"/>
        <w:jc w:val="center"/>
        <w:rPr>
          <w:b/>
          <w:sz w:val="24"/>
          <w:szCs w:val="24"/>
        </w:rPr>
      </w:pPr>
      <w:r w:rsidRPr="00230C0D">
        <w:rPr>
          <w:b/>
          <w:sz w:val="24"/>
          <w:szCs w:val="24"/>
        </w:rPr>
        <w:t>Организация муниципального управления.</w:t>
      </w:r>
    </w:p>
    <w:p w:rsidR="005C2118" w:rsidRDefault="005C2118" w:rsidP="005C2118">
      <w:pPr>
        <w:pStyle w:val="a3"/>
        <w:ind w:left="720" w:right="-113"/>
        <w:rPr>
          <w:b/>
          <w:sz w:val="24"/>
          <w:szCs w:val="24"/>
        </w:rPr>
      </w:pPr>
    </w:p>
    <w:tbl>
      <w:tblPr>
        <w:tblW w:w="8944" w:type="dxa"/>
        <w:tblInd w:w="95" w:type="dxa"/>
        <w:tblLook w:val="04A0"/>
      </w:tblPr>
      <w:tblGrid>
        <w:gridCol w:w="351"/>
        <w:gridCol w:w="3260"/>
        <w:gridCol w:w="850"/>
        <w:gridCol w:w="1648"/>
        <w:gridCol w:w="1417"/>
        <w:gridCol w:w="1418"/>
      </w:tblGrid>
      <w:tr w:rsidR="005C2118" w:rsidRPr="005C2118" w:rsidTr="005C2118">
        <w:trPr>
          <w:trHeight w:val="690"/>
        </w:trPr>
        <w:tc>
          <w:tcPr>
            <w:tcW w:w="351" w:type="dxa"/>
            <w:tcBorders>
              <w:top w:val="single" w:sz="4" w:space="0" w:color="auto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2118" w:rsidRPr="00BE765C" w:rsidRDefault="005C2118" w:rsidP="00BE76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2118" w:rsidRPr="00BE765C" w:rsidRDefault="005C2118" w:rsidP="00BE76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2118" w:rsidRPr="00BE765C" w:rsidRDefault="005C2118" w:rsidP="00BE7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C0C0C0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C2118" w:rsidRPr="005C2118" w:rsidRDefault="005C2118" w:rsidP="00BE7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2118">
              <w:rPr>
                <w:rFonts w:ascii="Times New Roman" w:eastAsia="Times New Roman" w:hAnsi="Times New Roman" w:cs="Times New Roman"/>
                <w:sz w:val="18"/>
                <w:szCs w:val="18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C2118" w:rsidRPr="005C2118" w:rsidRDefault="005C2118" w:rsidP="00BE7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2118">
              <w:rPr>
                <w:rFonts w:ascii="Times New Roman" w:eastAsia="Times New Roman" w:hAnsi="Times New Roman" w:cs="Times New Roman"/>
                <w:sz w:val="18"/>
                <w:szCs w:val="18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C2118" w:rsidRPr="005C2118" w:rsidRDefault="005C2118" w:rsidP="00BE7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2118">
              <w:rPr>
                <w:rFonts w:ascii="Times New Roman" w:eastAsia="Times New Roman" w:hAnsi="Times New Roman" w:cs="Times New Roman"/>
                <w:sz w:val="18"/>
                <w:szCs w:val="18"/>
              </w:rPr>
              <w:t>2024</w:t>
            </w:r>
          </w:p>
        </w:tc>
      </w:tr>
      <w:tr w:rsidR="005C2118" w:rsidRPr="005C2118" w:rsidTr="005C2118">
        <w:trPr>
          <w:trHeight w:val="1901"/>
        </w:trPr>
        <w:tc>
          <w:tcPr>
            <w:tcW w:w="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2118" w:rsidRPr="00BE765C" w:rsidRDefault="005C2118" w:rsidP="00BE76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E765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  <w:r w:rsidRPr="005C2118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2118" w:rsidRPr="00BE765C" w:rsidRDefault="005C2118" w:rsidP="00BE76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E765C">
              <w:rPr>
                <w:rFonts w:ascii="Times New Roman" w:eastAsia="Times New Roman" w:hAnsi="Times New Roman" w:cs="Times New Roman"/>
                <w:sz w:val="18"/>
                <w:szCs w:val="18"/>
              </w:rPr>
              <w:t>Объем налоговых и неналоговых доходов местного бюджета (за исключением поступлений налоговых доходов по дополнительным нормативам отчислений, возвратов остатков субсидий, субвенций и иных межбюджетных трансфертов, имеющих целевое назначение)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2118" w:rsidRPr="00BE765C" w:rsidRDefault="005C2118" w:rsidP="00BE7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E765C">
              <w:rPr>
                <w:rFonts w:ascii="Times New Roman" w:eastAsia="Times New Roman" w:hAnsi="Times New Roman" w:cs="Times New Roman"/>
                <w:sz w:val="18"/>
                <w:szCs w:val="18"/>
              </w:rPr>
              <w:t>тыс. рублей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C2118" w:rsidRPr="00BE765C" w:rsidRDefault="005C2118" w:rsidP="00BE7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E765C">
              <w:rPr>
                <w:rFonts w:ascii="Times New Roman" w:eastAsia="Times New Roman" w:hAnsi="Times New Roman" w:cs="Times New Roman"/>
                <w:sz w:val="18"/>
                <w:szCs w:val="18"/>
              </w:rPr>
              <w:t>171 654,21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C2118" w:rsidRPr="00BE765C" w:rsidRDefault="005C2118" w:rsidP="00BE7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E765C">
              <w:rPr>
                <w:rFonts w:ascii="Times New Roman" w:eastAsia="Times New Roman" w:hAnsi="Times New Roman" w:cs="Times New Roman"/>
                <w:sz w:val="18"/>
                <w:szCs w:val="18"/>
              </w:rPr>
              <w:t>185 317,91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C2118" w:rsidRPr="00BE765C" w:rsidRDefault="005C2118" w:rsidP="00BE7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E765C">
              <w:rPr>
                <w:rFonts w:ascii="Times New Roman" w:eastAsia="Times New Roman" w:hAnsi="Times New Roman" w:cs="Times New Roman"/>
                <w:sz w:val="18"/>
                <w:szCs w:val="18"/>
              </w:rPr>
              <w:t>175 148,30</w:t>
            </w:r>
          </w:p>
        </w:tc>
      </w:tr>
      <w:tr w:rsidR="005C2118" w:rsidRPr="005C2118" w:rsidTr="005C2118">
        <w:trPr>
          <w:trHeight w:val="836"/>
        </w:trPr>
        <w:tc>
          <w:tcPr>
            <w:tcW w:w="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2118" w:rsidRPr="00BE765C" w:rsidRDefault="005C2118" w:rsidP="00BE76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E765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  <w:r w:rsidRPr="005C2118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2118" w:rsidRPr="00BE765C" w:rsidRDefault="005C2118" w:rsidP="00BE76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E765C">
              <w:rPr>
                <w:rFonts w:ascii="Times New Roman" w:eastAsia="Times New Roman" w:hAnsi="Times New Roman" w:cs="Times New Roman"/>
                <w:sz w:val="18"/>
                <w:szCs w:val="18"/>
              </w:rPr>
              <w:t>Общий объем собственных доходов бюджета муниципального образования (без учета субвенций)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2118" w:rsidRPr="00BE765C" w:rsidRDefault="005C2118" w:rsidP="00BE7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E765C">
              <w:rPr>
                <w:rFonts w:ascii="Times New Roman" w:eastAsia="Times New Roman" w:hAnsi="Times New Roman" w:cs="Times New Roman"/>
                <w:sz w:val="18"/>
                <w:szCs w:val="18"/>
              </w:rPr>
              <w:t>тыс. рублей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C2118" w:rsidRPr="00BE765C" w:rsidRDefault="005C2118" w:rsidP="00BE7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E765C">
              <w:rPr>
                <w:rFonts w:ascii="Times New Roman" w:eastAsia="Times New Roman" w:hAnsi="Times New Roman" w:cs="Times New Roman"/>
                <w:sz w:val="18"/>
                <w:szCs w:val="18"/>
              </w:rPr>
              <w:t>761 333,30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C2118" w:rsidRPr="00BE765C" w:rsidRDefault="005C2118" w:rsidP="00BE7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E765C">
              <w:rPr>
                <w:rFonts w:ascii="Times New Roman" w:eastAsia="Times New Roman" w:hAnsi="Times New Roman" w:cs="Times New Roman"/>
                <w:sz w:val="18"/>
                <w:szCs w:val="18"/>
              </w:rPr>
              <w:t>713 295,61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C2118" w:rsidRPr="00BE765C" w:rsidRDefault="005C2118" w:rsidP="00BE7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E765C">
              <w:rPr>
                <w:rFonts w:ascii="Times New Roman" w:eastAsia="Times New Roman" w:hAnsi="Times New Roman" w:cs="Times New Roman"/>
                <w:sz w:val="18"/>
                <w:szCs w:val="18"/>
              </w:rPr>
              <w:t>447 674,18</w:t>
            </w:r>
          </w:p>
        </w:tc>
      </w:tr>
      <w:tr w:rsidR="005C2118" w:rsidRPr="005C2118" w:rsidTr="005C2118">
        <w:trPr>
          <w:trHeight w:val="990"/>
        </w:trPr>
        <w:tc>
          <w:tcPr>
            <w:tcW w:w="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2118" w:rsidRPr="00BE765C" w:rsidRDefault="005C2118" w:rsidP="00BE76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E765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  <w:r w:rsidRPr="005C2118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2118" w:rsidRPr="00BE765C" w:rsidRDefault="005C2118" w:rsidP="00BE76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E765C">
              <w:rPr>
                <w:rFonts w:ascii="Times New Roman" w:eastAsia="Times New Roman" w:hAnsi="Times New Roman" w:cs="Times New Roman"/>
                <w:sz w:val="18"/>
                <w:szCs w:val="18"/>
              </w:rPr>
              <w:t>Полная учетная стоимость основных фондов всех организаций муниципальной формы собственности на конец года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2118" w:rsidRPr="00BE765C" w:rsidRDefault="005C2118" w:rsidP="00BE7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E765C">
              <w:rPr>
                <w:rFonts w:ascii="Times New Roman" w:eastAsia="Times New Roman" w:hAnsi="Times New Roman" w:cs="Times New Roman"/>
                <w:sz w:val="18"/>
                <w:szCs w:val="18"/>
              </w:rPr>
              <w:t>тыс. рублей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C2118" w:rsidRPr="00BE765C" w:rsidRDefault="005C2118" w:rsidP="005C21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2118">
              <w:rPr>
                <w:rFonts w:ascii="Times New Roman" w:eastAsia="Times New Roman" w:hAnsi="Times New Roman" w:cs="Times New Roman"/>
                <w:sz w:val="18"/>
                <w:szCs w:val="18"/>
              </w:rPr>
              <w:t>3 201</w:t>
            </w:r>
            <w:r w:rsidRPr="00BE765C">
              <w:rPr>
                <w:rFonts w:ascii="Times New Roman" w:eastAsia="Times New Roman" w:hAnsi="Times New Roman" w:cs="Times New Roman"/>
                <w:sz w:val="18"/>
                <w:szCs w:val="18"/>
              </w:rPr>
              <w:t>654,5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C2118" w:rsidRPr="00BE765C" w:rsidRDefault="005C2118" w:rsidP="00BE7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E765C">
              <w:rPr>
                <w:rFonts w:ascii="Times New Roman" w:eastAsia="Times New Roman" w:hAnsi="Times New Roman" w:cs="Times New Roman"/>
                <w:sz w:val="18"/>
                <w:szCs w:val="18"/>
              </w:rPr>
              <w:t>3 265 687,62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C2118" w:rsidRPr="00BE765C" w:rsidRDefault="005C2118" w:rsidP="00BE7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E765C">
              <w:rPr>
                <w:rFonts w:ascii="Times New Roman" w:eastAsia="Times New Roman" w:hAnsi="Times New Roman" w:cs="Times New Roman"/>
                <w:sz w:val="18"/>
                <w:szCs w:val="18"/>
              </w:rPr>
              <w:t>3 331 001,37</w:t>
            </w:r>
          </w:p>
        </w:tc>
      </w:tr>
      <w:tr w:rsidR="005C2118" w:rsidRPr="005C2118" w:rsidTr="005C2118">
        <w:trPr>
          <w:trHeight w:val="976"/>
        </w:trPr>
        <w:tc>
          <w:tcPr>
            <w:tcW w:w="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2118" w:rsidRPr="00BE765C" w:rsidRDefault="005C2118" w:rsidP="00BE76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E765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  <w:r w:rsidRPr="005C2118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2118" w:rsidRPr="00BE765C" w:rsidRDefault="005C2118" w:rsidP="00BE76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E765C">
              <w:rPr>
                <w:rFonts w:ascii="Times New Roman" w:eastAsia="Times New Roman" w:hAnsi="Times New Roman" w:cs="Times New Roman"/>
                <w:sz w:val="18"/>
                <w:szCs w:val="18"/>
              </w:rPr>
              <w:t>Общий объем расходов муниципального образования на оплату труда (включая начисления на оплату труда)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2118" w:rsidRPr="00BE765C" w:rsidRDefault="005C2118" w:rsidP="00BE7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E765C">
              <w:rPr>
                <w:rFonts w:ascii="Times New Roman" w:eastAsia="Times New Roman" w:hAnsi="Times New Roman" w:cs="Times New Roman"/>
                <w:sz w:val="18"/>
                <w:szCs w:val="18"/>
              </w:rPr>
              <w:t>рублей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C2118" w:rsidRPr="00BE765C" w:rsidRDefault="005C2118" w:rsidP="005C21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2118">
              <w:rPr>
                <w:rFonts w:ascii="Times New Roman" w:eastAsia="Times New Roman" w:hAnsi="Times New Roman" w:cs="Times New Roman"/>
                <w:sz w:val="18"/>
                <w:szCs w:val="18"/>
              </w:rPr>
              <w:t>513 054</w:t>
            </w:r>
            <w:r w:rsidRPr="00BE765C">
              <w:rPr>
                <w:rFonts w:ascii="Times New Roman" w:eastAsia="Times New Roman" w:hAnsi="Times New Roman" w:cs="Times New Roman"/>
                <w:sz w:val="18"/>
                <w:szCs w:val="18"/>
              </w:rPr>
              <w:t>773,2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C2118" w:rsidRPr="00BE765C" w:rsidRDefault="005C2118" w:rsidP="00BE7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E765C">
              <w:rPr>
                <w:rFonts w:ascii="Times New Roman" w:eastAsia="Times New Roman" w:hAnsi="Times New Roman" w:cs="Times New Roman"/>
                <w:sz w:val="18"/>
                <w:szCs w:val="18"/>
              </w:rPr>
              <w:t>581 213 084,41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C2118" w:rsidRPr="00BE765C" w:rsidRDefault="005C2118" w:rsidP="00BE7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E765C">
              <w:rPr>
                <w:rFonts w:ascii="Times New Roman" w:eastAsia="Times New Roman" w:hAnsi="Times New Roman" w:cs="Times New Roman"/>
                <w:sz w:val="18"/>
                <w:szCs w:val="18"/>
              </w:rPr>
              <w:t>557 117 570,72</w:t>
            </w:r>
          </w:p>
        </w:tc>
      </w:tr>
      <w:tr w:rsidR="005C2118" w:rsidRPr="005C2118" w:rsidTr="005C2118">
        <w:trPr>
          <w:trHeight w:val="1274"/>
        </w:trPr>
        <w:tc>
          <w:tcPr>
            <w:tcW w:w="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2118" w:rsidRPr="00BE765C" w:rsidRDefault="005C2118" w:rsidP="00BE76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2118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2118" w:rsidRPr="00BE765C" w:rsidRDefault="005C2118" w:rsidP="00BE76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E765C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бюджета муниципального образования на содержание работников органов местного самоуправления в расчете на одного жителя муниципального образования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2118" w:rsidRPr="00BE765C" w:rsidRDefault="005C2118" w:rsidP="00BE7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E765C">
              <w:rPr>
                <w:rFonts w:ascii="Times New Roman" w:eastAsia="Times New Roman" w:hAnsi="Times New Roman" w:cs="Times New Roman"/>
                <w:sz w:val="18"/>
                <w:szCs w:val="18"/>
              </w:rPr>
              <w:t>рублей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C2118" w:rsidRPr="00BE765C" w:rsidRDefault="005C2118" w:rsidP="00BE7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E765C">
              <w:rPr>
                <w:rFonts w:ascii="Times New Roman" w:eastAsia="Times New Roman" w:hAnsi="Times New Roman" w:cs="Times New Roman"/>
                <w:sz w:val="18"/>
                <w:szCs w:val="18"/>
              </w:rPr>
              <w:t>2 417,72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C2118" w:rsidRPr="00BE765C" w:rsidRDefault="005C2118" w:rsidP="00BE7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E765C">
              <w:rPr>
                <w:rFonts w:ascii="Times New Roman" w:eastAsia="Times New Roman" w:hAnsi="Times New Roman" w:cs="Times New Roman"/>
                <w:sz w:val="18"/>
                <w:szCs w:val="18"/>
              </w:rPr>
              <w:t>2 893,18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C2118" w:rsidRPr="00BE765C" w:rsidRDefault="005C2118" w:rsidP="00BE7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E765C">
              <w:rPr>
                <w:rFonts w:ascii="Times New Roman" w:eastAsia="Times New Roman" w:hAnsi="Times New Roman" w:cs="Times New Roman"/>
                <w:sz w:val="18"/>
                <w:szCs w:val="18"/>
              </w:rPr>
              <w:t>3 079,32</w:t>
            </w:r>
          </w:p>
        </w:tc>
      </w:tr>
      <w:tr w:rsidR="005C2118" w:rsidRPr="005C2118" w:rsidTr="005C2118">
        <w:trPr>
          <w:trHeight w:val="980"/>
        </w:trPr>
        <w:tc>
          <w:tcPr>
            <w:tcW w:w="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2118" w:rsidRPr="00BE765C" w:rsidRDefault="005C2118" w:rsidP="00BE76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2118"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  <w:r w:rsidRPr="00BE765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2118" w:rsidRPr="00BE765C" w:rsidRDefault="005C2118" w:rsidP="00BE76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E765C">
              <w:rPr>
                <w:rFonts w:ascii="Times New Roman" w:eastAsia="Times New Roman" w:hAnsi="Times New Roman" w:cs="Times New Roman"/>
                <w:sz w:val="18"/>
                <w:szCs w:val="18"/>
              </w:rPr>
              <w:t>Объем расходов бюджета муниципального образования на содержание работников органов местного самоуправления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2118" w:rsidRPr="00BE765C" w:rsidRDefault="005C2118" w:rsidP="00BE7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E765C">
              <w:rPr>
                <w:rFonts w:ascii="Times New Roman" w:eastAsia="Times New Roman" w:hAnsi="Times New Roman" w:cs="Times New Roman"/>
                <w:sz w:val="18"/>
                <w:szCs w:val="18"/>
              </w:rPr>
              <w:t>тыс. рублей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C2118" w:rsidRPr="00BE765C" w:rsidRDefault="005C2118" w:rsidP="00BE7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E765C">
              <w:rPr>
                <w:rFonts w:ascii="Times New Roman" w:eastAsia="Times New Roman" w:hAnsi="Times New Roman" w:cs="Times New Roman"/>
                <w:sz w:val="18"/>
                <w:szCs w:val="18"/>
              </w:rPr>
              <w:t>27 803,79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C2118" w:rsidRPr="00BE765C" w:rsidRDefault="005C2118" w:rsidP="00BE7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E765C">
              <w:rPr>
                <w:rFonts w:ascii="Times New Roman" w:eastAsia="Times New Roman" w:hAnsi="Times New Roman" w:cs="Times New Roman"/>
                <w:sz w:val="18"/>
                <w:szCs w:val="18"/>
              </w:rPr>
              <w:t>33 560,92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C2118" w:rsidRPr="00BE765C" w:rsidRDefault="005C2118" w:rsidP="00BE7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E765C">
              <w:rPr>
                <w:rFonts w:ascii="Times New Roman" w:eastAsia="Times New Roman" w:hAnsi="Times New Roman" w:cs="Times New Roman"/>
                <w:sz w:val="18"/>
                <w:szCs w:val="18"/>
              </w:rPr>
              <w:t>36 028,00</w:t>
            </w:r>
          </w:p>
        </w:tc>
      </w:tr>
    </w:tbl>
    <w:p w:rsidR="00122605" w:rsidRDefault="00122605" w:rsidP="00122605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По всем позициям наблюдается уверенный рост, что свидетельствует о правильном и эффективном планировании, расходовании и учёте бюджетных средств.</w:t>
      </w:r>
    </w:p>
    <w:p w:rsidR="00122605" w:rsidRDefault="00122605" w:rsidP="00122605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122605" w:rsidRDefault="00122605" w:rsidP="00122605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Заключение.</w:t>
      </w:r>
    </w:p>
    <w:p w:rsidR="00122605" w:rsidRDefault="00122605" w:rsidP="00122605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122605" w:rsidRDefault="0054532C" w:rsidP="0012260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21.12.</w:t>
      </w:r>
      <w:r w:rsidR="00122605">
        <w:rPr>
          <w:rFonts w:ascii="Times New Roman" w:hAnsi="Times New Roman"/>
          <w:sz w:val="24"/>
          <w:szCs w:val="24"/>
        </w:rPr>
        <w:t>202</w:t>
      </w:r>
      <w:r>
        <w:rPr>
          <w:rFonts w:ascii="Times New Roman" w:hAnsi="Times New Roman"/>
          <w:sz w:val="24"/>
          <w:szCs w:val="24"/>
        </w:rPr>
        <w:t>3</w:t>
      </w:r>
      <w:r w:rsidR="00122605">
        <w:rPr>
          <w:rFonts w:ascii="Times New Roman" w:hAnsi="Times New Roman"/>
          <w:sz w:val="24"/>
          <w:szCs w:val="24"/>
        </w:rPr>
        <w:t xml:space="preserve"> года на пят</w:t>
      </w:r>
      <w:r>
        <w:rPr>
          <w:rFonts w:ascii="Times New Roman" w:hAnsi="Times New Roman"/>
          <w:sz w:val="24"/>
          <w:szCs w:val="24"/>
        </w:rPr>
        <w:t xml:space="preserve">ьдесят второй очередной </w:t>
      </w:r>
      <w:r w:rsidR="00122605">
        <w:rPr>
          <w:rFonts w:ascii="Times New Roman" w:hAnsi="Times New Roman"/>
          <w:sz w:val="24"/>
          <w:szCs w:val="24"/>
        </w:rPr>
        <w:t xml:space="preserve"> сессии Окружного Совета депутатов Городского округа «Жатай» в соответствии с п. 11 ч. 2 ст. 25 Устава Городского округа «Жатай», принятого решением Окружного Совета депутатов Городского округа «Жатай» от 2</w:t>
      </w:r>
      <w:r w:rsidR="003E5822">
        <w:rPr>
          <w:rFonts w:ascii="Times New Roman" w:hAnsi="Times New Roman"/>
          <w:sz w:val="24"/>
          <w:szCs w:val="24"/>
        </w:rPr>
        <w:t>2</w:t>
      </w:r>
      <w:r w:rsidR="00122605">
        <w:rPr>
          <w:rFonts w:ascii="Times New Roman" w:hAnsi="Times New Roman"/>
          <w:sz w:val="24"/>
          <w:szCs w:val="24"/>
        </w:rPr>
        <w:t>.12.201</w:t>
      </w:r>
      <w:r w:rsidR="003E5822">
        <w:rPr>
          <w:rFonts w:ascii="Times New Roman" w:hAnsi="Times New Roman"/>
          <w:sz w:val="24"/>
          <w:szCs w:val="24"/>
        </w:rPr>
        <w:t>7</w:t>
      </w:r>
      <w:r w:rsidR="00122605">
        <w:rPr>
          <w:rFonts w:ascii="Times New Roman" w:hAnsi="Times New Roman"/>
          <w:sz w:val="24"/>
          <w:szCs w:val="24"/>
        </w:rPr>
        <w:t xml:space="preserve"> года № </w:t>
      </w:r>
      <w:r w:rsidR="003E5822">
        <w:rPr>
          <w:rFonts w:ascii="Times New Roman" w:hAnsi="Times New Roman"/>
          <w:sz w:val="24"/>
          <w:szCs w:val="24"/>
        </w:rPr>
        <w:t>46-3</w:t>
      </w:r>
      <w:r w:rsidR="00122605">
        <w:rPr>
          <w:rFonts w:ascii="Times New Roman" w:hAnsi="Times New Roman"/>
          <w:sz w:val="24"/>
          <w:szCs w:val="24"/>
        </w:rPr>
        <w:t>, заслушан отчёт Окружной Администрации Городского округа «Жатай» о проделанной работе за 20</w:t>
      </w:r>
      <w:r w:rsidR="003E5822">
        <w:rPr>
          <w:rFonts w:ascii="Times New Roman" w:hAnsi="Times New Roman"/>
          <w:sz w:val="24"/>
          <w:szCs w:val="24"/>
        </w:rPr>
        <w:t>23</w:t>
      </w:r>
      <w:r w:rsidR="00122605">
        <w:rPr>
          <w:rFonts w:ascii="Times New Roman" w:hAnsi="Times New Roman"/>
          <w:sz w:val="24"/>
          <w:szCs w:val="24"/>
        </w:rPr>
        <w:t xml:space="preserve"> год. По итогам слушаний принято решение Окружного Совета депутатов Городского округа «Жатай» № </w:t>
      </w:r>
      <w:r w:rsidR="003E5822">
        <w:rPr>
          <w:rFonts w:ascii="Times New Roman" w:hAnsi="Times New Roman"/>
          <w:sz w:val="24"/>
          <w:szCs w:val="24"/>
        </w:rPr>
        <w:t>52-3</w:t>
      </w:r>
      <w:r w:rsidR="00122605">
        <w:rPr>
          <w:rFonts w:ascii="Times New Roman" w:hAnsi="Times New Roman"/>
          <w:sz w:val="24"/>
          <w:szCs w:val="24"/>
        </w:rPr>
        <w:t xml:space="preserve"> от </w:t>
      </w:r>
      <w:r w:rsidR="003E5822">
        <w:rPr>
          <w:rFonts w:ascii="Times New Roman" w:hAnsi="Times New Roman"/>
          <w:sz w:val="24"/>
          <w:szCs w:val="24"/>
        </w:rPr>
        <w:t xml:space="preserve">21.12.2023 </w:t>
      </w:r>
      <w:r w:rsidR="00122605">
        <w:rPr>
          <w:rFonts w:ascii="Times New Roman" w:hAnsi="Times New Roman"/>
          <w:sz w:val="24"/>
          <w:szCs w:val="24"/>
        </w:rPr>
        <w:t>года о принятии отчёта Главы Окружной Администрации Городского округа «Жатай» без замечаний, с оценкой «</w:t>
      </w:r>
      <w:r w:rsidR="003E5822">
        <w:rPr>
          <w:rFonts w:ascii="Times New Roman" w:hAnsi="Times New Roman"/>
          <w:sz w:val="24"/>
          <w:szCs w:val="24"/>
        </w:rPr>
        <w:t>у</w:t>
      </w:r>
      <w:r w:rsidR="00122605">
        <w:rPr>
          <w:rFonts w:ascii="Times New Roman" w:hAnsi="Times New Roman"/>
          <w:sz w:val="24"/>
          <w:szCs w:val="24"/>
        </w:rPr>
        <w:t>довлетворительно» (всего оценочная шкала содержит две оценки, «удовлетворительно» и «неудовлетворительно»).</w:t>
      </w:r>
    </w:p>
    <w:p w:rsidR="00122605" w:rsidRDefault="00122605" w:rsidP="0012260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22605" w:rsidRPr="005C2118" w:rsidRDefault="00122605" w:rsidP="00BE765C">
      <w:pPr>
        <w:pStyle w:val="a3"/>
        <w:ind w:left="720" w:right="-113"/>
        <w:rPr>
          <w:b/>
          <w:sz w:val="18"/>
          <w:szCs w:val="18"/>
        </w:rPr>
      </w:pPr>
    </w:p>
    <w:sectPr w:rsidR="00122605" w:rsidRPr="005C2118" w:rsidSect="00FB23A1">
      <w:foot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15FA" w:rsidRDefault="00F215FA" w:rsidP="005377AF">
      <w:pPr>
        <w:spacing w:after="0" w:line="240" w:lineRule="auto"/>
      </w:pPr>
      <w:r>
        <w:separator/>
      </w:r>
    </w:p>
  </w:endnote>
  <w:endnote w:type="continuationSeparator" w:id="1">
    <w:p w:rsidR="00F215FA" w:rsidRDefault="00F215FA" w:rsidP="005377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6625454"/>
    </w:sdtPr>
    <w:sdtContent>
      <w:p w:rsidR="00CB0002" w:rsidRDefault="00CB0002">
        <w:pPr>
          <w:pStyle w:val="af"/>
          <w:jc w:val="center"/>
        </w:pPr>
        <w:fldSimple w:instr=" PAGE   \* MERGEFORMAT ">
          <w:r w:rsidR="007A530E">
            <w:rPr>
              <w:noProof/>
            </w:rPr>
            <w:t>1</w:t>
          </w:r>
        </w:fldSimple>
      </w:p>
    </w:sdtContent>
  </w:sdt>
  <w:p w:rsidR="00CB0002" w:rsidRDefault="00CB0002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15FA" w:rsidRDefault="00F215FA" w:rsidP="005377AF">
      <w:pPr>
        <w:spacing w:after="0" w:line="240" w:lineRule="auto"/>
      </w:pPr>
      <w:r>
        <w:separator/>
      </w:r>
    </w:p>
  </w:footnote>
  <w:footnote w:type="continuationSeparator" w:id="1">
    <w:p w:rsidR="00F215FA" w:rsidRDefault="00F215FA" w:rsidP="005377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2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</w:abstractNum>
  <w:abstractNum w:abstractNumId="1">
    <w:nsid w:val="0000001C"/>
    <w:multiLevelType w:val="singleLevel"/>
    <w:tmpl w:val="0000001C"/>
    <w:name w:val="WW8Num28"/>
    <w:lvl w:ilvl="0">
      <w:numFmt w:val="bullet"/>
      <w:lvlText w:val="–"/>
      <w:lvlJc w:val="left"/>
      <w:pPr>
        <w:tabs>
          <w:tab w:val="num" w:pos="0"/>
        </w:tabs>
        <w:ind w:left="1429" w:hanging="360"/>
      </w:pPr>
      <w:rPr>
        <w:rFonts w:ascii="Times New Roman" w:hAnsi="Times New Roman" w:cs="Times New Roman"/>
      </w:rPr>
    </w:lvl>
  </w:abstractNum>
  <w:abstractNum w:abstractNumId="2">
    <w:nsid w:val="01E739B2"/>
    <w:multiLevelType w:val="hybridMultilevel"/>
    <w:tmpl w:val="1EE8332A"/>
    <w:lvl w:ilvl="0" w:tplc="3924761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27094D"/>
    <w:multiLevelType w:val="multilevel"/>
    <w:tmpl w:val="B526FB0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078F1B6F"/>
    <w:multiLevelType w:val="hybridMultilevel"/>
    <w:tmpl w:val="264EEC94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1774C1"/>
    <w:multiLevelType w:val="multilevel"/>
    <w:tmpl w:val="FDA8AC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">
    <w:nsid w:val="18D43D89"/>
    <w:multiLevelType w:val="hybridMultilevel"/>
    <w:tmpl w:val="C7B269F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E817CEA"/>
    <w:multiLevelType w:val="multilevel"/>
    <w:tmpl w:val="D74031A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23AE02AE"/>
    <w:multiLevelType w:val="multilevel"/>
    <w:tmpl w:val="A7A039E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6676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96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9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9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3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2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624" w:hanging="1800"/>
      </w:pPr>
      <w:rPr>
        <w:rFonts w:hint="default"/>
      </w:rPr>
    </w:lvl>
  </w:abstractNum>
  <w:abstractNum w:abstractNumId="9">
    <w:nsid w:val="273A0A78"/>
    <w:multiLevelType w:val="hybridMultilevel"/>
    <w:tmpl w:val="CEBA5FAA"/>
    <w:lvl w:ilvl="0" w:tplc="E0221B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BF92190"/>
    <w:multiLevelType w:val="hybridMultilevel"/>
    <w:tmpl w:val="22E6460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9430C93"/>
    <w:multiLevelType w:val="multilevel"/>
    <w:tmpl w:val="2BC697E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680" w:hanging="2160"/>
      </w:pPr>
      <w:rPr>
        <w:rFonts w:hint="default"/>
      </w:rPr>
    </w:lvl>
  </w:abstractNum>
  <w:abstractNum w:abstractNumId="12">
    <w:nsid w:val="418F4547"/>
    <w:multiLevelType w:val="hybridMultilevel"/>
    <w:tmpl w:val="D5F25F2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55E45438"/>
    <w:multiLevelType w:val="multilevel"/>
    <w:tmpl w:val="B526FB0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577B5F19"/>
    <w:multiLevelType w:val="hybridMultilevel"/>
    <w:tmpl w:val="1BCA767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EA81A6F"/>
    <w:multiLevelType w:val="multilevel"/>
    <w:tmpl w:val="C6D0B38C"/>
    <w:lvl w:ilvl="0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724" w:hanging="1440"/>
      </w:pPr>
      <w:rPr>
        <w:rFonts w:hint="default"/>
      </w:rPr>
    </w:lvl>
  </w:abstractNum>
  <w:abstractNum w:abstractNumId="16">
    <w:nsid w:val="628B43A0"/>
    <w:multiLevelType w:val="multilevel"/>
    <w:tmpl w:val="237E043A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2978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64776F21"/>
    <w:multiLevelType w:val="hybridMultilevel"/>
    <w:tmpl w:val="4AB0ABFA"/>
    <w:lvl w:ilvl="0" w:tplc="0419000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>
    <w:nsid w:val="6679005D"/>
    <w:multiLevelType w:val="hybridMultilevel"/>
    <w:tmpl w:val="414447DC"/>
    <w:lvl w:ilvl="0" w:tplc="0419000F">
      <w:start w:val="1"/>
      <w:numFmt w:val="decimal"/>
      <w:lvlText w:val="%1."/>
      <w:lvlJc w:val="left"/>
      <w:pPr>
        <w:ind w:left="1400" w:hanging="360"/>
      </w:pPr>
    </w:lvl>
    <w:lvl w:ilvl="1" w:tplc="04190019" w:tentative="1">
      <w:start w:val="1"/>
      <w:numFmt w:val="lowerLetter"/>
      <w:lvlText w:val="%2."/>
      <w:lvlJc w:val="left"/>
      <w:pPr>
        <w:ind w:left="2120" w:hanging="360"/>
      </w:pPr>
    </w:lvl>
    <w:lvl w:ilvl="2" w:tplc="0419001B" w:tentative="1">
      <w:start w:val="1"/>
      <w:numFmt w:val="lowerRoman"/>
      <w:lvlText w:val="%3."/>
      <w:lvlJc w:val="right"/>
      <w:pPr>
        <w:ind w:left="2840" w:hanging="180"/>
      </w:pPr>
    </w:lvl>
    <w:lvl w:ilvl="3" w:tplc="0419000F" w:tentative="1">
      <w:start w:val="1"/>
      <w:numFmt w:val="decimal"/>
      <w:lvlText w:val="%4."/>
      <w:lvlJc w:val="left"/>
      <w:pPr>
        <w:ind w:left="3560" w:hanging="360"/>
      </w:pPr>
    </w:lvl>
    <w:lvl w:ilvl="4" w:tplc="04190019" w:tentative="1">
      <w:start w:val="1"/>
      <w:numFmt w:val="lowerLetter"/>
      <w:lvlText w:val="%5."/>
      <w:lvlJc w:val="left"/>
      <w:pPr>
        <w:ind w:left="4280" w:hanging="360"/>
      </w:pPr>
    </w:lvl>
    <w:lvl w:ilvl="5" w:tplc="0419001B" w:tentative="1">
      <w:start w:val="1"/>
      <w:numFmt w:val="lowerRoman"/>
      <w:lvlText w:val="%6."/>
      <w:lvlJc w:val="right"/>
      <w:pPr>
        <w:ind w:left="5000" w:hanging="180"/>
      </w:pPr>
    </w:lvl>
    <w:lvl w:ilvl="6" w:tplc="0419000F" w:tentative="1">
      <w:start w:val="1"/>
      <w:numFmt w:val="decimal"/>
      <w:lvlText w:val="%7."/>
      <w:lvlJc w:val="left"/>
      <w:pPr>
        <w:ind w:left="5720" w:hanging="360"/>
      </w:pPr>
    </w:lvl>
    <w:lvl w:ilvl="7" w:tplc="04190019" w:tentative="1">
      <w:start w:val="1"/>
      <w:numFmt w:val="lowerLetter"/>
      <w:lvlText w:val="%8."/>
      <w:lvlJc w:val="left"/>
      <w:pPr>
        <w:ind w:left="6440" w:hanging="360"/>
      </w:pPr>
    </w:lvl>
    <w:lvl w:ilvl="8" w:tplc="0419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19">
    <w:nsid w:val="69454D60"/>
    <w:multiLevelType w:val="hybridMultilevel"/>
    <w:tmpl w:val="8118F9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D4829C4"/>
    <w:multiLevelType w:val="hybridMultilevel"/>
    <w:tmpl w:val="E42AA73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75674C26"/>
    <w:multiLevelType w:val="hybridMultilevel"/>
    <w:tmpl w:val="8FFC571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758E2268"/>
    <w:multiLevelType w:val="hybridMultilevel"/>
    <w:tmpl w:val="4E2445B0"/>
    <w:lvl w:ilvl="0" w:tplc="07F475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7"/>
  </w:num>
  <w:num w:numId="3">
    <w:abstractNumId w:val="5"/>
  </w:num>
  <w:num w:numId="4">
    <w:abstractNumId w:val="11"/>
  </w:num>
  <w:num w:numId="5">
    <w:abstractNumId w:val="16"/>
  </w:num>
  <w:num w:numId="6">
    <w:abstractNumId w:val="3"/>
  </w:num>
  <w:num w:numId="7">
    <w:abstractNumId w:val="13"/>
  </w:num>
  <w:num w:numId="8">
    <w:abstractNumId w:val="4"/>
  </w:num>
  <w:num w:numId="9">
    <w:abstractNumId w:val="8"/>
  </w:num>
  <w:num w:numId="10">
    <w:abstractNumId w:val="20"/>
  </w:num>
  <w:num w:numId="11">
    <w:abstractNumId w:val="7"/>
  </w:num>
  <w:num w:numId="12">
    <w:abstractNumId w:val="0"/>
  </w:num>
  <w:num w:numId="13">
    <w:abstractNumId w:val="10"/>
  </w:num>
  <w:num w:numId="14">
    <w:abstractNumId w:val="14"/>
  </w:num>
  <w:num w:numId="15">
    <w:abstractNumId w:val="9"/>
  </w:num>
  <w:num w:numId="16">
    <w:abstractNumId w:val="18"/>
  </w:num>
  <w:num w:numId="17">
    <w:abstractNumId w:val="15"/>
  </w:num>
  <w:num w:numId="18">
    <w:abstractNumId w:val="21"/>
  </w:num>
  <w:num w:numId="19">
    <w:abstractNumId w:val="19"/>
  </w:num>
  <w:num w:numId="20">
    <w:abstractNumId w:val="2"/>
  </w:num>
  <w:num w:numId="21">
    <w:abstractNumId w:val="22"/>
  </w:num>
  <w:num w:numId="22">
    <w:abstractNumId w:val="12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9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E4769"/>
    <w:rsid w:val="00011E8E"/>
    <w:rsid w:val="0003091B"/>
    <w:rsid w:val="00031E1F"/>
    <w:rsid w:val="00032AE2"/>
    <w:rsid w:val="00053813"/>
    <w:rsid w:val="00063329"/>
    <w:rsid w:val="00063A5F"/>
    <w:rsid w:val="000741CD"/>
    <w:rsid w:val="000814AA"/>
    <w:rsid w:val="00082E25"/>
    <w:rsid w:val="00084DC6"/>
    <w:rsid w:val="000B4B71"/>
    <w:rsid w:val="000B6163"/>
    <w:rsid w:val="000B6AE9"/>
    <w:rsid w:val="000B7AAA"/>
    <w:rsid w:val="000C45CB"/>
    <w:rsid w:val="000E7B56"/>
    <w:rsid w:val="000F3028"/>
    <w:rsid w:val="00110A86"/>
    <w:rsid w:val="00113DAF"/>
    <w:rsid w:val="00116116"/>
    <w:rsid w:val="00122605"/>
    <w:rsid w:val="001242BA"/>
    <w:rsid w:val="00127F5F"/>
    <w:rsid w:val="00132193"/>
    <w:rsid w:val="001556EF"/>
    <w:rsid w:val="0015698F"/>
    <w:rsid w:val="00167594"/>
    <w:rsid w:val="00173954"/>
    <w:rsid w:val="00194A32"/>
    <w:rsid w:val="001A0C76"/>
    <w:rsid w:val="001B0A79"/>
    <w:rsid w:val="001B1784"/>
    <w:rsid w:val="001B25F1"/>
    <w:rsid w:val="001D02A1"/>
    <w:rsid w:val="001D32CB"/>
    <w:rsid w:val="001D5072"/>
    <w:rsid w:val="001D5B81"/>
    <w:rsid w:val="001E1E69"/>
    <w:rsid w:val="001F221E"/>
    <w:rsid w:val="00207692"/>
    <w:rsid w:val="00212A80"/>
    <w:rsid w:val="00227802"/>
    <w:rsid w:val="00227865"/>
    <w:rsid w:val="00230C0D"/>
    <w:rsid w:val="00244F7E"/>
    <w:rsid w:val="00245319"/>
    <w:rsid w:val="0025340A"/>
    <w:rsid w:val="00266FA7"/>
    <w:rsid w:val="0026764F"/>
    <w:rsid w:val="00267CA4"/>
    <w:rsid w:val="00271BB1"/>
    <w:rsid w:val="002861B2"/>
    <w:rsid w:val="002B021B"/>
    <w:rsid w:val="002B11D6"/>
    <w:rsid w:val="002D25D0"/>
    <w:rsid w:val="002E4769"/>
    <w:rsid w:val="0031290B"/>
    <w:rsid w:val="003142FB"/>
    <w:rsid w:val="00322B56"/>
    <w:rsid w:val="00326467"/>
    <w:rsid w:val="00353CAB"/>
    <w:rsid w:val="00360319"/>
    <w:rsid w:val="00360B89"/>
    <w:rsid w:val="00364D5C"/>
    <w:rsid w:val="0038342C"/>
    <w:rsid w:val="00383CC4"/>
    <w:rsid w:val="003B1264"/>
    <w:rsid w:val="003D3202"/>
    <w:rsid w:val="003D45F1"/>
    <w:rsid w:val="003E5822"/>
    <w:rsid w:val="003E7984"/>
    <w:rsid w:val="003F0399"/>
    <w:rsid w:val="00401BC3"/>
    <w:rsid w:val="00403C3F"/>
    <w:rsid w:val="00440304"/>
    <w:rsid w:val="004567AF"/>
    <w:rsid w:val="00456E8B"/>
    <w:rsid w:val="0046154E"/>
    <w:rsid w:val="0046387D"/>
    <w:rsid w:val="004722A6"/>
    <w:rsid w:val="00475057"/>
    <w:rsid w:val="00477C9E"/>
    <w:rsid w:val="00480C2C"/>
    <w:rsid w:val="00490FDE"/>
    <w:rsid w:val="00491A48"/>
    <w:rsid w:val="00491ADA"/>
    <w:rsid w:val="004A6DFA"/>
    <w:rsid w:val="004C3B22"/>
    <w:rsid w:val="004C502E"/>
    <w:rsid w:val="004F7F84"/>
    <w:rsid w:val="005000AC"/>
    <w:rsid w:val="00500FC9"/>
    <w:rsid w:val="00503F92"/>
    <w:rsid w:val="00504DA3"/>
    <w:rsid w:val="00511637"/>
    <w:rsid w:val="00516F51"/>
    <w:rsid w:val="00531107"/>
    <w:rsid w:val="005318B0"/>
    <w:rsid w:val="00532642"/>
    <w:rsid w:val="0053310C"/>
    <w:rsid w:val="005377AF"/>
    <w:rsid w:val="0054532C"/>
    <w:rsid w:val="00545BB4"/>
    <w:rsid w:val="0055611F"/>
    <w:rsid w:val="00556F00"/>
    <w:rsid w:val="00566BF5"/>
    <w:rsid w:val="005738F1"/>
    <w:rsid w:val="005769B8"/>
    <w:rsid w:val="00592B89"/>
    <w:rsid w:val="00594B13"/>
    <w:rsid w:val="005B4571"/>
    <w:rsid w:val="005B46E8"/>
    <w:rsid w:val="005B5542"/>
    <w:rsid w:val="005B7DEF"/>
    <w:rsid w:val="005C2118"/>
    <w:rsid w:val="005C5185"/>
    <w:rsid w:val="005F3D3D"/>
    <w:rsid w:val="005F63E2"/>
    <w:rsid w:val="00602030"/>
    <w:rsid w:val="006041C7"/>
    <w:rsid w:val="006167EF"/>
    <w:rsid w:val="00624DD2"/>
    <w:rsid w:val="00627647"/>
    <w:rsid w:val="006328DA"/>
    <w:rsid w:val="00640B1F"/>
    <w:rsid w:val="00647A32"/>
    <w:rsid w:val="00651149"/>
    <w:rsid w:val="00683D75"/>
    <w:rsid w:val="006978E9"/>
    <w:rsid w:val="006B3498"/>
    <w:rsid w:val="006C2077"/>
    <w:rsid w:val="006C6DD6"/>
    <w:rsid w:val="006D51C8"/>
    <w:rsid w:val="006D57E6"/>
    <w:rsid w:val="006E4D71"/>
    <w:rsid w:val="006F454C"/>
    <w:rsid w:val="006F5588"/>
    <w:rsid w:val="00706538"/>
    <w:rsid w:val="007205A0"/>
    <w:rsid w:val="007445CD"/>
    <w:rsid w:val="00752C5F"/>
    <w:rsid w:val="00756DD5"/>
    <w:rsid w:val="00760707"/>
    <w:rsid w:val="007768C1"/>
    <w:rsid w:val="00785D59"/>
    <w:rsid w:val="0079587E"/>
    <w:rsid w:val="00797D4E"/>
    <w:rsid w:val="007A530E"/>
    <w:rsid w:val="007C1F57"/>
    <w:rsid w:val="007C269E"/>
    <w:rsid w:val="007C527F"/>
    <w:rsid w:val="007E53C2"/>
    <w:rsid w:val="007F6576"/>
    <w:rsid w:val="0081299C"/>
    <w:rsid w:val="0082059C"/>
    <w:rsid w:val="008260D5"/>
    <w:rsid w:val="00841898"/>
    <w:rsid w:val="00846BA7"/>
    <w:rsid w:val="00854878"/>
    <w:rsid w:val="00862032"/>
    <w:rsid w:val="00863D8C"/>
    <w:rsid w:val="00865A4D"/>
    <w:rsid w:val="00866253"/>
    <w:rsid w:val="00870759"/>
    <w:rsid w:val="00873D12"/>
    <w:rsid w:val="00875D8A"/>
    <w:rsid w:val="00880474"/>
    <w:rsid w:val="008933EB"/>
    <w:rsid w:val="0089716E"/>
    <w:rsid w:val="008A7708"/>
    <w:rsid w:val="008D067B"/>
    <w:rsid w:val="008D3FEC"/>
    <w:rsid w:val="008E3D2C"/>
    <w:rsid w:val="008F23E1"/>
    <w:rsid w:val="00905D84"/>
    <w:rsid w:val="00907794"/>
    <w:rsid w:val="009414A7"/>
    <w:rsid w:val="009425BB"/>
    <w:rsid w:val="00953FE5"/>
    <w:rsid w:val="0095644B"/>
    <w:rsid w:val="00961BA9"/>
    <w:rsid w:val="009655B2"/>
    <w:rsid w:val="00967AC4"/>
    <w:rsid w:val="00977F39"/>
    <w:rsid w:val="00996ED4"/>
    <w:rsid w:val="009B001B"/>
    <w:rsid w:val="009B15AB"/>
    <w:rsid w:val="009B6E61"/>
    <w:rsid w:val="009C1AC6"/>
    <w:rsid w:val="009D4A8C"/>
    <w:rsid w:val="009D5B70"/>
    <w:rsid w:val="009F048F"/>
    <w:rsid w:val="009F1691"/>
    <w:rsid w:val="009F18DB"/>
    <w:rsid w:val="009F7DD1"/>
    <w:rsid w:val="00A1345C"/>
    <w:rsid w:val="00A544E8"/>
    <w:rsid w:val="00A55BEE"/>
    <w:rsid w:val="00A85E9E"/>
    <w:rsid w:val="00A87358"/>
    <w:rsid w:val="00A9346B"/>
    <w:rsid w:val="00A93B74"/>
    <w:rsid w:val="00A96B95"/>
    <w:rsid w:val="00AA1737"/>
    <w:rsid w:val="00AA2411"/>
    <w:rsid w:val="00AB2824"/>
    <w:rsid w:val="00AC17EC"/>
    <w:rsid w:val="00AC3DBD"/>
    <w:rsid w:val="00AE2D9C"/>
    <w:rsid w:val="00AF105C"/>
    <w:rsid w:val="00AF458B"/>
    <w:rsid w:val="00B055D1"/>
    <w:rsid w:val="00B06E85"/>
    <w:rsid w:val="00B13485"/>
    <w:rsid w:val="00B21F3E"/>
    <w:rsid w:val="00B221A4"/>
    <w:rsid w:val="00B227F9"/>
    <w:rsid w:val="00B33F2D"/>
    <w:rsid w:val="00B501C6"/>
    <w:rsid w:val="00B5253A"/>
    <w:rsid w:val="00B5799E"/>
    <w:rsid w:val="00B64F88"/>
    <w:rsid w:val="00B655C3"/>
    <w:rsid w:val="00B70A7E"/>
    <w:rsid w:val="00B711DB"/>
    <w:rsid w:val="00B77520"/>
    <w:rsid w:val="00B77E58"/>
    <w:rsid w:val="00B80094"/>
    <w:rsid w:val="00B9462C"/>
    <w:rsid w:val="00B9763A"/>
    <w:rsid w:val="00BA5A85"/>
    <w:rsid w:val="00BB7847"/>
    <w:rsid w:val="00BD035F"/>
    <w:rsid w:val="00BD1876"/>
    <w:rsid w:val="00BE765C"/>
    <w:rsid w:val="00BF16CB"/>
    <w:rsid w:val="00BF7354"/>
    <w:rsid w:val="00C125B3"/>
    <w:rsid w:val="00C2712C"/>
    <w:rsid w:val="00C41731"/>
    <w:rsid w:val="00C43E27"/>
    <w:rsid w:val="00C50E93"/>
    <w:rsid w:val="00C75203"/>
    <w:rsid w:val="00C8722E"/>
    <w:rsid w:val="00C96373"/>
    <w:rsid w:val="00CA3496"/>
    <w:rsid w:val="00CA5C0C"/>
    <w:rsid w:val="00CB0002"/>
    <w:rsid w:val="00CB0849"/>
    <w:rsid w:val="00CC0F22"/>
    <w:rsid w:val="00CC7CBB"/>
    <w:rsid w:val="00CD19D3"/>
    <w:rsid w:val="00CD5F8D"/>
    <w:rsid w:val="00CE5ABD"/>
    <w:rsid w:val="00CE6D88"/>
    <w:rsid w:val="00CE728B"/>
    <w:rsid w:val="00D04726"/>
    <w:rsid w:val="00D1431D"/>
    <w:rsid w:val="00D22DB9"/>
    <w:rsid w:val="00D37388"/>
    <w:rsid w:val="00D37641"/>
    <w:rsid w:val="00D518AC"/>
    <w:rsid w:val="00D53327"/>
    <w:rsid w:val="00D54A24"/>
    <w:rsid w:val="00D55B11"/>
    <w:rsid w:val="00D617D5"/>
    <w:rsid w:val="00D61F60"/>
    <w:rsid w:val="00D651CA"/>
    <w:rsid w:val="00D678FF"/>
    <w:rsid w:val="00D82146"/>
    <w:rsid w:val="00DA427B"/>
    <w:rsid w:val="00DA4492"/>
    <w:rsid w:val="00DB5AC0"/>
    <w:rsid w:val="00DD3553"/>
    <w:rsid w:val="00DE34CA"/>
    <w:rsid w:val="00DE4FE6"/>
    <w:rsid w:val="00E041BB"/>
    <w:rsid w:val="00E12140"/>
    <w:rsid w:val="00E24254"/>
    <w:rsid w:val="00E27C7C"/>
    <w:rsid w:val="00E300D6"/>
    <w:rsid w:val="00E32C56"/>
    <w:rsid w:val="00E33CB3"/>
    <w:rsid w:val="00E346AA"/>
    <w:rsid w:val="00E43FDA"/>
    <w:rsid w:val="00E511D5"/>
    <w:rsid w:val="00E55A96"/>
    <w:rsid w:val="00E65424"/>
    <w:rsid w:val="00E67479"/>
    <w:rsid w:val="00E70A80"/>
    <w:rsid w:val="00E774BF"/>
    <w:rsid w:val="00E81670"/>
    <w:rsid w:val="00E9025D"/>
    <w:rsid w:val="00EA196B"/>
    <w:rsid w:val="00EB665C"/>
    <w:rsid w:val="00EC6BDB"/>
    <w:rsid w:val="00EE6DA7"/>
    <w:rsid w:val="00F04069"/>
    <w:rsid w:val="00F215FA"/>
    <w:rsid w:val="00F231D9"/>
    <w:rsid w:val="00F23E8F"/>
    <w:rsid w:val="00F35378"/>
    <w:rsid w:val="00F40453"/>
    <w:rsid w:val="00F43C57"/>
    <w:rsid w:val="00F456A2"/>
    <w:rsid w:val="00F51966"/>
    <w:rsid w:val="00F65034"/>
    <w:rsid w:val="00F77526"/>
    <w:rsid w:val="00F871E6"/>
    <w:rsid w:val="00F97194"/>
    <w:rsid w:val="00FA159C"/>
    <w:rsid w:val="00FA2905"/>
    <w:rsid w:val="00FA390A"/>
    <w:rsid w:val="00FA69D1"/>
    <w:rsid w:val="00FB23A1"/>
    <w:rsid w:val="00FD2C66"/>
    <w:rsid w:val="00FD48C2"/>
    <w:rsid w:val="00FD574F"/>
    <w:rsid w:val="00FE5EB1"/>
    <w:rsid w:val="00FF7C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23A1"/>
  </w:style>
  <w:style w:type="paragraph" w:styleId="1">
    <w:name w:val="heading 1"/>
    <w:basedOn w:val="a"/>
    <w:next w:val="a"/>
    <w:link w:val="10"/>
    <w:uiPriority w:val="9"/>
    <w:qFormat/>
    <w:rsid w:val="006D51C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2E4769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</w:style>
  <w:style w:type="paragraph" w:customStyle="1" w:styleId="2">
    <w:name w:val="Обычный2"/>
    <w:rsid w:val="002E4769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2E47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4769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6D51C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20">
    <w:name w:val="заголовок 2"/>
    <w:basedOn w:val="a"/>
    <w:next w:val="a"/>
    <w:link w:val="21"/>
    <w:qFormat/>
    <w:rsid w:val="006D51C8"/>
    <w:pPr>
      <w:keepNext/>
      <w:spacing w:before="240" w:after="0" w:line="360" w:lineRule="auto"/>
      <w:jc w:val="both"/>
      <w:outlineLvl w:val="1"/>
    </w:pPr>
    <w:rPr>
      <w:rFonts w:ascii="Arial" w:eastAsia="Times New Roman" w:hAnsi="Arial" w:cs="Times New Roman"/>
      <w:b/>
      <w:snapToGrid w:val="0"/>
      <w:sz w:val="28"/>
      <w:szCs w:val="20"/>
    </w:rPr>
  </w:style>
  <w:style w:type="character" w:customStyle="1" w:styleId="21">
    <w:name w:val="заголовок 2 Знак"/>
    <w:link w:val="20"/>
    <w:rsid w:val="006D51C8"/>
    <w:rPr>
      <w:rFonts w:ascii="Arial" w:eastAsia="Times New Roman" w:hAnsi="Arial" w:cs="Times New Roman"/>
      <w:b/>
      <w:snapToGrid w:val="0"/>
      <w:sz w:val="28"/>
      <w:szCs w:val="20"/>
    </w:rPr>
  </w:style>
  <w:style w:type="paragraph" w:styleId="a7">
    <w:name w:val="List Paragraph"/>
    <w:basedOn w:val="a"/>
    <w:link w:val="a8"/>
    <w:uiPriority w:val="34"/>
    <w:qFormat/>
    <w:rsid w:val="006D51C8"/>
    <w:pPr>
      <w:ind w:left="720"/>
      <w:contextualSpacing/>
    </w:pPr>
    <w:rPr>
      <w:rFonts w:ascii="Calibri" w:eastAsia="Times New Roman" w:hAnsi="Calibri" w:cs="Times New Roman"/>
    </w:rPr>
  </w:style>
  <w:style w:type="paragraph" w:styleId="22">
    <w:name w:val="Body Text 2"/>
    <w:basedOn w:val="a"/>
    <w:link w:val="23"/>
    <w:rsid w:val="006D51C8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3">
    <w:name w:val="Основной текст 2 Знак"/>
    <w:basedOn w:val="a0"/>
    <w:link w:val="22"/>
    <w:rsid w:val="006D51C8"/>
    <w:rPr>
      <w:rFonts w:ascii="Times New Roman" w:eastAsia="Times New Roman" w:hAnsi="Times New Roman" w:cs="Times New Roman"/>
      <w:sz w:val="24"/>
      <w:szCs w:val="24"/>
    </w:rPr>
  </w:style>
  <w:style w:type="paragraph" w:customStyle="1" w:styleId="11">
    <w:name w:val="Без интервала1"/>
    <w:rsid w:val="006D51C8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paragraph" w:styleId="a9">
    <w:name w:val="Body Text Indent"/>
    <w:basedOn w:val="a"/>
    <w:link w:val="aa"/>
    <w:rsid w:val="006D51C8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a">
    <w:name w:val="Основной текст с отступом Знак"/>
    <w:basedOn w:val="a0"/>
    <w:link w:val="a9"/>
    <w:rsid w:val="006D51C8"/>
    <w:rPr>
      <w:rFonts w:ascii="Times New Roman" w:eastAsia="Times New Roman" w:hAnsi="Times New Roman" w:cs="Times New Roman"/>
      <w:sz w:val="24"/>
      <w:szCs w:val="24"/>
    </w:rPr>
  </w:style>
  <w:style w:type="character" w:customStyle="1" w:styleId="3">
    <w:name w:val="текст таблицы 3"/>
    <w:rsid w:val="006D51C8"/>
    <w:rPr>
      <w:rFonts w:ascii="Times New Roman" w:hAnsi="Times New Roman"/>
      <w:sz w:val="20"/>
    </w:rPr>
  </w:style>
  <w:style w:type="paragraph" w:customStyle="1" w:styleId="210pt">
    <w:name w:val="Стиль текст таблицы 2 + 10 pt"/>
    <w:basedOn w:val="a"/>
    <w:rsid w:val="006D51C8"/>
    <w:pPr>
      <w:autoSpaceDE w:val="0"/>
      <w:autoSpaceDN w:val="0"/>
      <w:spacing w:after="0" w:line="264" w:lineRule="auto"/>
      <w:ind w:firstLine="709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character" w:customStyle="1" w:styleId="a8">
    <w:name w:val="Абзац списка Знак"/>
    <w:link w:val="a7"/>
    <w:uiPriority w:val="34"/>
    <w:locked/>
    <w:rsid w:val="006D51C8"/>
    <w:rPr>
      <w:rFonts w:ascii="Calibri" w:eastAsia="Times New Roman" w:hAnsi="Calibri" w:cs="Times New Roman"/>
    </w:rPr>
  </w:style>
  <w:style w:type="character" w:customStyle="1" w:styleId="a4">
    <w:name w:val="Без интервала Знак"/>
    <w:link w:val="a3"/>
    <w:uiPriority w:val="1"/>
    <w:rsid w:val="006D51C8"/>
    <w:rPr>
      <w:rFonts w:ascii="Times New Roman" w:eastAsia="Calibri" w:hAnsi="Times New Roman" w:cs="Times New Roman"/>
      <w:sz w:val="28"/>
      <w:lang w:eastAsia="en-US"/>
    </w:rPr>
  </w:style>
  <w:style w:type="paragraph" w:styleId="ab">
    <w:name w:val="Normal (Web)"/>
    <w:basedOn w:val="a"/>
    <w:uiPriority w:val="99"/>
    <w:unhideWhenUsed/>
    <w:rsid w:val="006D51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Strong"/>
    <w:uiPriority w:val="22"/>
    <w:qFormat/>
    <w:rsid w:val="006D51C8"/>
    <w:rPr>
      <w:b/>
      <w:bCs/>
    </w:rPr>
  </w:style>
  <w:style w:type="paragraph" w:customStyle="1" w:styleId="Style10">
    <w:name w:val="Style10"/>
    <w:basedOn w:val="a"/>
    <w:rsid w:val="006D51C8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Абзац списка1"/>
    <w:basedOn w:val="a"/>
    <w:rsid w:val="006D51C8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</w:rPr>
  </w:style>
  <w:style w:type="paragraph" w:customStyle="1" w:styleId="Style2">
    <w:name w:val="Style2"/>
    <w:basedOn w:val="a"/>
    <w:rsid w:val="006D51C8"/>
    <w:pPr>
      <w:widowControl w:val="0"/>
      <w:autoSpaceDE w:val="0"/>
      <w:autoSpaceDN w:val="0"/>
      <w:adjustRightInd w:val="0"/>
      <w:spacing w:after="0" w:line="360" w:lineRule="auto"/>
      <w:ind w:firstLine="709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">
    <w:name w:val="Style1"/>
    <w:basedOn w:val="a"/>
    <w:rsid w:val="006D51C8"/>
    <w:pPr>
      <w:widowControl w:val="0"/>
      <w:autoSpaceDE w:val="0"/>
      <w:autoSpaceDN w:val="0"/>
      <w:adjustRightInd w:val="0"/>
      <w:spacing w:after="0" w:line="413" w:lineRule="exact"/>
      <w:ind w:firstLine="533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d">
    <w:name w:val="header"/>
    <w:basedOn w:val="a"/>
    <w:link w:val="ae"/>
    <w:uiPriority w:val="99"/>
    <w:semiHidden/>
    <w:unhideWhenUsed/>
    <w:rsid w:val="006D51C8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e">
    <w:name w:val="Верхний колонтитул Знак"/>
    <w:basedOn w:val="a0"/>
    <w:link w:val="ad"/>
    <w:uiPriority w:val="99"/>
    <w:semiHidden/>
    <w:rsid w:val="006D51C8"/>
    <w:rPr>
      <w:rFonts w:ascii="Calibri" w:eastAsia="Times New Roman" w:hAnsi="Calibri" w:cs="Times New Roman"/>
    </w:rPr>
  </w:style>
  <w:style w:type="paragraph" w:styleId="af">
    <w:name w:val="footer"/>
    <w:basedOn w:val="a"/>
    <w:link w:val="af0"/>
    <w:uiPriority w:val="99"/>
    <w:unhideWhenUsed/>
    <w:rsid w:val="006D51C8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f0">
    <w:name w:val="Нижний колонтитул Знак"/>
    <w:basedOn w:val="a0"/>
    <w:link w:val="af"/>
    <w:uiPriority w:val="99"/>
    <w:rsid w:val="006D51C8"/>
    <w:rPr>
      <w:rFonts w:ascii="Calibri" w:eastAsia="Times New Roman" w:hAnsi="Calibri" w:cs="Times New Roman"/>
    </w:rPr>
  </w:style>
  <w:style w:type="paragraph" w:customStyle="1" w:styleId="ConsPlusTitle">
    <w:name w:val="ConsPlusTitle"/>
    <w:rsid w:val="006D51C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13">
    <w:name w:val="Обычный1"/>
    <w:rsid w:val="006D51C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PlusNormal">
    <w:name w:val="ConsPlusNormal"/>
    <w:rsid w:val="006D51C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en-US"/>
    </w:rPr>
  </w:style>
  <w:style w:type="paragraph" w:styleId="af1">
    <w:name w:val="Body Text"/>
    <w:basedOn w:val="a"/>
    <w:link w:val="af2"/>
    <w:uiPriority w:val="99"/>
    <w:semiHidden/>
    <w:unhideWhenUsed/>
    <w:rsid w:val="00907794"/>
    <w:pPr>
      <w:spacing w:after="120"/>
    </w:pPr>
    <w:rPr>
      <w:rFonts w:ascii="Calibri" w:eastAsia="Times New Roman" w:hAnsi="Calibri" w:cs="Times New Roman"/>
    </w:rPr>
  </w:style>
  <w:style w:type="character" w:customStyle="1" w:styleId="af2">
    <w:name w:val="Основной текст Знак"/>
    <w:basedOn w:val="a0"/>
    <w:link w:val="af1"/>
    <w:uiPriority w:val="99"/>
    <w:semiHidden/>
    <w:rsid w:val="00907794"/>
    <w:rPr>
      <w:rFonts w:ascii="Calibri" w:eastAsia="Times New Roman" w:hAnsi="Calibri" w:cs="Times New Roman"/>
    </w:rPr>
  </w:style>
  <w:style w:type="character" w:customStyle="1" w:styleId="af3">
    <w:name w:val="Основной текст_"/>
    <w:basedOn w:val="a0"/>
    <w:link w:val="14"/>
    <w:rsid w:val="00C8722E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4">
    <w:name w:val="Основной текст1"/>
    <w:basedOn w:val="a"/>
    <w:link w:val="af3"/>
    <w:rsid w:val="00C8722E"/>
    <w:pPr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sz w:val="27"/>
      <w:szCs w:val="27"/>
    </w:rPr>
  </w:style>
  <w:style w:type="table" w:styleId="af4">
    <w:name w:val="Table Grid"/>
    <w:basedOn w:val="a1"/>
    <w:uiPriority w:val="39"/>
    <w:rsid w:val="00651149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4">
    <w:name w:val="Заголовок №2_"/>
    <w:basedOn w:val="a0"/>
    <w:link w:val="210"/>
    <w:uiPriority w:val="99"/>
    <w:locked/>
    <w:rsid w:val="005738F1"/>
    <w:rPr>
      <w:rFonts w:ascii="Times New Roman" w:hAnsi="Times New Roman" w:cs="Times New Roman"/>
      <w:b/>
      <w:bCs/>
      <w:sz w:val="20"/>
      <w:szCs w:val="20"/>
      <w:shd w:val="clear" w:color="auto" w:fill="FFFFFF"/>
    </w:rPr>
  </w:style>
  <w:style w:type="character" w:customStyle="1" w:styleId="230">
    <w:name w:val="Заголовок №23"/>
    <w:basedOn w:val="24"/>
    <w:uiPriority w:val="99"/>
    <w:rsid w:val="005738F1"/>
  </w:style>
  <w:style w:type="character" w:customStyle="1" w:styleId="220">
    <w:name w:val="Заголовок №22"/>
    <w:basedOn w:val="24"/>
    <w:uiPriority w:val="99"/>
    <w:rsid w:val="005738F1"/>
    <w:rPr>
      <w:noProof/>
    </w:rPr>
  </w:style>
  <w:style w:type="character" w:customStyle="1" w:styleId="91">
    <w:name w:val="Основной текст + 91"/>
    <w:aliases w:val="5 pt1"/>
    <w:basedOn w:val="a0"/>
    <w:uiPriority w:val="99"/>
    <w:rsid w:val="005738F1"/>
    <w:rPr>
      <w:rFonts w:ascii="Times New Roman" w:hAnsi="Times New Roman" w:cs="Times New Roman"/>
      <w:b/>
      <w:bCs/>
      <w:spacing w:val="0"/>
      <w:sz w:val="19"/>
      <w:szCs w:val="19"/>
    </w:rPr>
  </w:style>
  <w:style w:type="character" w:customStyle="1" w:styleId="9pt1">
    <w:name w:val="Основной текст + 9 pt1"/>
    <w:basedOn w:val="a0"/>
    <w:uiPriority w:val="99"/>
    <w:rsid w:val="005738F1"/>
    <w:rPr>
      <w:rFonts w:ascii="Times New Roman" w:hAnsi="Times New Roman" w:cs="Times New Roman"/>
      <w:b/>
      <w:bCs/>
      <w:spacing w:val="0"/>
      <w:sz w:val="18"/>
      <w:szCs w:val="18"/>
    </w:rPr>
  </w:style>
  <w:style w:type="paragraph" w:customStyle="1" w:styleId="210">
    <w:name w:val="Заголовок №21"/>
    <w:basedOn w:val="a"/>
    <w:link w:val="24"/>
    <w:uiPriority w:val="99"/>
    <w:rsid w:val="005738F1"/>
    <w:pPr>
      <w:shd w:val="clear" w:color="auto" w:fill="FFFFFF"/>
      <w:spacing w:before="240" w:after="60" w:line="206" w:lineRule="exact"/>
      <w:jc w:val="both"/>
      <w:outlineLvl w:val="1"/>
    </w:pPr>
    <w:rPr>
      <w:rFonts w:ascii="Times New Roman" w:hAnsi="Times New Roman" w:cs="Times New Roman"/>
      <w:b/>
      <w:bCs/>
      <w:sz w:val="20"/>
      <w:szCs w:val="20"/>
    </w:rPr>
  </w:style>
  <w:style w:type="character" w:customStyle="1" w:styleId="30">
    <w:name w:val="Основной текст (3)_"/>
    <w:basedOn w:val="a0"/>
    <w:link w:val="31"/>
    <w:uiPriority w:val="99"/>
    <w:locked/>
    <w:rsid w:val="00D617D5"/>
    <w:rPr>
      <w:rFonts w:ascii="Times New Roman" w:hAnsi="Times New Roman" w:cs="Times New Roman"/>
      <w:sz w:val="21"/>
      <w:szCs w:val="21"/>
      <w:shd w:val="clear" w:color="auto" w:fill="FFFFFF"/>
    </w:rPr>
  </w:style>
  <w:style w:type="character" w:customStyle="1" w:styleId="313">
    <w:name w:val="Основной текст (3)13"/>
    <w:basedOn w:val="30"/>
    <w:uiPriority w:val="99"/>
    <w:rsid w:val="00D617D5"/>
  </w:style>
  <w:style w:type="character" w:customStyle="1" w:styleId="312">
    <w:name w:val="Основной текст (3)12"/>
    <w:basedOn w:val="30"/>
    <w:uiPriority w:val="99"/>
    <w:rsid w:val="00D617D5"/>
  </w:style>
  <w:style w:type="character" w:customStyle="1" w:styleId="311">
    <w:name w:val="Основной текст (3)11"/>
    <w:basedOn w:val="30"/>
    <w:uiPriority w:val="99"/>
    <w:rsid w:val="00D617D5"/>
  </w:style>
  <w:style w:type="character" w:customStyle="1" w:styleId="25">
    <w:name w:val="Заголовок №2"/>
    <w:basedOn w:val="24"/>
    <w:uiPriority w:val="99"/>
    <w:rsid w:val="00D617D5"/>
    <w:rPr>
      <w:spacing w:val="0"/>
    </w:rPr>
  </w:style>
  <w:style w:type="character" w:customStyle="1" w:styleId="27">
    <w:name w:val="Заголовок №27"/>
    <w:basedOn w:val="24"/>
    <w:uiPriority w:val="99"/>
    <w:rsid w:val="00D617D5"/>
    <w:rPr>
      <w:spacing w:val="0"/>
    </w:rPr>
  </w:style>
  <w:style w:type="character" w:customStyle="1" w:styleId="7">
    <w:name w:val="Основной текст (7)"/>
    <w:basedOn w:val="a0"/>
    <w:uiPriority w:val="99"/>
    <w:rsid w:val="00D617D5"/>
    <w:rPr>
      <w:rFonts w:ascii="Times New Roman" w:hAnsi="Times New Roman" w:cs="Times New Roman"/>
      <w:spacing w:val="0"/>
      <w:sz w:val="21"/>
      <w:szCs w:val="21"/>
    </w:rPr>
  </w:style>
  <w:style w:type="character" w:customStyle="1" w:styleId="250">
    <w:name w:val="Заголовок №25"/>
    <w:basedOn w:val="24"/>
    <w:uiPriority w:val="99"/>
    <w:rsid w:val="00D617D5"/>
    <w:rPr>
      <w:noProof/>
      <w:spacing w:val="0"/>
    </w:rPr>
  </w:style>
  <w:style w:type="character" w:customStyle="1" w:styleId="240">
    <w:name w:val="Заголовок №24"/>
    <w:basedOn w:val="24"/>
    <w:uiPriority w:val="99"/>
    <w:rsid w:val="00D617D5"/>
    <w:rPr>
      <w:spacing w:val="0"/>
    </w:rPr>
  </w:style>
  <w:style w:type="character" w:customStyle="1" w:styleId="310pt2">
    <w:name w:val="Основной текст (3) + 10 pt2"/>
    <w:aliases w:val="Полужирный2"/>
    <w:basedOn w:val="30"/>
    <w:uiPriority w:val="99"/>
    <w:rsid w:val="00D617D5"/>
    <w:rPr>
      <w:b/>
      <w:bCs/>
      <w:sz w:val="20"/>
      <w:szCs w:val="20"/>
    </w:rPr>
  </w:style>
  <w:style w:type="character" w:customStyle="1" w:styleId="38">
    <w:name w:val="Основной текст (3)8"/>
    <w:basedOn w:val="30"/>
    <w:uiPriority w:val="99"/>
    <w:rsid w:val="00D617D5"/>
    <w:rPr>
      <w:noProof/>
    </w:rPr>
  </w:style>
  <w:style w:type="character" w:customStyle="1" w:styleId="37">
    <w:name w:val="Основной текст (3)7"/>
    <w:basedOn w:val="30"/>
    <w:uiPriority w:val="99"/>
    <w:rsid w:val="00D617D5"/>
    <w:rPr>
      <w:noProof/>
    </w:rPr>
  </w:style>
  <w:style w:type="character" w:customStyle="1" w:styleId="311pt">
    <w:name w:val="Основной текст (3) + 11 pt"/>
    <w:basedOn w:val="30"/>
    <w:uiPriority w:val="99"/>
    <w:rsid w:val="00D617D5"/>
    <w:rPr>
      <w:sz w:val="22"/>
      <w:szCs w:val="22"/>
    </w:rPr>
  </w:style>
  <w:style w:type="character" w:customStyle="1" w:styleId="3-1pt1">
    <w:name w:val="Основной текст (3) + Интервал -1 pt1"/>
    <w:basedOn w:val="30"/>
    <w:uiPriority w:val="99"/>
    <w:rsid w:val="00D617D5"/>
    <w:rPr>
      <w:spacing w:val="-20"/>
    </w:rPr>
  </w:style>
  <w:style w:type="character" w:customStyle="1" w:styleId="36">
    <w:name w:val="Основной текст (3)6"/>
    <w:basedOn w:val="30"/>
    <w:uiPriority w:val="99"/>
    <w:rsid w:val="00D617D5"/>
  </w:style>
  <w:style w:type="character" w:customStyle="1" w:styleId="34">
    <w:name w:val="Основной текст (3)4"/>
    <w:basedOn w:val="30"/>
    <w:uiPriority w:val="99"/>
    <w:rsid w:val="00D617D5"/>
    <w:rPr>
      <w:noProof/>
    </w:rPr>
  </w:style>
  <w:style w:type="paragraph" w:customStyle="1" w:styleId="31">
    <w:name w:val="Основной текст (3)1"/>
    <w:basedOn w:val="a"/>
    <w:link w:val="30"/>
    <w:uiPriority w:val="99"/>
    <w:rsid w:val="00D617D5"/>
    <w:pPr>
      <w:shd w:val="clear" w:color="auto" w:fill="FFFFFF"/>
      <w:spacing w:after="0" w:line="259" w:lineRule="exact"/>
    </w:pPr>
    <w:rPr>
      <w:rFonts w:ascii="Times New Roman" w:hAnsi="Times New Roman" w:cs="Times New Roman"/>
      <w:sz w:val="21"/>
      <w:szCs w:val="21"/>
    </w:rPr>
  </w:style>
  <w:style w:type="paragraph" w:customStyle="1" w:styleId="26">
    <w:name w:val="Основной текст2"/>
    <w:basedOn w:val="a"/>
    <w:rsid w:val="00BD035F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color w:val="000000"/>
      <w:sz w:val="23"/>
      <w:szCs w:val="23"/>
    </w:rPr>
  </w:style>
  <w:style w:type="paragraph" w:customStyle="1" w:styleId="Default">
    <w:name w:val="Default"/>
    <w:rsid w:val="00FE5EB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5">
    <w:name w:val="Основной текст с отступом;Нумерованный список !!;Основной текст 1;Надин стиль"/>
    <w:rsid w:val="009F7DD1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524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2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5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8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3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5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9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8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chart" Target="charts/chart2.xml"/><Relationship Id="rId4" Type="http://schemas.openxmlformats.org/officeDocument/2006/relationships/settings" Target="settings.xml"/><Relationship Id="rId9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chartUserShapes" Target="../drawings/drawing1.xml"/><Relationship Id="rId2" Type="http://schemas.openxmlformats.org/officeDocument/2006/relationships/package" Target="../embeddings/_____Microsoft_Office_Excel2.xlsx"/><Relationship Id="rId1" Type="http://schemas.openxmlformats.org/officeDocument/2006/relationships/themeOverride" Target="../theme/themeOverrid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30"/>
      <c:perspective val="30"/>
    </c:view3D>
    <c:plotArea>
      <c:layout>
        <c:manualLayout>
          <c:layoutTarget val="inner"/>
          <c:xMode val="edge"/>
          <c:yMode val="edge"/>
          <c:x val="3.6499417528148011E-2"/>
          <c:y val="0.11090419947506561"/>
          <c:w val="0.58634472880100086"/>
          <c:h val="0.88909539772875035"/>
        </c:manualLayout>
      </c:layout>
      <c:pie3DChart>
        <c:varyColors val="1"/>
        <c:ser>
          <c:idx val="0"/>
          <c:order val="0"/>
          <c:tx>
            <c:strRef>
              <c:f>'2022'!$B$1</c:f>
              <c:strCache>
                <c:ptCount val="1"/>
                <c:pt idx="0">
                  <c:v>Столбец1</c:v>
                </c:pt>
              </c:strCache>
            </c:strRef>
          </c:tx>
          <c:explosion val="17"/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93,6%</a:t>
                    </a:r>
                  </a:p>
                </c:rich>
              </c:tx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135A-4CBB-8462-B2F5B285D5A4}"/>
                </c:ext>
              </c:extLst>
            </c:dLbl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6,4%</a:t>
                    </a:r>
                  </a:p>
                </c:rich>
              </c:tx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135A-4CBB-8462-B2F5B285D5A4}"/>
                </c:ext>
              </c:extLst>
            </c:dLbl>
            <c:spPr>
              <a:noFill/>
              <a:ln>
                <a:noFill/>
              </a:ln>
              <a:effectLst/>
            </c:spPr>
            <c:showVal val="1"/>
            <c:showLeaderLines val="1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'2022'!$A$2:$A$3</c:f>
              <c:strCache>
                <c:ptCount val="2"/>
                <c:pt idx="0">
                  <c:v>Программные расходы</c:v>
                </c:pt>
                <c:pt idx="1">
                  <c:v>Непрограммные расходы </c:v>
                </c:pt>
              </c:strCache>
            </c:strRef>
          </c:cat>
          <c:val>
            <c:numRef>
              <c:f>'2022'!$B$2:$B$3</c:f>
              <c:numCache>
                <c:formatCode>0.0%</c:formatCode>
                <c:ptCount val="2"/>
                <c:pt idx="0">
                  <c:v>0.93700000000000061</c:v>
                </c:pt>
                <c:pt idx="1">
                  <c:v>6.3000000000000014E-2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3788-40E8-A290-66623A48E47F}"/>
            </c:ext>
          </c:extLst>
        </c:ser>
      </c:pie3DChart>
    </c:plotArea>
    <c:legend>
      <c:legendPos val="r"/>
      <c:layout>
        <c:manualLayout>
          <c:xMode val="edge"/>
          <c:yMode val="edge"/>
          <c:x val="0.64582718338913625"/>
          <c:y val="0.34220406824147009"/>
          <c:w val="0.33483139434560566"/>
          <c:h val="0.38525960117054547"/>
        </c:manualLayout>
      </c:layout>
    </c:legend>
    <c:plotVisOnly val="1"/>
    <c:dispBlanksAs val="zero"/>
  </c:chart>
  <c:externalData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 sz="1200">
                <a:latin typeface="Times New Roman" panose="02020603050405020304" pitchFamily="18" charset="0"/>
                <a:cs typeface="Times New Roman" panose="02020603050405020304" pitchFamily="18" charset="0"/>
              </a:rPr>
              <a:t>Исполнение</a:t>
            </a:r>
            <a:r>
              <a:rPr lang="ru-RU" sz="1200" baseline="0">
                <a:latin typeface="Times New Roman" panose="02020603050405020304" pitchFamily="18" charset="0"/>
                <a:cs typeface="Times New Roman" panose="02020603050405020304" pitchFamily="18" charset="0"/>
              </a:rPr>
              <a:t> муниципальных программ ГО "Жатай" за 2023 год в сравнении с предыдущим</a:t>
            </a:r>
            <a:endParaRPr lang="ru-RU" sz="1200">
              <a:latin typeface="Times New Roman" panose="02020603050405020304" pitchFamily="18" charset="0"/>
              <a:cs typeface="Times New Roman" panose="02020603050405020304" pitchFamily="18" charset="0"/>
            </a:endParaRPr>
          </a:p>
        </c:rich>
      </c:tx>
    </c:title>
    <c:view3D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'програм рас (оценка)'!$C$1</c:f>
              <c:strCache>
                <c:ptCount val="1"/>
                <c:pt idx="0">
                  <c:v>План</c:v>
                </c:pt>
              </c:strCache>
            </c:strRef>
          </c:tx>
          <c:dLbls>
            <c:dLbl>
              <c:idx val="0"/>
              <c:layout>
                <c:manualLayout>
                  <c:x val="-2.8413785233367572E-2"/>
                  <c:y val="-5.8021268468201957E-2"/>
                </c:manualLayout>
              </c:layout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0824-4BA2-A0AC-E834F53E2C96}"/>
                </c:ext>
              </c:extLst>
            </c:dLbl>
            <c:dLbl>
              <c:idx val="1"/>
              <c:layout>
                <c:manualLayout>
                  <c:x val="9.9751454981171148E-2"/>
                  <c:y val="8.7071642453143711E-3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wrap="square" lIns="38100" tIns="19050" rIns="38100" bIns="19050" anchor="ctr">
                  <a:noAutofit/>
                </a:bodyPr>
                <a:lstStyle/>
                <a:p>
                  <a:pPr>
                    <a:defRPr/>
                  </a:pPr>
                  <a:endParaRPr lang="ru-RU"/>
                </a:p>
              </c:txPr>
              <c:showVal val="1"/>
              <c:extLst xmlns:c16r2="http://schemas.microsoft.com/office/drawing/2015/06/chart">
                <c:ext xmlns:c15="http://schemas.microsoft.com/office/drawing/2012/chart" uri="{CE6537A1-D6FC-4f65-9D91-7224C49458BB}">
                  <c15:layout>
                    <c:manualLayout>
                      <c:w val="0.23335275955934742"/>
                      <c:h val="6.3307263161611518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1-0824-4BA2-A0AC-E834F53E2C96}"/>
                </c:ext>
              </c:extLst>
            </c:dLbl>
            <c:spPr>
              <a:noFill/>
              <a:ln>
                <a:noFill/>
              </a:ln>
              <a:effectLst/>
            </c:sp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'програм рас (оценка)'!$B$2:$B$3</c:f>
              <c:strCache>
                <c:ptCount val="2"/>
                <c:pt idx="0">
                  <c:v>2022 год</c:v>
                </c:pt>
                <c:pt idx="1">
                  <c:v>2023 год</c:v>
                </c:pt>
              </c:strCache>
            </c:strRef>
          </c:cat>
          <c:val>
            <c:numRef>
              <c:f>'програм рас (оценка)'!$C$2:$C$3</c:f>
              <c:numCache>
                <c:formatCode>_-* #\ ##0.00_р_._-;\-* #\ ##0.00_р_._-;_-* "-"??_р_._-;_-@_-</c:formatCode>
                <c:ptCount val="2"/>
                <c:pt idx="0" formatCode="#\ ##0.00_ ;\-#\ ##0.00\ ">
                  <c:v>1098464.6000000001</c:v>
                </c:pt>
                <c:pt idx="1">
                  <c:v>1158623.4000000004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0824-4BA2-A0AC-E834F53E2C96}"/>
            </c:ext>
          </c:extLst>
        </c:ser>
        <c:ser>
          <c:idx val="1"/>
          <c:order val="1"/>
          <c:tx>
            <c:strRef>
              <c:f>'програм рас (оценка)'!$D$1</c:f>
              <c:strCache>
                <c:ptCount val="1"/>
                <c:pt idx="0">
                  <c:v>Исполнение2</c:v>
                </c:pt>
              </c:strCache>
            </c:strRef>
          </c:tx>
          <c:dLbls>
            <c:dLbl>
              <c:idx val="0"/>
              <c:layout>
                <c:manualLayout>
                  <c:x val="2.5535547187036482E-2"/>
                  <c:y val="-3.5273803802693814E-2"/>
                </c:manualLayout>
              </c:layout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0824-4BA2-A0AC-E834F53E2C96}"/>
                </c:ext>
              </c:extLst>
            </c:dLbl>
            <c:dLbl>
              <c:idx val="1"/>
              <c:layout>
                <c:manualLayout>
                  <c:x val="7.8307885427365054E-2"/>
                  <c:y val="-4.1403275294813503E-3"/>
                </c:manualLayout>
              </c:layout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0824-4BA2-A0AC-E834F53E2C96}"/>
                </c:ext>
              </c:extLst>
            </c:dLbl>
            <c:spPr>
              <a:noFill/>
              <a:ln>
                <a:noFill/>
              </a:ln>
              <a:effectLst/>
            </c:sp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'програм рас (оценка)'!$B$2:$B$3</c:f>
              <c:strCache>
                <c:ptCount val="2"/>
                <c:pt idx="0">
                  <c:v>2022 год</c:v>
                </c:pt>
                <c:pt idx="1">
                  <c:v>2023 год</c:v>
                </c:pt>
              </c:strCache>
            </c:strRef>
          </c:cat>
          <c:val>
            <c:numRef>
              <c:f>'програм рас (оценка)'!$D$2:$D$3</c:f>
              <c:numCache>
                <c:formatCode>_-* #\ ##0.00_р_._-;\-* #\ ##0.00_р_._-;_-* "-"??_р_._-;_-@_-</c:formatCode>
                <c:ptCount val="2"/>
                <c:pt idx="0" formatCode="#\ ##0.00_ ;\-#\ ##0.00\ ">
                  <c:v>1040225</c:v>
                </c:pt>
                <c:pt idx="1">
                  <c:v>927892.4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5-0824-4BA2-A0AC-E834F53E2C96}"/>
            </c:ext>
          </c:extLst>
        </c:ser>
        <c:shape val="cylinder"/>
        <c:axId val="164736000"/>
        <c:axId val="168379136"/>
        <c:axId val="0"/>
      </c:bar3DChart>
      <c:catAx>
        <c:axId val="164736000"/>
        <c:scaling>
          <c:orientation val="minMax"/>
        </c:scaling>
        <c:axPos val="b"/>
        <c:numFmt formatCode="General" sourceLinked="0"/>
        <c:majorTickMark val="none"/>
        <c:tickLblPos val="nextTo"/>
        <c:crossAx val="168379136"/>
        <c:crosses val="autoZero"/>
        <c:auto val="1"/>
        <c:lblAlgn val="ctr"/>
        <c:lblOffset val="100"/>
      </c:catAx>
      <c:valAx>
        <c:axId val="168379136"/>
        <c:scaling>
          <c:orientation val="minMax"/>
        </c:scaling>
        <c:axPos val="l"/>
        <c:majorGridlines/>
        <c:numFmt formatCode="#\ ##0.00_ ;\-#\ ##0.00\ " sourceLinked="1"/>
        <c:majorTickMark val="none"/>
        <c:tickLblPos val="nextTo"/>
        <c:crossAx val="164736000"/>
        <c:crosses val="autoZero"/>
        <c:crossBetween val="between"/>
      </c:valAx>
    </c:plotArea>
    <c:legend>
      <c:legendPos val="r"/>
    </c:legend>
    <c:plotVisOnly val="1"/>
    <c:dispBlanksAs val="gap"/>
  </c:chart>
  <c:externalData r:id="rId2"/>
  <c:userShapes r:id="rId3"/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0.73086</cdr:x>
      <cdr:y>0.0463</cdr:y>
    </cdr:from>
    <cdr:to>
      <cdr:x>1</cdr:x>
      <cdr:y>0.15616</cdr:y>
    </cdr:to>
    <cdr:sp macro="" textlink="">
      <cdr:nvSpPr>
        <cdr:cNvPr id="2" name="TextBox 1"/>
        <cdr:cNvSpPr txBox="1"/>
      </cdr:nvSpPr>
      <cdr:spPr>
        <a:xfrm xmlns:a="http://schemas.openxmlformats.org/drawingml/2006/main">
          <a:off x="3759199" y="212843"/>
          <a:ext cx="1384301" cy="505069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none" rtlCol="0"/>
        <a:lstStyle xmlns:a="http://schemas.openxmlformats.org/drawingml/2006/main"/>
        <a:p xmlns:a="http://schemas.openxmlformats.org/drawingml/2006/main">
          <a:endParaRPr lang="ru-RU" sz="1100"/>
        </a:p>
      </cdr:txBody>
    </cdr:sp>
  </cdr:relSizeAnchor>
  <cdr:relSizeAnchor xmlns:cdr="http://schemas.openxmlformats.org/drawingml/2006/chartDrawing">
    <cdr:from>
      <cdr:x>0.82222</cdr:x>
      <cdr:y>0.09392</cdr:y>
    </cdr:from>
    <cdr:to>
      <cdr:x>1</cdr:x>
      <cdr:y>0.19337</cdr:y>
    </cdr:to>
    <cdr:sp macro="" textlink="">
      <cdr:nvSpPr>
        <cdr:cNvPr id="3" name="TextBox 2"/>
        <cdr:cNvSpPr txBox="1"/>
      </cdr:nvSpPr>
      <cdr:spPr>
        <a:xfrm xmlns:a="http://schemas.openxmlformats.org/drawingml/2006/main">
          <a:off x="4614886" y="431803"/>
          <a:ext cx="973114" cy="457211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none" rtlCol="0"/>
        <a:lstStyle xmlns:a="http://schemas.openxmlformats.org/drawingml/2006/main"/>
        <a:p xmlns:a="http://schemas.openxmlformats.org/drawingml/2006/main">
          <a:endParaRPr lang="ru-RU" sz="1100"/>
        </a:p>
      </cdr:txBody>
    </cdr:sp>
  </cdr:relSizeAnchor>
  <cdr:relSizeAnchor xmlns:cdr="http://schemas.openxmlformats.org/drawingml/2006/chartDrawing">
    <cdr:from>
      <cdr:x>0.79469</cdr:x>
      <cdr:y>0.1841</cdr:y>
    </cdr:from>
    <cdr:to>
      <cdr:x>1</cdr:x>
      <cdr:y>0.383</cdr:y>
    </cdr:to>
    <cdr:sp macro="" textlink="">
      <cdr:nvSpPr>
        <cdr:cNvPr id="4" name="TextBox 3"/>
        <cdr:cNvSpPr txBox="1"/>
      </cdr:nvSpPr>
      <cdr:spPr>
        <a:xfrm xmlns:a="http://schemas.openxmlformats.org/drawingml/2006/main">
          <a:off x="3481930" y="597595"/>
          <a:ext cx="899570" cy="645653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none" rtlCol="0"/>
        <a:lstStyle xmlns:a="http://schemas.openxmlformats.org/drawingml/2006/main"/>
        <a:p xmlns:a="http://schemas.openxmlformats.org/drawingml/2006/main">
          <a:r>
            <a:rPr lang="ru-RU" sz="1100"/>
            <a:t> тыс. рублей</a:t>
          </a:r>
        </a:p>
      </cdr:txBody>
    </cdr:sp>
  </cdr:relSizeAnchor>
</c:userShape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 panose="020F0302020204030204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 panose="020F0302020204030204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876439-963E-4BE2-89A2-5B86D1DAC6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2917</TotalTime>
  <Pages>11</Pages>
  <Words>4150</Words>
  <Characters>23656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В.А Кононова</dc:creator>
  <cp:lastModifiedBy>О.Г Федотова</cp:lastModifiedBy>
  <cp:revision>124</cp:revision>
  <cp:lastPrinted>2024-06-03T08:07:00Z</cp:lastPrinted>
  <dcterms:created xsi:type="dcterms:W3CDTF">2022-09-16T08:18:00Z</dcterms:created>
  <dcterms:modified xsi:type="dcterms:W3CDTF">2024-06-03T08:09:00Z</dcterms:modified>
</cp:coreProperties>
</file>