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03"/>
      </w:tblGrid>
      <w:tr w:rsidR="00F745BC" w:rsidRPr="005547D1" w:rsidTr="00D82BC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745BC" w:rsidRPr="005547D1" w:rsidRDefault="00F745BC" w:rsidP="00D82BC7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 xml:space="preserve">Республика Саха (Якутия) </w:t>
            </w:r>
          </w:p>
          <w:p w:rsidR="00F745BC" w:rsidRPr="005547D1" w:rsidRDefault="00F745BC" w:rsidP="00D82BC7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Окружная Администрация</w:t>
            </w:r>
          </w:p>
          <w:p w:rsidR="00F745BC" w:rsidRPr="005547D1" w:rsidRDefault="00F745BC" w:rsidP="00D82BC7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F745BC" w:rsidRPr="005547D1" w:rsidRDefault="00F745BC" w:rsidP="00D82BC7">
            <w:pPr>
              <w:pStyle w:val="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"Жатай"</w:t>
            </w:r>
          </w:p>
          <w:p w:rsidR="00F745BC" w:rsidRPr="005547D1" w:rsidRDefault="00F745BC" w:rsidP="00D82BC7">
            <w:pPr>
              <w:pStyle w:val="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sz w:val="24"/>
                <w:szCs w:val="24"/>
              </w:rPr>
            </w:pPr>
            <w:r w:rsidRPr="005547D1">
              <w:rPr>
                <w:b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571500" cy="754380"/>
                  <wp:effectExtent l="0" t="0" r="0" b="762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auto"/>
            </w:tcBorders>
            <w:vAlign w:val="center"/>
          </w:tcPr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547D1">
              <w:rPr>
                <w:b/>
                <w:sz w:val="24"/>
                <w:szCs w:val="24"/>
              </w:rPr>
              <w:t>θрөсп</w:t>
            </w:r>
            <w:r w:rsidRPr="005547D1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5547D1">
              <w:rPr>
                <w:b/>
                <w:sz w:val="24"/>
                <w:szCs w:val="24"/>
              </w:rPr>
              <w:t>б</w:t>
            </w:r>
            <w:r w:rsidRPr="005547D1">
              <w:rPr>
                <w:b/>
                <w:sz w:val="24"/>
                <w:szCs w:val="24"/>
                <w:lang w:val="en-US"/>
              </w:rPr>
              <w:t>y</w:t>
            </w:r>
            <w:r w:rsidRPr="005547D1">
              <w:rPr>
                <w:b/>
                <w:sz w:val="24"/>
                <w:szCs w:val="24"/>
              </w:rPr>
              <w:t>л</w:t>
            </w:r>
            <w:r w:rsidRPr="005547D1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5547D1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"Жатай"</w:t>
            </w:r>
          </w:p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547D1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547D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547D1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5547D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547D1">
              <w:rPr>
                <w:b/>
                <w:sz w:val="24"/>
                <w:szCs w:val="24"/>
              </w:rPr>
              <w:t xml:space="preserve">Уокуруктаађы  </w:t>
            </w:r>
            <w:proofErr w:type="spellStart"/>
            <w:r w:rsidRPr="005547D1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5547D1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5547D1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F745BC" w:rsidRPr="005547D1" w:rsidRDefault="00F745BC" w:rsidP="00D82BC7">
            <w:pPr>
              <w:pStyle w:val="1"/>
              <w:ind w:right="1"/>
              <w:jc w:val="center"/>
              <w:rPr>
                <w:b/>
                <w:sz w:val="24"/>
                <w:szCs w:val="24"/>
              </w:rPr>
            </w:pPr>
          </w:p>
          <w:p w:rsidR="00F745BC" w:rsidRPr="005547D1" w:rsidRDefault="00F745BC" w:rsidP="00D82BC7">
            <w:pPr>
              <w:jc w:val="center"/>
              <w:rPr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ДЬА</w:t>
            </w:r>
            <w:r w:rsidRPr="005547D1">
              <w:rPr>
                <w:b/>
                <w:sz w:val="24"/>
                <w:szCs w:val="24"/>
                <w:lang w:val="en-US"/>
              </w:rPr>
              <w:t>h</w:t>
            </w:r>
            <w:r w:rsidRPr="005547D1">
              <w:rPr>
                <w:b/>
                <w:sz w:val="24"/>
                <w:szCs w:val="24"/>
              </w:rPr>
              <w:t>АЛ</w:t>
            </w:r>
          </w:p>
          <w:p w:rsidR="00F745BC" w:rsidRPr="005547D1" w:rsidRDefault="00F745BC" w:rsidP="00D82BC7">
            <w:pPr>
              <w:pStyle w:val="1"/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  <w:tr w:rsidR="00F745BC" w:rsidRPr="005547D1" w:rsidTr="00D82BC7">
        <w:trPr>
          <w:cantSplit/>
          <w:trHeight w:val="87"/>
        </w:trPr>
        <w:tc>
          <w:tcPr>
            <w:tcW w:w="9490" w:type="dxa"/>
            <w:gridSpan w:val="3"/>
            <w:tcBorders>
              <w:bottom w:val="nil"/>
            </w:tcBorders>
            <w:vAlign w:val="center"/>
          </w:tcPr>
          <w:p w:rsidR="00F745BC" w:rsidRPr="005547D1" w:rsidRDefault="00F745BC" w:rsidP="00D82BC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5547D1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F745BC" w:rsidRPr="005547D1" w:rsidRDefault="00F745BC" w:rsidP="00742714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5547D1">
              <w:rPr>
                <w:sz w:val="24"/>
                <w:szCs w:val="24"/>
              </w:rPr>
              <w:t xml:space="preserve">п. Жатай                                                                               </w:t>
            </w:r>
            <w:r w:rsidR="00BB2997" w:rsidRPr="005547D1">
              <w:rPr>
                <w:sz w:val="24"/>
                <w:szCs w:val="24"/>
              </w:rPr>
              <w:t xml:space="preserve">    </w:t>
            </w:r>
            <w:proofErr w:type="gramStart"/>
            <w:r w:rsidR="00BB2997" w:rsidRPr="005547D1">
              <w:rPr>
                <w:sz w:val="24"/>
                <w:szCs w:val="24"/>
              </w:rPr>
              <w:t xml:space="preserve">  </w:t>
            </w:r>
            <w:r w:rsidR="004A25F5">
              <w:rPr>
                <w:sz w:val="24"/>
                <w:szCs w:val="24"/>
              </w:rPr>
              <w:t xml:space="preserve"> «</w:t>
            </w:r>
            <w:proofErr w:type="gramEnd"/>
            <w:r w:rsidR="004A25F5">
              <w:rPr>
                <w:sz w:val="24"/>
                <w:szCs w:val="24"/>
              </w:rPr>
              <w:t xml:space="preserve"> </w:t>
            </w:r>
            <w:r w:rsidR="004A25F5">
              <w:rPr>
                <w:sz w:val="24"/>
                <w:szCs w:val="24"/>
                <w:u w:val="single"/>
              </w:rPr>
              <w:t xml:space="preserve">31 </w:t>
            </w:r>
            <w:r w:rsidRPr="005547D1">
              <w:rPr>
                <w:sz w:val="24"/>
                <w:szCs w:val="24"/>
              </w:rPr>
              <w:t>»</w:t>
            </w:r>
            <w:r w:rsidRPr="005547D1">
              <w:rPr>
                <w:sz w:val="24"/>
                <w:szCs w:val="24"/>
                <w:u w:val="single"/>
              </w:rPr>
              <w:t xml:space="preserve">   </w:t>
            </w:r>
            <w:r w:rsidR="004A25F5">
              <w:rPr>
                <w:sz w:val="24"/>
                <w:szCs w:val="24"/>
                <w:u w:val="single"/>
              </w:rPr>
              <w:t>м</w:t>
            </w:r>
            <w:r w:rsidR="00DC6998">
              <w:rPr>
                <w:sz w:val="24"/>
                <w:szCs w:val="24"/>
                <w:u w:val="single"/>
              </w:rPr>
              <w:t>а</w:t>
            </w:r>
            <w:r w:rsidR="004A25F5">
              <w:rPr>
                <w:sz w:val="24"/>
                <w:szCs w:val="24"/>
                <w:u w:val="single"/>
              </w:rPr>
              <w:t>рта</w:t>
            </w:r>
            <w:r w:rsidRPr="005547D1">
              <w:rPr>
                <w:sz w:val="24"/>
                <w:szCs w:val="24"/>
                <w:u w:val="single"/>
              </w:rPr>
              <w:t xml:space="preserve">  </w:t>
            </w:r>
            <w:r w:rsidRPr="005547D1">
              <w:rPr>
                <w:sz w:val="24"/>
                <w:szCs w:val="24"/>
              </w:rPr>
              <w:t>202</w:t>
            </w:r>
            <w:r w:rsidR="004A25F5">
              <w:rPr>
                <w:sz w:val="24"/>
                <w:szCs w:val="24"/>
              </w:rPr>
              <w:t>3</w:t>
            </w:r>
            <w:r w:rsidRPr="005547D1">
              <w:rPr>
                <w:sz w:val="24"/>
                <w:szCs w:val="24"/>
              </w:rPr>
              <w:t xml:space="preserve"> г.  </w:t>
            </w:r>
            <w:r w:rsidR="00742714" w:rsidRPr="00742714">
              <w:rPr>
                <w:sz w:val="24"/>
                <w:szCs w:val="24"/>
                <w:u w:val="single"/>
              </w:rPr>
              <w:t>№369/1-р</w:t>
            </w:r>
          </w:p>
        </w:tc>
      </w:tr>
    </w:tbl>
    <w:p w:rsidR="00F745BC" w:rsidRPr="005547D1" w:rsidRDefault="00F745BC" w:rsidP="00F745BC">
      <w:pPr>
        <w:rPr>
          <w:sz w:val="24"/>
          <w:szCs w:val="24"/>
        </w:rPr>
      </w:pPr>
    </w:p>
    <w:p w:rsidR="00F745BC" w:rsidRPr="005547D1" w:rsidRDefault="00F745BC" w:rsidP="00F745BC">
      <w:pPr>
        <w:rPr>
          <w:sz w:val="24"/>
          <w:szCs w:val="24"/>
        </w:rPr>
      </w:pPr>
    </w:p>
    <w:p w:rsidR="00F745BC" w:rsidRPr="005547D1" w:rsidRDefault="00F745BC" w:rsidP="00F745BC">
      <w:pPr>
        <w:rPr>
          <w:sz w:val="24"/>
          <w:szCs w:val="24"/>
        </w:rPr>
      </w:pPr>
    </w:p>
    <w:p w:rsidR="00DC6998" w:rsidRDefault="00FE0444" w:rsidP="004A25F5">
      <w:pPr>
        <w:suppressAutoHyphens/>
        <w:rPr>
          <w:b/>
          <w:sz w:val="24"/>
          <w:szCs w:val="24"/>
          <w:lang w:eastAsia="zh-CN"/>
        </w:rPr>
      </w:pPr>
      <w:r>
        <w:rPr>
          <w:b/>
          <w:sz w:val="24"/>
          <w:szCs w:val="24"/>
          <w:lang w:eastAsia="zh-CN"/>
        </w:rPr>
        <w:t xml:space="preserve">О </w:t>
      </w:r>
      <w:r w:rsidR="004A25F5">
        <w:rPr>
          <w:b/>
          <w:sz w:val="24"/>
          <w:szCs w:val="24"/>
          <w:lang w:eastAsia="zh-CN"/>
        </w:rPr>
        <w:t xml:space="preserve">назначении </w:t>
      </w:r>
    </w:p>
    <w:p w:rsidR="004A25F5" w:rsidRDefault="004A25F5" w:rsidP="004A25F5">
      <w:pPr>
        <w:suppressAutoHyphens/>
        <w:rPr>
          <w:b/>
          <w:sz w:val="24"/>
          <w:szCs w:val="24"/>
          <w:lang w:eastAsia="zh-CN"/>
        </w:rPr>
      </w:pPr>
      <w:r>
        <w:rPr>
          <w:b/>
          <w:sz w:val="24"/>
          <w:szCs w:val="24"/>
          <w:lang w:eastAsia="zh-CN"/>
        </w:rPr>
        <w:t>Инвестиционного</w:t>
      </w:r>
      <w:r w:rsidR="00DC6998">
        <w:rPr>
          <w:b/>
          <w:sz w:val="24"/>
          <w:szCs w:val="24"/>
          <w:lang w:eastAsia="zh-CN"/>
        </w:rPr>
        <w:t xml:space="preserve"> </w:t>
      </w:r>
      <w:r>
        <w:rPr>
          <w:b/>
          <w:sz w:val="24"/>
          <w:szCs w:val="24"/>
          <w:lang w:eastAsia="zh-CN"/>
        </w:rPr>
        <w:t xml:space="preserve">уполномоченного </w:t>
      </w:r>
    </w:p>
    <w:p w:rsidR="00F745BC" w:rsidRPr="005547D1" w:rsidRDefault="004A25F5" w:rsidP="004A25F5">
      <w:pPr>
        <w:suppressAutoHyphens/>
        <w:rPr>
          <w:b/>
          <w:sz w:val="24"/>
          <w:szCs w:val="24"/>
          <w:lang w:eastAsia="zh-CN"/>
        </w:rPr>
      </w:pPr>
      <w:r>
        <w:rPr>
          <w:b/>
          <w:sz w:val="24"/>
          <w:szCs w:val="24"/>
          <w:lang w:eastAsia="zh-CN"/>
        </w:rPr>
        <w:t>Городского округа «Жатай»</w:t>
      </w:r>
    </w:p>
    <w:p w:rsidR="00F745BC" w:rsidRDefault="00F745BC" w:rsidP="00F745BC">
      <w:pPr>
        <w:suppressAutoHyphens/>
        <w:jc w:val="both"/>
        <w:rPr>
          <w:bCs/>
          <w:sz w:val="24"/>
          <w:szCs w:val="24"/>
          <w:lang w:eastAsia="zh-CN" w:bidi="ru-RU"/>
        </w:rPr>
      </w:pPr>
      <w:r w:rsidRPr="005547D1">
        <w:rPr>
          <w:b/>
          <w:sz w:val="24"/>
          <w:szCs w:val="24"/>
          <w:lang w:eastAsia="zh-CN"/>
        </w:rPr>
        <w:t xml:space="preserve">        </w:t>
      </w:r>
      <w:r w:rsidRPr="005547D1">
        <w:rPr>
          <w:bCs/>
          <w:sz w:val="24"/>
          <w:szCs w:val="24"/>
          <w:lang w:eastAsia="zh-CN" w:bidi="ru-RU"/>
        </w:rPr>
        <w:t xml:space="preserve">        </w:t>
      </w:r>
    </w:p>
    <w:p w:rsidR="0010154B" w:rsidRPr="005547D1" w:rsidRDefault="0010154B" w:rsidP="00F745BC">
      <w:pPr>
        <w:suppressAutoHyphens/>
        <w:jc w:val="both"/>
        <w:rPr>
          <w:bCs/>
          <w:sz w:val="24"/>
          <w:szCs w:val="24"/>
          <w:lang w:eastAsia="zh-CN" w:bidi="ru-RU"/>
        </w:rPr>
      </w:pPr>
    </w:p>
    <w:p w:rsidR="00F745BC" w:rsidRPr="0010154B" w:rsidRDefault="00F745BC" w:rsidP="00F745BC">
      <w:pPr>
        <w:suppressAutoHyphens/>
        <w:ind w:firstLine="720"/>
        <w:jc w:val="both"/>
        <w:rPr>
          <w:bCs/>
          <w:sz w:val="24"/>
          <w:szCs w:val="24"/>
          <w:lang w:eastAsia="zh-CN" w:bidi="ru-RU"/>
        </w:rPr>
      </w:pPr>
      <w:r w:rsidRPr="0010154B">
        <w:rPr>
          <w:bCs/>
          <w:sz w:val="24"/>
          <w:szCs w:val="24"/>
          <w:lang w:eastAsia="zh-CN" w:bidi="ru-RU"/>
        </w:rPr>
        <w:t>В соответствии с Федеральным законом о</w:t>
      </w:r>
      <w:r w:rsidR="008A3285" w:rsidRPr="0010154B">
        <w:rPr>
          <w:bCs/>
          <w:sz w:val="24"/>
          <w:szCs w:val="24"/>
          <w:lang w:eastAsia="zh-CN" w:bidi="ru-RU"/>
        </w:rPr>
        <w:t>т 25 февраля 1999 г.</w:t>
      </w:r>
      <w:r w:rsidR="008C75CD">
        <w:rPr>
          <w:bCs/>
          <w:sz w:val="24"/>
          <w:szCs w:val="24"/>
          <w:lang w:eastAsia="zh-CN" w:bidi="ru-RU"/>
        </w:rPr>
        <w:t xml:space="preserve"> № </w:t>
      </w:r>
      <w:r w:rsidRPr="0010154B">
        <w:rPr>
          <w:bCs/>
          <w:sz w:val="24"/>
          <w:szCs w:val="24"/>
          <w:lang w:eastAsia="zh-CN" w:bidi="ru-RU"/>
        </w:rPr>
        <w:t>39-ФЗ «Об инвестиционной деятельности в Российской Федерации, осуществляемой в форме капитальных вложений»</w:t>
      </w:r>
      <w:r w:rsidR="000750A6" w:rsidRPr="0010154B">
        <w:rPr>
          <w:bCs/>
          <w:sz w:val="24"/>
          <w:szCs w:val="24"/>
          <w:lang w:eastAsia="zh-CN" w:bidi="ru-RU"/>
        </w:rPr>
        <w:t>,</w:t>
      </w:r>
      <w:r w:rsidR="000750A6" w:rsidRPr="0010154B">
        <w:rPr>
          <w:sz w:val="24"/>
          <w:szCs w:val="24"/>
        </w:rPr>
        <w:t xml:space="preserve"> </w:t>
      </w:r>
      <w:r w:rsidR="00E55B5E" w:rsidRPr="00E55B5E">
        <w:rPr>
          <w:sz w:val="24"/>
          <w:szCs w:val="24"/>
        </w:rPr>
        <w:t>приказом Министерства экономики Республ</w:t>
      </w:r>
      <w:r w:rsidR="008C75CD">
        <w:rPr>
          <w:sz w:val="24"/>
          <w:szCs w:val="24"/>
        </w:rPr>
        <w:t xml:space="preserve">ики Саха (Якутия) от 01.11.2023 </w:t>
      </w:r>
      <w:r w:rsidR="00E55B5E" w:rsidRPr="00E55B5E">
        <w:rPr>
          <w:sz w:val="24"/>
          <w:szCs w:val="24"/>
        </w:rPr>
        <w:t>г. №</w:t>
      </w:r>
      <w:r w:rsidR="008C75CD">
        <w:rPr>
          <w:sz w:val="24"/>
          <w:szCs w:val="24"/>
        </w:rPr>
        <w:t xml:space="preserve"> </w:t>
      </w:r>
      <w:r w:rsidR="00E55B5E" w:rsidRPr="00E55B5E">
        <w:rPr>
          <w:sz w:val="24"/>
          <w:szCs w:val="24"/>
        </w:rPr>
        <w:t>417-од «Об организации системной работы по сопровождению инвестиционных проектов муниципальными образованиями Республики Саха (Якутия) с учетом внедрения Регионального инвестиционного стандарта»</w:t>
      </w:r>
      <w:r w:rsidR="000750A6" w:rsidRPr="0010154B">
        <w:rPr>
          <w:bCs/>
          <w:sz w:val="24"/>
          <w:szCs w:val="24"/>
          <w:lang w:eastAsia="zh-CN" w:bidi="ru-RU"/>
        </w:rPr>
        <w:t>, в целях формирования благоприятных условий для ведения инвестицион</w:t>
      </w:r>
      <w:r w:rsidR="00FE0444">
        <w:rPr>
          <w:bCs/>
          <w:sz w:val="24"/>
          <w:szCs w:val="24"/>
          <w:lang w:eastAsia="zh-CN" w:bidi="ru-RU"/>
        </w:rPr>
        <w:t>ной деятельности на территории Г</w:t>
      </w:r>
      <w:r w:rsidR="000750A6" w:rsidRPr="0010154B">
        <w:rPr>
          <w:bCs/>
          <w:sz w:val="24"/>
          <w:szCs w:val="24"/>
          <w:lang w:eastAsia="zh-CN" w:bidi="ru-RU"/>
        </w:rPr>
        <w:t>ородского округа «Жатай»</w:t>
      </w:r>
      <w:r w:rsidRPr="0010154B">
        <w:rPr>
          <w:bCs/>
          <w:sz w:val="24"/>
          <w:szCs w:val="24"/>
          <w:lang w:eastAsia="zh-CN" w:bidi="ru-RU"/>
        </w:rPr>
        <w:t xml:space="preserve">: </w:t>
      </w:r>
    </w:p>
    <w:p w:rsidR="00F745BC" w:rsidRPr="0010154B" w:rsidRDefault="00F745BC" w:rsidP="008C75CD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0154B">
        <w:rPr>
          <w:rFonts w:ascii="Times New Roman" w:hAnsi="Times New Roman" w:cs="Times New Roman"/>
          <w:sz w:val="24"/>
          <w:szCs w:val="24"/>
        </w:rPr>
        <w:t>1.</w:t>
      </w:r>
      <w:r w:rsidR="00E55B5E">
        <w:rPr>
          <w:rFonts w:ascii="Times New Roman" w:hAnsi="Times New Roman" w:cs="Times New Roman"/>
          <w:sz w:val="24"/>
          <w:szCs w:val="24"/>
        </w:rPr>
        <w:t xml:space="preserve"> </w:t>
      </w:r>
      <w:r w:rsidR="00443E62">
        <w:rPr>
          <w:rFonts w:ascii="Times New Roman" w:hAnsi="Times New Roman" w:cs="Times New Roman"/>
          <w:sz w:val="24"/>
          <w:szCs w:val="24"/>
        </w:rPr>
        <w:t xml:space="preserve">Назначить </w:t>
      </w:r>
      <w:r w:rsidR="00443E62">
        <w:rPr>
          <w:rFonts w:ascii="Times New Roman" w:hAnsi="Times New Roman"/>
          <w:sz w:val="24"/>
          <w:szCs w:val="24"/>
        </w:rPr>
        <w:t>Кречетова Руслана Геннадьевича</w:t>
      </w:r>
      <w:r w:rsidR="00443E62" w:rsidRPr="0010154B">
        <w:rPr>
          <w:rFonts w:ascii="Times New Roman" w:hAnsi="Times New Roman"/>
          <w:sz w:val="24"/>
          <w:szCs w:val="24"/>
        </w:rPr>
        <w:t xml:space="preserve"> и.о. заместителя Главы Окружной Администрации Г</w:t>
      </w:r>
      <w:r w:rsidR="00443E62">
        <w:rPr>
          <w:rFonts w:ascii="Times New Roman" w:hAnsi="Times New Roman"/>
          <w:sz w:val="24"/>
          <w:szCs w:val="24"/>
        </w:rPr>
        <w:t>ородского округа</w:t>
      </w:r>
      <w:r w:rsidR="00443E62" w:rsidRPr="0010154B">
        <w:rPr>
          <w:rFonts w:ascii="Times New Roman" w:hAnsi="Times New Roman"/>
          <w:sz w:val="24"/>
          <w:szCs w:val="24"/>
        </w:rPr>
        <w:t xml:space="preserve"> «Жатай» по жилищно-коммунальному хозяйству и энергоресурсосбережению</w:t>
      </w:r>
      <w:r w:rsidR="00E55B5E">
        <w:rPr>
          <w:rFonts w:ascii="Times New Roman" w:hAnsi="Times New Roman"/>
          <w:sz w:val="24"/>
          <w:szCs w:val="24"/>
        </w:rPr>
        <w:t xml:space="preserve"> -</w:t>
      </w:r>
      <w:r w:rsidR="00443E62">
        <w:rPr>
          <w:rFonts w:ascii="Times New Roman" w:hAnsi="Times New Roman" w:cs="Times New Roman"/>
          <w:sz w:val="24"/>
          <w:szCs w:val="24"/>
        </w:rPr>
        <w:t xml:space="preserve"> Инвестиционным уполномоченным Городского округа «Жатай».</w:t>
      </w:r>
    </w:p>
    <w:p w:rsidR="008C75CD" w:rsidRPr="008C75CD" w:rsidRDefault="008C75CD" w:rsidP="008C75CD">
      <w:pPr>
        <w:pStyle w:val="ConsPlusNormal"/>
        <w:spacing w:line="276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75CD">
        <w:rPr>
          <w:rFonts w:ascii="Times New Roman" w:hAnsi="Times New Roman" w:cs="Times New Roman"/>
          <w:sz w:val="24"/>
          <w:szCs w:val="24"/>
        </w:rPr>
        <w:t>2</w:t>
      </w:r>
      <w:r w:rsidR="00D62F5E" w:rsidRPr="008C75CD">
        <w:rPr>
          <w:rFonts w:ascii="Times New Roman" w:hAnsi="Times New Roman" w:cs="Times New Roman"/>
          <w:sz w:val="24"/>
          <w:szCs w:val="24"/>
        </w:rPr>
        <w:t>.</w:t>
      </w:r>
      <w:r w:rsidR="0010154B" w:rsidRPr="008C75CD">
        <w:rPr>
          <w:rFonts w:ascii="Times New Roman" w:hAnsi="Times New Roman" w:cs="Times New Roman"/>
          <w:sz w:val="24"/>
          <w:szCs w:val="24"/>
        </w:rPr>
        <w:t xml:space="preserve"> </w:t>
      </w:r>
      <w:r w:rsidRPr="008C75CD">
        <w:rPr>
          <w:rFonts w:ascii="Times New Roman" w:eastAsia="Times New Roman" w:hAnsi="Times New Roman" w:cs="Times New Roman"/>
          <w:sz w:val="24"/>
          <w:szCs w:val="24"/>
        </w:rPr>
        <w:t xml:space="preserve">Разместить настоящее </w:t>
      </w:r>
      <w:r>
        <w:rPr>
          <w:rFonts w:ascii="Times New Roman" w:eastAsia="Times New Roman" w:hAnsi="Times New Roman" w:cs="Times New Roman"/>
          <w:sz w:val="24"/>
          <w:szCs w:val="24"/>
        </w:rPr>
        <w:t>распоряжение</w:t>
      </w:r>
      <w:r w:rsidRPr="008C75CD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Окружной администрации Городского округа «Жатай»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75CD">
        <w:rPr>
          <w:rFonts w:ascii="Times New Roman" w:eastAsia="Times New Roman" w:hAnsi="Times New Roman" w:cs="Times New Roman"/>
          <w:color w:val="0000FF"/>
          <w:sz w:val="24"/>
          <w:szCs w:val="24"/>
        </w:rPr>
        <w:t>www.jhatay.ru.</w:t>
      </w:r>
    </w:p>
    <w:p w:rsidR="0010154B" w:rsidRDefault="008C75CD" w:rsidP="008C75CD">
      <w:pPr>
        <w:tabs>
          <w:tab w:val="left" w:pos="709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10154B" w:rsidRPr="0010154B">
        <w:rPr>
          <w:sz w:val="24"/>
          <w:szCs w:val="24"/>
        </w:rPr>
        <w:t xml:space="preserve">Контроль над выполнением </w:t>
      </w:r>
      <w:r w:rsidR="00E55B5E">
        <w:rPr>
          <w:sz w:val="24"/>
          <w:szCs w:val="24"/>
        </w:rPr>
        <w:t>настоящего р</w:t>
      </w:r>
      <w:r w:rsidR="0010154B" w:rsidRPr="0010154B">
        <w:rPr>
          <w:sz w:val="24"/>
          <w:szCs w:val="24"/>
        </w:rPr>
        <w:t>аспоряжения возложить на и.о. заместителя Главы Окружной Администрации ГО «Жатай» по жилищно-коммунальному хозяйству и энергоресурсосбережению Р.Г. Кречетова.</w:t>
      </w: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P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Глава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Е.Н. Исаева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Pr="005547D1" w:rsidRDefault="00D62F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Pr="005547D1" w:rsidRDefault="00D62F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Pr="005547D1" w:rsidRDefault="00D62F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2D80" w:rsidRPr="005547D1" w:rsidRDefault="00742D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42D80" w:rsidRPr="005547D1" w:rsidSect="00FE044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C29CA"/>
    <w:multiLevelType w:val="hybridMultilevel"/>
    <w:tmpl w:val="603C3A66"/>
    <w:lvl w:ilvl="0" w:tplc="72209B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884893"/>
    <w:multiLevelType w:val="hybridMultilevel"/>
    <w:tmpl w:val="F18C3AEA"/>
    <w:lvl w:ilvl="0" w:tplc="3224D5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2393E33"/>
    <w:multiLevelType w:val="hybridMultilevel"/>
    <w:tmpl w:val="1212B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C6AC3"/>
    <w:multiLevelType w:val="hybridMultilevel"/>
    <w:tmpl w:val="408A7404"/>
    <w:lvl w:ilvl="0" w:tplc="8E8C3CD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5BC"/>
    <w:rsid w:val="00004DE0"/>
    <w:rsid w:val="00006DB7"/>
    <w:rsid w:val="000750A6"/>
    <w:rsid w:val="0010154B"/>
    <w:rsid w:val="00113808"/>
    <w:rsid w:val="001D7826"/>
    <w:rsid w:val="003E6313"/>
    <w:rsid w:val="00424AA5"/>
    <w:rsid w:val="00443E62"/>
    <w:rsid w:val="004742BF"/>
    <w:rsid w:val="004A25F5"/>
    <w:rsid w:val="004D4B66"/>
    <w:rsid w:val="005547D1"/>
    <w:rsid w:val="00556557"/>
    <w:rsid w:val="005968D5"/>
    <w:rsid w:val="005E348B"/>
    <w:rsid w:val="0063785B"/>
    <w:rsid w:val="00680525"/>
    <w:rsid w:val="00721E13"/>
    <w:rsid w:val="00742714"/>
    <w:rsid w:val="00742D80"/>
    <w:rsid w:val="008A3285"/>
    <w:rsid w:val="008C75CD"/>
    <w:rsid w:val="008F2355"/>
    <w:rsid w:val="00A752F3"/>
    <w:rsid w:val="00AB748E"/>
    <w:rsid w:val="00AD7DE0"/>
    <w:rsid w:val="00AF4336"/>
    <w:rsid w:val="00B1190B"/>
    <w:rsid w:val="00B1698F"/>
    <w:rsid w:val="00B3745D"/>
    <w:rsid w:val="00BB2997"/>
    <w:rsid w:val="00BD0A8B"/>
    <w:rsid w:val="00CA7A26"/>
    <w:rsid w:val="00CA7C2A"/>
    <w:rsid w:val="00CE5C0C"/>
    <w:rsid w:val="00D62F5E"/>
    <w:rsid w:val="00DB22B7"/>
    <w:rsid w:val="00DC6998"/>
    <w:rsid w:val="00E40D08"/>
    <w:rsid w:val="00E54596"/>
    <w:rsid w:val="00E55B5E"/>
    <w:rsid w:val="00F7208F"/>
    <w:rsid w:val="00F745BC"/>
    <w:rsid w:val="00F8099E"/>
    <w:rsid w:val="00FC3268"/>
    <w:rsid w:val="00FE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63D84"/>
  <w15:chartTrackingRefBased/>
  <w15:docId w15:val="{195C5BBF-6AAD-471B-9F7A-492EB3C8A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5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45B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745B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F745B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745B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1">
    <w:name w:val="Обычный1"/>
    <w:rsid w:val="00F745B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62F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B22B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22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Д.В Толстикова</dc:creator>
  <cp:keywords/>
  <dc:description/>
  <cp:lastModifiedBy>Д.В Толстикова</cp:lastModifiedBy>
  <cp:revision>45</cp:revision>
  <cp:lastPrinted>2024-02-13T01:38:00Z</cp:lastPrinted>
  <dcterms:created xsi:type="dcterms:W3CDTF">2024-02-09T03:15:00Z</dcterms:created>
  <dcterms:modified xsi:type="dcterms:W3CDTF">2024-02-13T06:34:00Z</dcterms:modified>
</cp:coreProperties>
</file>