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68" w:type="dxa"/>
        <w:jc w:val="center"/>
        <w:tblLayout w:type="fixed"/>
        <w:tblCellMar>
          <w:left w:w="0" w:type="dxa"/>
          <w:right w:w="0" w:type="dxa"/>
        </w:tblCellMar>
        <w:tblLook w:val="0000" w:firstRow="0" w:lastRow="0" w:firstColumn="0" w:lastColumn="0" w:noHBand="0" w:noVBand="0"/>
      </w:tblPr>
      <w:tblGrid>
        <w:gridCol w:w="4181"/>
        <w:gridCol w:w="1276"/>
        <w:gridCol w:w="4111"/>
      </w:tblGrid>
      <w:tr w:rsidR="00691AF4" w:rsidRPr="00691AF4" w:rsidTr="00DE1C02">
        <w:trPr>
          <w:cantSplit/>
          <w:trHeight w:val="1843"/>
          <w:jc w:val="center"/>
        </w:trPr>
        <w:tc>
          <w:tcPr>
            <w:tcW w:w="4181" w:type="dxa"/>
            <w:tcBorders>
              <w:bottom w:val="single" w:sz="6" w:space="0" w:color="auto"/>
            </w:tcBorders>
            <w:vAlign w:val="center"/>
          </w:tcPr>
          <w:p w:rsidR="00691AF4" w:rsidRPr="00601D7F" w:rsidRDefault="00691AF4" w:rsidP="00691AF4">
            <w:pPr>
              <w:pStyle w:val="a3"/>
              <w:jc w:val="center"/>
              <w:rPr>
                <w:rFonts w:ascii="Times New Roman" w:hAnsi="Times New Roman"/>
                <w:b/>
                <w:lang w:val="ru-RU"/>
              </w:rPr>
            </w:pPr>
            <w:r w:rsidRPr="00601D7F">
              <w:rPr>
                <w:rFonts w:ascii="Times New Roman" w:hAnsi="Times New Roman"/>
                <w:b/>
                <w:lang w:val="ru-RU"/>
              </w:rPr>
              <w:t>Республика Саха (Якутия)</w:t>
            </w:r>
          </w:p>
          <w:p w:rsidR="00691AF4" w:rsidRPr="00601D7F" w:rsidRDefault="00691AF4" w:rsidP="00691AF4">
            <w:pPr>
              <w:pStyle w:val="a3"/>
              <w:jc w:val="center"/>
              <w:rPr>
                <w:rFonts w:ascii="Times New Roman" w:hAnsi="Times New Roman"/>
                <w:b/>
                <w:lang w:val="ru-RU"/>
              </w:rPr>
            </w:pPr>
            <w:r w:rsidRPr="00601D7F">
              <w:rPr>
                <w:rFonts w:ascii="Times New Roman" w:hAnsi="Times New Roman"/>
                <w:b/>
                <w:lang w:val="ru-RU"/>
              </w:rPr>
              <w:t>Окружная Администрация</w:t>
            </w:r>
          </w:p>
          <w:p w:rsidR="00691AF4" w:rsidRPr="00601D7F" w:rsidRDefault="00691AF4" w:rsidP="00691AF4">
            <w:pPr>
              <w:pStyle w:val="a3"/>
              <w:jc w:val="center"/>
              <w:rPr>
                <w:rFonts w:ascii="Times New Roman" w:hAnsi="Times New Roman"/>
                <w:b/>
                <w:lang w:val="ru-RU"/>
              </w:rPr>
            </w:pPr>
            <w:r w:rsidRPr="00601D7F">
              <w:rPr>
                <w:rFonts w:ascii="Times New Roman" w:hAnsi="Times New Roman"/>
                <w:b/>
                <w:lang w:val="ru-RU"/>
              </w:rPr>
              <w:t>Городского округа</w:t>
            </w:r>
          </w:p>
          <w:p w:rsidR="00691AF4" w:rsidRPr="00691AF4" w:rsidRDefault="00691AF4" w:rsidP="00691AF4">
            <w:pPr>
              <w:pStyle w:val="a3"/>
              <w:jc w:val="center"/>
              <w:rPr>
                <w:rFonts w:ascii="Times New Roman" w:hAnsi="Times New Roman"/>
                <w:b/>
              </w:rPr>
            </w:pPr>
            <w:r w:rsidRPr="00691AF4">
              <w:rPr>
                <w:rFonts w:ascii="Times New Roman" w:hAnsi="Times New Roman"/>
                <w:b/>
              </w:rPr>
              <w:t>"Жатай"</w:t>
            </w:r>
          </w:p>
          <w:p w:rsidR="00691AF4" w:rsidRPr="00691AF4" w:rsidRDefault="00691AF4" w:rsidP="00691AF4">
            <w:pPr>
              <w:pStyle w:val="a3"/>
              <w:jc w:val="center"/>
              <w:rPr>
                <w:rFonts w:ascii="Times New Roman" w:hAnsi="Times New Roman"/>
                <w:b/>
              </w:rPr>
            </w:pPr>
          </w:p>
          <w:p w:rsidR="00691AF4" w:rsidRPr="00691AF4" w:rsidRDefault="00691AF4" w:rsidP="00691AF4">
            <w:pPr>
              <w:pStyle w:val="a3"/>
              <w:jc w:val="center"/>
              <w:rPr>
                <w:rFonts w:ascii="Times New Roman" w:hAnsi="Times New Roman"/>
                <w:b/>
              </w:rPr>
            </w:pPr>
            <w:r w:rsidRPr="00691AF4">
              <w:rPr>
                <w:rFonts w:ascii="Times New Roman" w:hAnsi="Times New Roman"/>
                <w:b/>
              </w:rPr>
              <w:t>РАСПОРЯЖЕНИЕ</w:t>
            </w:r>
          </w:p>
        </w:tc>
        <w:tc>
          <w:tcPr>
            <w:tcW w:w="1276" w:type="dxa"/>
            <w:tcBorders>
              <w:bottom w:val="single" w:sz="6" w:space="0" w:color="auto"/>
            </w:tcBorders>
            <w:vAlign w:val="center"/>
          </w:tcPr>
          <w:p w:rsidR="00691AF4" w:rsidRPr="00691AF4" w:rsidRDefault="00691AF4" w:rsidP="00691AF4">
            <w:pPr>
              <w:pStyle w:val="a3"/>
              <w:jc w:val="center"/>
              <w:rPr>
                <w:rFonts w:ascii="Times New Roman" w:hAnsi="Times New Roman"/>
                <w:b/>
              </w:rPr>
            </w:pPr>
            <w:r w:rsidRPr="00691AF4">
              <w:rPr>
                <w:rFonts w:ascii="Times New Roman" w:hAnsi="Times New Roman"/>
                <w:b/>
                <w:noProof/>
                <w:lang w:val="ru-RU" w:eastAsia="ru-RU" w:bidi="ar-SA"/>
              </w:rPr>
              <w:drawing>
                <wp:inline distT="0" distB="0" distL="0" distR="0">
                  <wp:extent cx="600221" cy="792000"/>
                  <wp:effectExtent l="19050" t="0" r="9379" b="0"/>
                  <wp:docPr id="172"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rsidR="00691AF4" w:rsidRPr="00691AF4" w:rsidRDefault="00691AF4" w:rsidP="00691AF4">
            <w:pPr>
              <w:pStyle w:val="a3"/>
              <w:jc w:val="center"/>
              <w:rPr>
                <w:rFonts w:ascii="Times New Roman" w:hAnsi="Times New Roman"/>
                <w:b/>
              </w:rPr>
            </w:pPr>
          </w:p>
          <w:p w:rsidR="00691AF4" w:rsidRPr="00691AF4" w:rsidRDefault="00691AF4" w:rsidP="00691AF4">
            <w:pPr>
              <w:pStyle w:val="a3"/>
              <w:jc w:val="center"/>
              <w:rPr>
                <w:rFonts w:ascii="Times New Roman" w:hAnsi="Times New Roman"/>
                <w:b/>
              </w:rPr>
            </w:pPr>
            <w:proofErr w:type="spellStart"/>
            <w:r w:rsidRPr="00691AF4">
              <w:rPr>
                <w:rFonts w:ascii="Times New Roman" w:hAnsi="Times New Roman"/>
                <w:b/>
              </w:rPr>
              <w:t>Саха</w:t>
            </w:r>
            <w:proofErr w:type="spellEnd"/>
            <w:r w:rsidRPr="00691AF4">
              <w:rPr>
                <w:rFonts w:ascii="Times New Roman" w:hAnsi="Times New Roman"/>
                <w:b/>
              </w:rPr>
              <w:t xml:space="preserve"> </w:t>
            </w:r>
            <w:proofErr w:type="spellStart"/>
            <w:r w:rsidRPr="00691AF4">
              <w:rPr>
                <w:rFonts w:ascii="Times New Roman" w:hAnsi="Times New Roman"/>
                <w:b/>
              </w:rPr>
              <w:t>θрөспyyбyлyкэтэ</w:t>
            </w:r>
            <w:proofErr w:type="spellEnd"/>
          </w:p>
          <w:p w:rsidR="00691AF4" w:rsidRPr="00691AF4" w:rsidRDefault="00691AF4" w:rsidP="00691AF4">
            <w:pPr>
              <w:pStyle w:val="a3"/>
              <w:jc w:val="center"/>
              <w:rPr>
                <w:rFonts w:ascii="Times New Roman" w:hAnsi="Times New Roman"/>
                <w:b/>
              </w:rPr>
            </w:pPr>
            <w:r w:rsidRPr="00691AF4">
              <w:rPr>
                <w:rFonts w:ascii="Times New Roman" w:hAnsi="Times New Roman"/>
                <w:b/>
              </w:rPr>
              <w:t>"Жатай"</w:t>
            </w:r>
          </w:p>
          <w:p w:rsidR="00691AF4" w:rsidRPr="00691AF4" w:rsidRDefault="00691AF4" w:rsidP="00691AF4">
            <w:pPr>
              <w:pStyle w:val="a3"/>
              <w:jc w:val="center"/>
              <w:rPr>
                <w:rFonts w:ascii="Times New Roman" w:hAnsi="Times New Roman"/>
                <w:b/>
              </w:rPr>
            </w:pPr>
            <w:proofErr w:type="spellStart"/>
            <w:r w:rsidRPr="00691AF4">
              <w:rPr>
                <w:rFonts w:ascii="Times New Roman" w:hAnsi="Times New Roman"/>
                <w:b/>
              </w:rPr>
              <w:t>Куораттаађы</w:t>
            </w:r>
            <w:proofErr w:type="spellEnd"/>
            <w:r w:rsidRPr="00691AF4">
              <w:rPr>
                <w:rFonts w:ascii="Times New Roman" w:hAnsi="Times New Roman"/>
                <w:b/>
              </w:rPr>
              <w:t xml:space="preserve"> </w:t>
            </w:r>
            <w:proofErr w:type="spellStart"/>
            <w:r w:rsidRPr="00691AF4">
              <w:rPr>
                <w:rFonts w:ascii="Times New Roman" w:hAnsi="Times New Roman"/>
                <w:b/>
              </w:rPr>
              <w:t>уокуругун</w:t>
            </w:r>
            <w:proofErr w:type="spellEnd"/>
            <w:r w:rsidRPr="00691AF4">
              <w:rPr>
                <w:rFonts w:ascii="Times New Roman" w:hAnsi="Times New Roman"/>
                <w:b/>
              </w:rPr>
              <w:t xml:space="preserve"> </w:t>
            </w:r>
            <w:proofErr w:type="spellStart"/>
            <w:r w:rsidRPr="00691AF4">
              <w:rPr>
                <w:rFonts w:ascii="Times New Roman" w:hAnsi="Times New Roman"/>
                <w:b/>
              </w:rPr>
              <w:t>Уокуруктаађы</w:t>
            </w:r>
            <w:proofErr w:type="spellEnd"/>
            <w:r w:rsidRPr="00691AF4">
              <w:rPr>
                <w:rFonts w:ascii="Times New Roman" w:hAnsi="Times New Roman"/>
                <w:b/>
              </w:rPr>
              <w:t xml:space="preserve">  </w:t>
            </w:r>
            <w:proofErr w:type="spellStart"/>
            <w:r w:rsidRPr="00691AF4">
              <w:rPr>
                <w:rFonts w:ascii="Times New Roman" w:hAnsi="Times New Roman"/>
                <w:b/>
              </w:rPr>
              <w:t>Дьаhалтата</w:t>
            </w:r>
            <w:proofErr w:type="spellEnd"/>
          </w:p>
          <w:p w:rsidR="00691AF4" w:rsidRPr="00691AF4" w:rsidRDefault="00691AF4" w:rsidP="00691AF4">
            <w:pPr>
              <w:pStyle w:val="a3"/>
              <w:jc w:val="center"/>
              <w:rPr>
                <w:rFonts w:ascii="Times New Roman" w:hAnsi="Times New Roman"/>
                <w:b/>
              </w:rPr>
            </w:pPr>
          </w:p>
          <w:p w:rsidR="00691AF4" w:rsidRPr="00691AF4" w:rsidRDefault="00691AF4" w:rsidP="00691AF4">
            <w:pPr>
              <w:pStyle w:val="a3"/>
              <w:jc w:val="center"/>
              <w:rPr>
                <w:rFonts w:ascii="Times New Roman" w:hAnsi="Times New Roman"/>
                <w:b/>
              </w:rPr>
            </w:pPr>
            <w:proofErr w:type="spellStart"/>
            <w:r w:rsidRPr="00691AF4">
              <w:rPr>
                <w:rFonts w:ascii="Times New Roman" w:hAnsi="Times New Roman"/>
                <w:b/>
              </w:rPr>
              <w:t>ДЬАhАЛ</w:t>
            </w:r>
            <w:proofErr w:type="spellEnd"/>
          </w:p>
          <w:p w:rsidR="00691AF4" w:rsidRPr="00691AF4" w:rsidRDefault="00691AF4" w:rsidP="00691AF4">
            <w:pPr>
              <w:pStyle w:val="a3"/>
              <w:jc w:val="center"/>
              <w:rPr>
                <w:rFonts w:ascii="Times New Roman" w:hAnsi="Times New Roman"/>
                <w:b/>
              </w:rPr>
            </w:pPr>
          </w:p>
        </w:tc>
      </w:tr>
      <w:tr w:rsidR="00691AF4" w:rsidRPr="00691AF4" w:rsidTr="00DE1C02">
        <w:trPr>
          <w:cantSplit/>
          <w:trHeight w:val="87"/>
          <w:jc w:val="center"/>
        </w:trPr>
        <w:tc>
          <w:tcPr>
            <w:tcW w:w="9568" w:type="dxa"/>
            <w:gridSpan w:val="3"/>
            <w:tcBorders>
              <w:bottom w:val="nil"/>
            </w:tcBorders>
            <w:vAlign w:val="center"/>
          </w:tcPr>
          <w:p w:rsidR="00691AF4" w:rsidRPr="008F24ED" w:rsidRDefault="00691AF4" w:rsidP="00691AF4">
            <w:pPr>
              <w:pStyle w:val="a3"/>
              <w:jc w:val="right"/>
              <w:rPr>
                <w:rFonts w:ascii="Times New Roman" w:hAnsi="Times New Roman"/>
                <w:lang w:val="ru-RU"/>
              </w:rPr>
            </w:pPr>
            <w:r w:rsidRPr="008F24ED">
              <w:rPr>
                <w:rFonts w:ascii="Times New Roman" w:hAnsi="Times New Roman"/>
                <w:lang w:val="ru-RU"/>
              </w:rPr>
              <w:t xml:space="preserve">                                                             </w:t>
            </w:r>
          </w:p>
          <w:p w:rsidR="00691AF4" w:rsidRPr="008F24ED" w:rsidRDefault="008C4916" w:rsidP="008F24ED">
            <w:pPr>
              <w:pStyle w:val="a3"/>
              <w:rPr>
                <w:rFonts w:ascii="Times New Roman" w:hAnsi="Times New Roman"/>
                <w:lang w:val="ru-RU"/>
              </w:rPr>
            </w:pPr>
            <w:r>
              <w:rPr>
                <w:rFonts w:ascii="Times New Roman" w:hAnsi="Times New Roman"/>
                <w:lang w:val="ru-RU"/>
              </w:rPr>
              <w:t xml:space="preserve">п. </w:t>
            </w:r>
            <w:proofErr w:type="spellStart"/>
            <w:r>
              <w:rPr>
                <w:rFonts w:ascii="Times New Roman" w:hAnsi="Times New Roman"/>
                <w:lang w:val="ru-RU"/>
              </w:rPr>
              <w:t>Жатай</w:t>
            </w:r>
            <w:proofErr w:type="spellEnd"/>
            <w:r>
              <w:rPr>
                <w:rFonts w:ascii="Times New Roman" w:hAnsi="Times New Roman"/>
                <w:lang w:val="ru-RU"/>
              </w:rPr>
              <w:t xml:space="preserve">                                                                  </w:t>
            </w:r>
            <w:r w:rsidR="008F24ED">
              <w:rPr>
                <w:rFonts w:ascii="Times New Roman" w:hAnsi="Times New Roman"/>
                <w:lang w:val="ru-RU"/>
              </w:rPr>
              <w:t xml:space="preserve">                       </w:t>
            </w:r>
            <w:r w:rsidR="00691AF4" w:rsidRPr="008F24ED">
              <w:rPr>
                <w:rFonts w:ascii="Times New Roman" w:hAnsi="Times New Roman"/>
                <w:lang w:val="ru-RU"/>
              </w:rPr>
              <w:t xml:space="preserve"> </w:t>
            </w:r>
            <w:r w:rsidR="00691AF4">
              <w:rPr>
                <w:rFonts w:ascii="Times New Roman" w:hAnsi="Times New Roman"/>
                <w:lang w:val="ru-RU"/>
              </w:rPr>
              <w:t>"</w:t>
            </w:r>
            <w:r w:rsidR="008F24ED">
              <w:rPr>
                <w:rFonts w:ascii="Times New Roman" w:hAnsi="Times New Roman"/>
                <w:lang w:val="ru-RU"/>
              </w:rPr>
              <w:t xml:space="preserve"> 08 </w:t>
            </w:r>
            <w:r w:rsidR="00691AF4">
              <w:rPr>
                <w:rFonts w:ascii="Times New Roman" w:hAnsi="Times New Roman"/>
                <w:lang w:val="ru-RU"/>
              </w:rPr>
              <w:t>"</w:t>
            </w:r>
            <w:r w:rsidR="008F24ED">
              <w:rPr>
                <w:rFonts w:ascii="Times New Roman" w:hAnsi="Times New Roman"/>
                <w:lang w:val="ru-RU"/>
              </w:rPr>
              <w:t xml:space="preserve"> февраля</w:t>
            </w:r>
            <w:r w:rsidR="00601D7F" w:rsidRPr="008F24ED">
              <w:rPr>
                <w:rFonts w:ascii="Times New Roman" w:hAnsi="Times New Roman"/>
                <w:lang w:val="ru-RU"/>
              </w:rPr>
              <w:t xml:space="preserve"> 202</w:t>
            </w:r>
            <w:r w:rsidR="00836D9C">
              <w:rPr>
                <w:rFonts w:ascii="Times New Roman" w:hAnsi="Times New Roman"/>
                <w:lang w:val="ru-RU"/>
              </w:rPr>
              <w:t>4</w:t>
            </w:r>
            <w:r w:rsidR="00691AF4" w:rsidRPr="008F24ED">
              <w:rPr>
                <w:rFonts w:ascii="Times New Roman" w:hAnsi="Times New Roman"/>
                <w:lang w:val="ru-RU"/>
              </w:rPr>
              <w:t xml:space="preserve"> г. № </w:t>
            </w:r>
            <w:r w:rsidR="008F24ED">
              <w:rPr>
                <w:rFonts w:ascii="Times New Roman" w:hAnsi="Times New Roman"/>
                <w:lang w:val="ru-RU"/>
              </w:rPr>
              <w:t>155-р</w:t>
            </w:r>
          </w:p>
        </w:tc>
      </w:tr>
    </w:tbl>
    <w:p w:rsidR="00691AF4" w:rsidRPr="00716D1A" w:rsidRDefault="00691AF4" w:rsidP="00691AF4">
      <w:pPr>
        <w:rPr>
          <w:rFonts w:ascii="Bookman Old Style" w:hAnsi="Bookman Old Style"/>
        </w:rPr>
      </w:pPr>
    </w:p>
    <w:p w:rsidR="00691AF4" w:rsidRDefault="00691AF4" w:rsidP="00691AF4">
      <w:pPr>
        <w:jc w:val="both"/>
        <w:rPr>
          <w:sz w:val="28"/>
          <w:szCs w:val="28"/>
        </w:rPr>
      </w:pPr>
    </w:p>
    <w:p w:rsidR="00836D9C" w:rsidRDefault="00836D9C" w:rsidP="00836D9C">
      <w:pPr>
        <w:spacing w:after="0" w:line="240" w:lineRule="auto"/>
        <w:ind w:left="-284"/>
        <w:rPr>
          <w:rFonts w:ascii="Times New Roman" w:hAnsi="Times New Roman" w:cs="Times New Roman"/>
          <w:b/>
          <w:i/>
          <w:sz w:val="24"/>
          <w:szCs w:val="24"/>
        </w:rPr>
      </w:pPr>
      <w:r w:rsidRPr="00836D9C">
        <w:rPr>
          <w:rFonts w:ascii="Times New Roman" w:hAnsi="Times New Roman" w:cs="Times New Roman"/>
          <w:b/>
          <w:i/>
          <w:sz w:val="24"/>
          <w:szCs w:val="24"/>
        </w:rPr>
        <w:t>О создании совещательного органа</w:t>
      </w:r>
    </w:p>
    <w:p w:rsidR="00836D9C" w:rsidRDefault="00836D9C" w:rsidP="00836D9C">
      <w:pPr>
        <w:spacing w:after="0" w:line="240" w:lineRule="auto"/>
        <w:ind w:left="-284"/>
        <w:rPr>
          <w:rFonts w:ascii="Times New Roman" w:hAnsi="Times New Roman" w:cs="Times New Roman"/>
          <w:b/>
          <w:i/>
          <w:sz w:val="24"/>
          <w:szCs w:val="24"/>
        </w:rPr>
      </w:pPr>
      <w:r w:rsidRPr="00836D9C">
        <w:rPr>
          <w:rFonts w:ascii="Times New Roman" w:hAnsi="Times New Roman" w:cs="Times New Roman"/>
          <w:b/>
          <w:i/>
          <w:sz w:val="24"/>
          <w:szCs w:val="24"/>
        </w:rPr>
        <w:t>при Главе Г</w:t>
      </w:r>
      <w:r>
        <w:rPr>
          <w:rFonts w:ascii="Times New Roman" w:hAnsi="Times New Roman" w:cs="Times New Roman"/>
          <w:b/>
          <w:i/>
          <w:sz w:val="24"/>
          <w:szCs w:val="24"/>
        </w:rPr>
        <w:t>О</w:t>
      </w:r>
      <w:r w:rsidRPr="00836D9C">
        <w:rPr>
          <w:rFonts w:ascii="Times New Roman" w:hAnsi="Times New Roman" w:cs="Times New Roman"/>
          <w:b/>
          <w:i/>
          <w:sz w:val="24"/>
          <w:szCs w:val="24"/>
        </w:rPr>
        <w:t xml:space="preserve"> «Жатай»</w:t>
      </w:r>
      <w:r>
        <w:rPr>
          <w:rFonts w:ascii="Times New Roman" w:hAnsi="Times New Roman" w:cs="Times New Roman"/>
          <w:b/>
          <w:i/>
          <w:sz w:val="24"/>
          <w:szCs w:val="24"/>
        </w:rPr>
        <w:t xml:space="preserve"> </w:t>
      </w:r>
      <w:r w:rsidRPr="00836D9C">
        <w:rPr>
          <w:rFonts w:ascii="Times New Roman" w:hAnsi="Times New Roman" w:cs="Times New Roman"/>
          <w:b/>
          <w:i/>
          <w:sz w:val="24"/>
          <w:szCs w:val="24"/>
        </w:rPr>
        <w:t xml:space="preserve">по развитию </w:t>
      </w:r>
    </w:p>
    <w:p w:rsidR="00836D9C" w:rsidRPr="00836D9C" w:rsidRDefault="00836D9C" w:rsidP="00836D9C">
      <w:pPr>
        <w:spacing w:after="0" w:line="240" w:lineRule="auto"/>
        <w:ind w:left="-284"/>
        <w:rPr>
          <w:rFonts w:ascii="Times New Roman" w:hAnsi="Times New Roman" w:cs="Times New Roman"/>
          <w:b/>
          <w:i/>
          <w:sz w:val="24"/>
          <w:szCs w:val="24"/>
        </w:rPr>
      </w:pPr>
      <w:r w:rsidRPr="00836D9C">
        <w:rPr>
          <w:rFonts w:ascii="Times New Roman" w:hAnsi="Times New Roman" w:cs="Times New Roman"/>
          <w:b/>
          <w:i/>
          <w:sz w:val="24"/>
          <w:szCs w:val="24"/>
        </w:rPr>
        <w:t>инвестиционной и (или) предпринимательской</w:t>
      </w:r>
    </w:p>
    <w:p w:rsidR="00836D9C" w:rsidRDefault="00836D9C" w:rsidP="00836D9C">
      <w:pPr>
        <w:spacing w:after="0" w:line="240" w:lineRule="auto"/>
        <w:ind w:left="-284"/>
        <w:rPr>
          <w:rFonts w:ascii="Times New Roman" w:hAnsi="Times New Roman" w:cs="Times New Roman"/>
          <w:b/>
          <w:i/>
          <w:sz w:val="24"/>
          <w:szCs w:val="24"/>
        </w:rPr>
      </w:pPr>
      <w:r w:rsidRPr="00836D9C">
        <w:rPr>
          <w:rFonts w:ascii="Times New Roman" w:hAnsi="Times New Roman" w:cs="Times New Roman"/>
          <w:b/>
          <w:i/>
          <w:sz w:val="24"/>
          <w:szCs w:val="24"/>
        </w:rPr>
        <w:t>деятельности</w:t>
      </w:r>
    </w:p>
    <w:p w:rsidR="00836D9C" w:rsidRDefault="00836D9C" w:rsidP="00836D9C">
      <w:pPr>
        <w:spacing w:after="0" w:line="240" w:lineRule="auto"/>
        <w:ind w:left="-284"/>
        <w:rPr>
          <w:rFonts w:ascii="Times New Roman" w:hAnsi="Times New Roman" w:cs="Times New Roman"/>
          <w:b/>
          <w:i/>
          <w:sz w:val="24"/>
          <w:szCs w:val="24"/>
        </w:rPr>
      </w:pPr>
    </w:p>
    <w:p w:rsidR="00836D9C" w:rsidRDefault="00836D9C" w:rsidP="00836D9C">
      <w:pPr>
        <w:spacing w:after="0" w:line="240" w:lineRule="auto"/>
        <w:ind w:left="-284"/>
        <w:rPr>
          <w:rFonts w:ascii="Times New Roman" w:hAnsi="Times New Roman" w:cs="Times New Roman"/>
          <w:b/>
          <w:i/>
          <w:sz w:val="24"/>
          <w:szCs w:val="24"/>
        </w:rPr>
      </w:pPr>
    </w:p>
    <w:p w:rsidR="00836D9C" w:rsidRDefault="00836D9C" w:rsidP="00836D9C">
      <w:pPr>
        <w:spacing w:after="0" w:line="240" w:lineRule="auto"/>
        <w:ind w:left="-284"/>
        <w:rPr>
          <w:rFonts w:ascii="Times New Roman" w:hAnsi="Times New Roman" w:cs="Times New Roman"/>
          <w:b/>
          <w:i/>
          <w:sz w:val="24"/>
          <w:szCs w:val="24"/>
        </w:rPr>
      </w:pPr>
    </w:p>
    <w:p w:rsidR="00836D9C" w:rsidRDefault="00836D9C" w:rsidP="00836D9C">
      <w:pPr>
        <w:spacing w:after="0" w:line="240" w:lineRule="auto"/>
        <w:ind w:left="-284"/>
        <w:rPr>
          <w:rFonts w:ascii="Times New Roman" w:hAnsi="Times New Roman" w:cs="Times New Roman"/>
          <w:b/>
          <w:i/>
          <w:sz w:val="24"/>
          <w:szCs w:val="24"/>
        </w:rPr>
      </w:pPr>
    </w:p>
    <w:p w:rsidR="00836D9C" w:rsidRDefault="00836D9C" w:rsidP="00625D9F">
      <w:pPr>
        <w:spacing w:after="0" w:line="240" w:lineRule="auto"/>
        <w:ind w:left="-284" w:firstLine="360"/>
        <w:jc w:val="both"/>
        <w:rPr>
          <w:rFonts w:ascii="Times New Roman" w:hAnsi="Times New Roman" w:cs="Times New Roman"/>
          <w:sz w:val="24"/>
          <w:szCs w:val="24"/>
        </w:rPr>
      </w:pPr>
      <w:r>
        <w:rPr>
          <w:rFonts w:ascii="Times New Roman" w:hAnsi="Times New Roman" w:cs="Times New Roman"/>
          <w:sz w:val="24"/>
          <w:szCs w:val="24"/>
        </w:rPr>
        <w:t>В соответствии с приказом Министерства экономики Республики Саха (Якутия) от 01.11.2023 г. № 417-од «</w:t>
      </w:r>
      <w:r w:rsidRPr="00836D9C">
        <w:rPr>
          <w:rFonts w:ascii="Times New Roman" w:hAnsi="Times New Roman" w:cs="Times New Roman"/>
          <w:sz w:val="24"/>
          <w:szCs w:val="24"/>
        </w:rPr>
        <w:t>Об организации системной работы по сопровождению инвестиционных проектов муниципальными образованиями Республики Саха (Якутия) с учетом внедрения Регионального инвестиционного стандарта</w:t>
      </w:r>
      <w:r>
        <w:rPr>
          <w:rFonts w:ascii="Times New Roman" w:hAnsi="Times New Roman" w:cs="Times New Roman"/>
          <w:sz w:val="24"/>
          <w:szCs w:val="24"/>
        </w:rPr>
        <w:t xml:space="preserve">» </w:t>
      </w:r>
      <w:r w:rsidRPr="007B3D43">
        <w:rPr>
          <w:rFonts w:ascii="Times New Roman" w:hAnsi="Times New Roman" w:cs="Times New Roman"/>
          <w:b/>
          <w:sz w:val="24"/>
          <w:szCs w:val="24"/>
        </w:rPr>
        <w:t>утвердить:</w:t>
      </w:r>
    </w:p>
    <w:p w:rsidR="00836D9C" w:rsidRDefault="00836D9C" w:rsidP="00836D9C">
      <w:pPr>
        <w:spacing w:after="0" w:line="240" w:lineRule="auto"/>
        <w:ind w:left="-284"/>
        <w:jc w:val="both"/>
        <w:rPr>
          <w:rFonts w:ascii="Times New Roman" w:hAnsi="Times New Roman" w:cs="Times New Roman"/>
          <w:sz w:val="24"/>
          <w:szCs w:val="24"/>
        </w:rPr>
      </w:pPr>
    </w:p>
    <w:p w:rsidR="00836D9C" w:rsidRDefault="00836D9C" w:rsidP="00836D9C">
      <w:pPr>
        <w:spacing w:after="0" w:line="240" w:lineRule="auto"/>
        <w:ind w:left="-284"/>
        <w:jc w:val="both"/>
        <w:rPr>
          <w:rFonts w:ascii="Times New Roman" w:hAnsi="Times New Roman" w:cs="Times New Roman"/>
          <w:sz w:val="24"/>
          <w:szCs w:val="24"/>
        </w:rPr>
      </w:pPr>
    </w:p>
    <w:p w:rsidR="00836D9C" w:rsidRDefault="00836D9C" w:rsidP="00836D9C">
      <w:pPr>
        <w:spacing w:after="0" w:line="240" w:lineRule="auto"/>
        <w:ind w:left="-284"/>
        <w:jc w:val="both"/>
        <w:rPr>
          <w:rFonts w:ascii="Times New Roman" w:hAnsi="Times New Roman" w:cs="Times New Roman"/>
          <w:sz w:val="24"/>
          <w:szCs w:val="24"/>
        </w:rPr>
      </w:pPr>
    </w:p>
    <w:p w:rsidR="00836D9C" w:rsidRDefault="00836D9C" w:rsidP="00836D9C">
      <w:pPr>
        <w:pStyle w:val="a6"/>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Совещательный орган при Главе Городского округа «Жатай» по развитию инвестиционной и (или) предпринимательской деятельности согласно приложению 1 к данному распоряжению;</w:t>
      </w:r>
    </w:p>
    <w:p w:rsidR="00836D9C" w:rsidRDefault="00836D9C" w:rsidP="00933D24">
      <w:pPr>
        <w:pStyle w:val="a6"/>
        <w:numPr>
          <w:ilvl w:val="0"/>
          <w:numId w:val="1"/>
        </w:numPr>
        <w:spacing w:after="0" w:line="240" w:lineRule="auto"/>
        <w:jc w:val="both"/>
        <w:rPr>
          <w:rFonts w:ascii="Times New Roman" w:hAnsi="Times New Roman" w:cs="Times New Roman"/>
          <w:sz w:val="24"/>
          <w:szCs w:val="24"/>
        </w:rPr>
      </w:pPr>
      <w:r w:rsidRPr="00836D9C">
        <w:rPr>
          <w:rFonts w:ascii="Times New Roman" w:hAnsi="Times New Roman" w:cs="Times New Roman"/>
          <w:sz w:val="24"/>
          <w:szCs w:val="24"/>
        </w:rPr>
        <w:t xml:space="preserve">Положение </w:t>
      </w:r>
      <w:r>
        <w:rPr>
          <w:rFonts w:ascii="Times New Roman" w:hAnsi="Times New Roman" w:cs="Times New Roman"/>
          <w:sz w:val="24"/>
          <w:szCs w:val="24"/>
        </w:rPr>
        <w:t>О</w:t>
      </w:r>
      <w:r w:rsidRPr="00836D9C">
        <w:rPr>
          <w:rFonts w:ascii="Times New Roman" w:hAnsi="Times New Roman" w:cs="Times New Roman"/>
          <w:sz w:val="24"/>
          <w:szCs w:val="24"/>
        </w:rPr>
        <w:t xml:space="preserve"> совещательном органе при Главе Городского округа «Жатай» по развитию инвестиционной и (или) предпринимательской</w:t>
      </w:r>
      <w:r>
        <w:rPr>
          <w:rFonts w:ascii="Times New Roman" w:hAnsi="Times New Roman" w:cs="Times New Roman"/>
          <w:sz w:val="24"/>
          <w:szCs w:val="24"/>
        </w:rPr>
        <w:t xml:space="preserve"> </w:t>
      </w:r>
      <w:r w:rsidRPr="00836D9C">
        <w:rPr>
          <w:rFonts w:ascii="Times New Roman" w:hAnsi="Times New Roman" w:cs="Times New Roman"/>
          <w:sz w:val="24"/>
          <w:szCs w:val="24"/>
        </w:rPr>
        <w:t>деятельности</w:t>
      </w:r>
      <w:r>
        <w:rPr>
          <w:rFonts w:ascii="Times New Roman" w:hAnsi="Times New Roman" w:cs="Times New Roman"/>
          <w:sz w:val="24"/>
          <w:szCs w:val="24"/>
        </w:rPr>
        <w:t xml:space="preserve"> согласно приложению 2 к данному распоряжению;</w:t>
      </w:r>
    </w:p>
    <w:p w:rsidR="00836D9C" w:rsidRDefault="00836D9C" w:rsidP="00836D9C">
      <w:pPr>
        <w:pStyle w:val="a6"/>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Контроль над исполнением распоряжения возложить на </w:t>
      </w:r>
      <w:r w:rsidRPr="00836D9C">
        <w:rPr>
          <w:rFonts w:ascii="Times New Roman" w:hAnsi="Times New Roman" w:cs="Times New Roman"/>
          <w:sz w:val="24"/>
          <w:szCs w:val="24"/>
        </w:rPr>
        <w:t>и.</w:t>
      </w:r>
      <w:r>
        <w:rPr>
          <w:rFonts w:ascii="Times New Roman" w:hAnsi="Times New Roman" w:cs="Times New Roman"/>
          <w:sz w:val="24"/>
          <w:szCs w:val="24"/>
        </w:rPr>
        <w:t xml:space="preserve"> </w:t>
      </w:r>
      <w:r w:rsidRPr="00836D9C">
        <w:rPr>
          <w:rFonts w:ascii="Times New Roman" w:hAnsi="Times New Roman" w:cs="Times New Roman"/>
          <w:sz w:val="24"/>
          <w:szCs w:val="24"/>
        </w:rPr>
        <w:t>о.</w:t>
      </w:r>
      <w:r>
        <w:rPr>
          <w:rFonts w:ascii="Times New Roman" w:hAnsi="Times New Roman" w:cs="Times New Roman"/>
          <w:sz w:val="24"/>
          <w:szCs w:val="24"/>
        </w:rPr>
        <w:t xml:space="preserve"> </w:t>
      </w:r>
      <w:r w:rsidRPr="00836D9C">
        <w:rPr>
          <w:rFonts w:ascii="Times New Roman" w:hAnsi="Times New Roman" w:cs="Times New Roman"/>
          <w:sz w:val="24"/>
          <w:szCs w:val="24"/>
        </w:rPr>
        <w:t>зам</w:t>
      </w:r>
      <w:r>
        <w:rPr>
          <w:rFonts w:ascii="Times New Roman" w:hAnsi="Times New Roman" w:cs="Times New Roman"/>
          <w:sz w:val="24"/>
          <w:szCs w:val="24"/>
        </w:rPr>
        <w:t>естителя</w:t>
      </w:r>
      <w:r w:rsidRPr="00836D9C">
        <w:rPr>
          <w:rFonts w:ascii="Times New Roman" w:hAnsi="Times New Roman" w:cs="Times New Roman"/>
          <w:sz w:val="24"/>
          <w:szCs w:val="24"/>
        </w:rPr>
        <w:t xml:space="preserve"> </w:t>
      </w:r>
      <w:proofErr w:type="gramStart"/>
      <w:r w:rsidRPr="00836D9C">
        <w:rPr>
          <w:rFonts w:ascii="Times New Roman" w:hAnsi="Times New Roman" w:cs="Times New Roman"/>
          <w:sz w:val="24"/>
          <w:szCs w:val="24"/>
        </w:rPr>
        <w:t>Главы  по</w:t>
      </w:r>
      <w:proofErr w:type="gramEnd"/>
      <w:r w:rsidRPr="00836D9C">
        <w:rPr>
          <w:rFonts w:ascii="Times New Roman" w:hAnsi="Times New Roman" w:cs="Times New Roman"/>
          <w:sz w:val="24"/>
          <w:szCs w:val="24"/>
        </w:rPr>
        <w:t xml:space="preserve"> вопросам ЖКХ и энергоресурсосбережения</w:t>
      </w:r>
      <w:r>
        <w:rPr>
          <w:rFonts w:ascii="Times New Roman" w:hAnsi="Times New Roman" w:cs="Times New Roman"/>
          <w:sz w:val="24"/>
          <w:szCs w:val="24"/>
        </w:rPr>
        <w:t xml:space="preserve"> Кречетова Р. Г.</w:t>
      </w:r>
    </w:p>
    <w:p w:rsidR="00836D9C" w:rsidRDefault="00836D9C" w:rsidP="00836D9C">
      <w:pPr>
        <w:spacing w:after="0" w:line="240" w:lineRule="auto"/>
        <w:jc w:val="both"/>
        <w:rPr>
          <w:rFonts w:ascii="Times New Roman" w:hAnsi="Times New Roman" w:cs="Times New Roman"/>
          <w:sz w:val="24"/>
          <w:szCs w:val="24"/>
        </w:rPr>
      </w:pPr>
    </w:p>
    <w:p w:rsidR="00836D9C" w:rsidRDefault="00836D9C" w:rsidP="00836D9C">
      <w:pPr>
        <w:spacing w:after="0" w:line="240" w:lineRule="auto"/>
        <w:jc w:val="both"/>
        <w:rPr>
          <w:rFonts w:ascii="Times New Roman" w:hAnsi="Times New Roman" w:cs="Times New Roman"/>
          <w:sz w:val="24"/>
          <w:szCs w:val="24"/>
        </w:rPr>
      </w:pPr>
    </w:p>
    <w:p w:rsidR="00836D9C" w:rsidRDefault="00836D9C" w:rsidP="00836D9C">
      <w:pPr>
        <w:spacing w:after="0" w:line="240" w:lineRule="auto"/>
        <w:jc w:val="both"/>
        <w:rPr>
          <w:rFonts w:ascii="Times New Roman" w:hAnsi="Times New Roman" w:cs="Times New Roman"/>
          <w:sz w:val="24"/>
          <w:szCs w:val="24"/>
        </w:rPr>
      </w:pPr>
    </w:p>
    <w:p w:rsidR="00836D9C" w:rsidRDefault="00836D9C" w:rsidP="00836D9C">
      <w:pPr>
        <w:spacing w:after="0" w:line="240" w:lineRule="auto"/>
        <w:jc w:val="both"/>
        <w:rPr>
          <w:rFonts w:ascii="Times New Roman" w:hAnsi="Times New Roman" w:cs="Times New Roman"/>
          <w:sz w:val="24"/>
          <w:szCs w:val="24"/>
        </w:rPr>
      </w:pPr>
    </w:p>
    <w:p w:rsidR="00836D9C" w:rsidRDefault="00836D9C" w:rsidP="00836D9C">
      <w:pPr>
        <w:spacing w:after="0" w:line="240" w:lineRule="auto"/>
        <w:jc w:val="both"/>
        <w:rPr>
          <w:rFonts w:ascii="Times New Roman" w:hAnsi="Times New Roman" w:cs="Times New Roman"/>
          <w:sz w:val="24"/>
          <w:szCs w:val="24"/>
        </w:rPr>
      </w:pPr>
    </w:p>
    <w:p w:rsidR="00836D9C" w:rsidRDefault="00836D9C" w:rsidP="00836D9C">
      <w:pPr>
        <w:spacing w:after="0" w:line="240" w:lineRule="auto"/>
        <w:jc w:val="both"/>
        <w:rPr>
          <w:rFonts w:ascii="Times New Roman" w:hAnsi="Times New Roman" w:cs="Times New Roman"/>
          <w:sz w:val="24"/>
          <w:szCs w:val="24"/>
        </w:rPr>
      </w:pPr>
    </w:p>
    <w:p w:rsidR="00836D9C" w:rsidRDefault="00836D9C" w:rsidP="00836D9C">
      <w:pPr>
        <w:spacing w:after="0" w:line="240" w:lineRule="auto"/>
        <w:jc w:val="both"/>
        <w:rPr>
          <w:rFonts w:ascii="Times New Roman" w:hAnsi="Times New Roman" w:cs="Times New Roman"/>
          <w:sz w:val="24"/>
          <w:szCs w:val="24"/>
        </w:rPr>
      </w:pPr>
    </w:p>
    <w:p w:rsidR="00836D9C" w:rsidRDefault="00836D9C" w:rsidP="00836D9C">
      <w:pPr>
        <w:spacing w:after="0" w:line="240" w:lineRule="auto"/>
        <w:jc w:val="both"/>
        <w:rPr>
          <w:rFonts w:ascii="Times New Roman" w:hAnsi="Times New Roman" w:cs="Times New Roman"/>
          <w:sz w:val="24"/>
          <w:szCs w:val="24"/>
        </w:rPr>
      </w:pPr>
    </w:p>
    <w:p w:rsidR="00836D9C" w:rsidRDefault="00836D9C" w:rsidP="00836D9C">
      <w:pPr>
        <w:spacing w:after="0" w:line="240" w:lineRule="auto"/>
        <w:jc w:val="both"/>
        <w:rPr>
          <w:rFonts w:ascii="Times New Roman" w:hAnsi="Times New Roman" w:cs="Times New Roman"/>
          <w:sz w:val="24"/>
          <w:szCs w:val="24"/>
        </w:rPr>
      </w:pPr>
    </w:p>
    <w:p w:rsidR="00836D9C" w:rsidRDefault="00836D9C" w:rsidP="00625D9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Глава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Е. Н. Исаева</w:t>
      </w:r>
    </w:p>
    <w:p w:rsidR="005618A1" w:rsidRDefault="005618A1" w:rsidP="00836D9C">
      <w:pPr>
        <w:spacing w:after="0" w:line="240" w:lineRule="auto"/>
        <w:jc w:val="both"/>
        <w:rPr>
          <w:rFonts w:ascii="Times New Roman" w:hAnsi="Times New Roman" w:cs="Times New Roman"/>
          <w:sz w:val="24"/>
          <w:szCs w:val="24"/>
        </w:rPr>
      </w:pPr>
    </w:p>
    <w:p w:rsidR="005618A1" w:rsidRDefault="005618A1" w:rsidP="00836D9C">
      <w:pPr>
        <w:spacing w:after="0" w:line="240" w:lineRule="auto"/>
        <w:jc w:val="both"/>
        <w:rPr>
          <w:rFonts w:ascii="Times New Roman" w:hAnsi="Times New Roman" w:cs="Times New Roman"/>
          <w:sz w:val="24"/>
          <w:szCs w:val="24"/>
        </w:rPr>
      </w:pPr>
    </w:p>
    <w:p w:rsidR="005618A1" w:rsidRDefault="005618A1" w:rsidP="00836D9C">
      <w:pPr>
        <w:spacing w:after="0" w:line="240" w:lineRule="auto"/>
        <w:jc w:val="both"/>
        <w:rPr>
          <w:rFonts w:ascii="Times New Roman" w:hAnsi="Times New Roman" w:cs="Times New Roman"/>
          <w:sz w:val="24"/>
          <w:szCs w:val="24"/>
        </w:rPr>
      </w:pPr>
    </w:p>
    <w:p w:rsidR="005618A1" w:rsidRDefault="005618A1" w:rsidP="00836D9C">
      <w:pPr>
        <w:spacing w:after="0" w:line="240" w:lineRule="auto"/>
        <w:jc w:val="both"/>
        <w:rPr>
          <w:rFonts w:ascii="Times New Roman" w:hAnsi="Times New Roman" w:cs="Times New Roman"/>
          <w:sz w:val="24"/>
          <w:szCs w:val="24"/>
        </w:rPr>
      </w:pPr>
    </w:p>
    <w:p w:rsidR="005618A1" w:rsidRDefault="005618A1" w:rsidP="00836D9C">
      <w:pPr>
        <w:spacing w:after="0" w:line="240" w:lineRule="auto"/>
        <w:jc w:val="both"/>
        <w:rPr>
          <w:rFonts w:ascii="Times New Roman" w:hAnsi="Times New Roman" w:cs="Times New Roman"/>
          <w:sz w:val="24"/>
          <w:szCs w:val="24"/>
        </w:rPr>
      </w:pPr>
    </w:p>
    <w:p w:rsidR="005618A1" w:rsidRPr="005618A1" w:rsidRDefault="005618A1" w:rsidP="00EA0CF5">
      <w:pPr>
        <w:spacing w:after="0" w:line="240" w:lineRule="auto"/>
        <w:jc w:val="right"/>
        <w:rPr>
          <w:rFonts w:ascii="Times New Roman" w:hAnsi="Times New Roman" w:cs="Times New Roman"/>
          <w:sz w:val="24"/>
          <w:szCs w:val="24"/>
        </w:rPr>
      </w:pPr>
      <w:r w:rsidRPr="005618A1">
        <w:rPr>
          <w:rFonts w:ascii="Times New Roman" w:hAnsi="Times New Roman" w:cs="Times New Roman"/>
          <w:sz w:val="24"/>
          <w:szCs w:val="24"/>
        </w:rPr>
        <w:lastRenderedPageBreak/>
        <w:t xml:space="preserve">Приложение 1 к распоряжению </w:t>
      </w:r>
    </w:p>
    <w:p w:rsidR="005618A1" w:rsidRPr="005618A1" w:rsidRDefault="00D12A38" w:rsidP="00EA0CF5">
      <w:pPr>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«08</w:t>
      </w:r>
      <w:r w:rsidR="005618A1" w:rsidRPr="005618A1">
        <w:rPr>
          <w:rFonts w:ascii="Times New Roman" w:hAnsi="Times New Roman" w:cs="Times New Roman"/>
          <w:sz w:val="24"/>
          <w:szCs w:val="24"/>
        </w:rPr>
        <w:t>»</w:t>
      </w:r>
      <w:r>
        <w:rPr>
          <w:rFonts w:ascii="Times New Roman" w:hAnsi="Times New Roman" w:cs="Times New Roman"/>
          <w:sz w:val="24"/>
          <w:szCs w:val="24"/>
        </w:rPr>
        <w:t xml:space="preserve"> февраля </w:t>
      </w:r>
      <w:r w:rsidR="005618A1" w:rsidRPr="005618A1">
        <w:rPr>
          <w:rFonts w:ascii="Times New Roman" w:hAnsi="Times New Roman" w:cs="Times New Roman"/>
          <w:sz w:val="24"/>
          <w:szCs w:val="24"/>
        </w:rPr>
        <w:t>2024 г. №</w:t>
      </w:r>
      <w:r>
        <w:rPr>
          <w:rFonts w:ascii="Times New Roman" w:hAnsi="Times New Roman" w:cs="Times New Roman"/>
          <w:sz w:val="24"/>
          <w:szCs w:val="24"/>
        </w:rPr>
        <w:t xml:space="preserve"> 155-р</w:t>
      </w: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p>
    <w:p w:rsidR="005618A1" w:rsidRPr="00EA0CF5" w:rsidRDefault="005618A1" w:rsidP="00EA0CF5">
      <w:pPr>
        <w:spacing w:after="0" w:line="240" w:lineRule="auto"/>
        <w:jc w:val="center"/>
        <w:rPr>
          <w:rFonts w:ascii="Times New Roman" w:hAnsi="Times New Roman" w:cs="Times New Roman"/>
          <w:b/>
          <w:sz w:val="24"/>
          <w:szCs w:val="24"/>
        </w:rPr>
      </w:pPr>
      <w:r w:rsidRPr="00EA0CF5">
        <w:rPr>
          <w:rFonts w:ascii="Times New Roman" w:hAnsi="Times New Roman" w:cs="Times New Roman"/>
          <w:b/>
          <w:sz w:val="24"/>
          <w:szCs w:val="24"/>
        </w:rPr>
        <w:t>Состав и структура совещательного органа при Главе Городского округа «Жатай» по развитию инвестиционной и (или) предпринимательской деятельности</w:t>
      </w: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Председатель: </w:t>
      </w:r>
      <w:r w:rsidRPr="005618A1">
        <w:rPr>
          <w:rFonts w:ascii="Times New Roman" w:hAnsi="Times New Roman" w:cs="Times New Roman"/>
          <w:sz w:val="24"/>
          <w:szCs w:val="24"/>
        </w:rPr>
        <w:tab/>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Исаева Е. Н.</w:t>
      </w:r>
      <w:r w:rsidRPr="005618A1">
        <w:rPr>
          <w:rFonts w:ascii="Times New Roman" w:hAnsi="Times New Roman" w:cs="Times New Roman"/>
          <w:sz w:val="24"/>
          <w:szCs w:val="24"/>
        </w:rPr>
        <w:tab/>
      </w:r>
      <w:r w:rsidRPr="005618A1">
        <w:rPr>
          <w:rFonts w:ascii="Times New Roman" w:hAnsi="Times New Roman" w:cs="Times New Roman"/>
          <w:sz w:val="24"/>
          <w:szCs w:val="24"/>
        </w:rPr>
        <w:tab/>
      </w:r>
      <w:r w:rsidRPr="005618A1">
        <w:rPr>
          <w:rFonts w:ascii="Times New Roman" w:hAnsi="Times New Roman" w:cs="Times New Roman"/>
          <w:sz w:val="24"/>
          <w:szCs w:val="24"/>
        </w:rPr>
        <w:tab/>
      </w:r>
      <w:r w:rsidRPr="005618A1">
        <w:rPr>
          <w:rFonts w:ascii="Times New Roman" w:hAnsi="Times New Roman" w:cs="Times New Roman"/>
          <w:sz w:val="24"/>
          <w:szCs w:val="24"/>
        </w:rPr>
        <w:tab/>
      </w:r>
      <w:r w:rsidRPr="005618A1">
        <w:rPr>
          <w:rFonts w:ascii="Times New Roman" w:hAnsi="Times New Roman" w:cs="Times New Roman"/>
          <w:sz w:val="24"/>
          <w:szCs w:val="24"/>
        </w:rPr>
        <w:tab/>
        <w:t>Глава Городского округа «Жатай»</w:t>
      </w: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Заместитель председателя:</w:t>
      </w:r>
    </w:p>
    <w:p w:rsidR="005618A1" w:rsidRPr="005618A1" w:rsidRDefault="005618A1" w:rsidP="00EA0CF5">
      <w:pPr>
        <w:spacing w:after="0" w:line="240" w:lineRule="auto"/>
        <w:ind w:left="4253" w:hanging="4248"/>
        <w:jc w:val="both"/>
        <w:rPr>
          <w:rFonts w:ascii="Times New Roman" w:hAnsi="Times New Roman" w:cs="Times New Roman"/>
          <w:sz w:val="24"/>
          <w:szCs w:val="24"/>
        </w:rPr>
      </w:pPr>
      <w:r w:rsidRPr="005618A1">
        <w:rPr>
          <w:rFonts w:ascii="Times New Roman" w:hAnsi="Times New Roman" w:cs="Times New Roman"/>
          <w:sz w:val="24"/>
          <w:szCs w:val="24"/>
        </w:rPr>
        <w:t>Кречетов Р. Г.</w:t>
      </w:r>
      <w:r w:rsidRPr="005618A1">
        <w:rPr>
          <w:rFonts w:ascii="Times New Roman" w:hAnsi="Times New Roman" w:cs="Times New Roman"/>
          <w:sz w:val="24"/>
          <w:szCs w:val="24"/>
        </w:rPr>
        <w:tab/>
        <w:t xml:space="preserve">и. о. заместителя </w:t>
      </w:r>
      <w:proofErr w:type="gramStart"/>
      <w:r w:rsidRPr="005618A1">
        <w:rPr>
          <w:rFonts w:ascii="Times New Roman" w:hAnsi="Times New Roman" w:cs="Times New Roman"/>
          <w:sz w:val="24"/>
          <w:szCs w:val="24"/>
        </w:rPr>
        <w:t>Главы  по</w:t>
      </w:r>
      <w:proofErr w:type="gramEnd"/>
      <w:r w:rsidRPr="005618A1">
        <w:rPr>
          <w:rFonts w:ascii="Times New Roman" w:hAnsi="Times New Roman" w:cs="Times New Roman"/>
          <w:sz w:val="24"/>
          <w:szCs w:val="24"/>
        </w:rPr>
        <w:t xml:space="preserve"> вопросам ЖКХ и энергоресурсосбережения</w:t>
      </w: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Секретарь:</w:t>
      </w:r>
    </w:p>
    <w:p w:rsidR="005618A1" w:rsidRPr="005618A1" w:rsidRDefault="00EA0CF5" w:rsidP="00EA0CF5">
      <w:pPr>
        <w:spacing w:after="0" w:line="240" w:lineRule="auto"/>
        <w:ind w:left="4248" w:hanging="4248"/>
        <w:jc w:val="both"/>
        <w:rPr>
          <w:rFonts w:ascii="Times New Roman" w:hAnsi="Times New Roman" w:cs="Times New Roman"/>
          <w:sz w:val="24"/>
          <w:szCs w:val="24"/>
        </w:rPr>
      </w:pPr>
      <w:r>
        <w:rPr>
          <w:rFonts w:ascii="Times New Roman" w:hAnsi="Times New Roman" w:cs="Times New Roman"/>
          <w:sz w:val="24"/>
          <w:szCs w:val="24"/>
        </w:rPr>
        <w:t xml:space="preserve">Коношенко Е. М. </w:t>
      </w:r>
      <w:r>
        <w:rPr>
          <w:rFonts w:ascii="Times New Roman" w:hAnsi="Times New Roman" w:cs="Times New Roman"/>
          <w:sz w:val="24"/>
          <w:szCs w:val="24"/>
        </w:rPr>
        <w:tab/>
      </w:r>
      <w:r w:rsidR="005618A1" w:rsidRPr="005618A1">
        <w:rPr>
          <w:rFonts w:ascii="Times New Roman" w:hAnsi="Times New Roman" w:cs="Times New Roman"/>
          <w:sz w:val="24"/>
          <w:szCs w:val="24"/>
        </w:rPr>
        <w:t>начальник финансово – экономического управления</w:t>
      </w:r>
      <w:r>
        <w:rPr>
          <w:rFonts w:ascii="Times New Roman" w:hAnsi="Times New Roman" w:cs="Times New Roman"/>
          <w:sz w:val="24"/>
          <w:szCs w:val="24"/>
        </w:rPr>
        <w:t xml:space="preserve"> </w:t>
      </w:r>
      <w:r w:rsidR="005618A1" w:rsidRPr="005618A1">
        <w:rPr>
          <w:rFonts w:ascii="Times New Roman" w:hAnsi="Times New Roman" w:cs="Times New Roman"/>
          <w:sz w:val="24"/>
          <w:szCs w:val="24"/>
        </w:rPr>
        <w:t>Окружной Администрации ГО «Жатай»</w:t>
      </w:r>
      <w:r w:rsidR="005618A1" w:rsidRPr="005618A1">
        <w:rPr>
          <w:rFonts w:ascii="Times New Roman" w:hAnsi="Times New Roman" w:cs="Times New Roman"/>
          <w:sz w:val="24"/>
          <w:szCs w:val="24"/>
        </w:rPr>
        <w:tab/>
      </w:r>
      <w:r w:rsidR="005618A1" w:rsidRPr="005618A1">
        <w:rPr>
          <w:rFonts w:ascii="Times New Roman" w:hAnsi="Times New Roman" w:cs="Times New Roman"/>
          <w:sz w:val="24"/>
          <w:szCs w:val="24"/>
        </w:rPr>
        <w:tab/>
      </w:r>
      <w:r w:rsidR="005618A1" w:rsidRPr="005618A1">
        <w:rPr>
          <w:rFonts w:ascii="Times New Roman" w:hAnsi="Times New Roman" w:cs="Times New Roman"/>
          <w:sz w:val="24"/>
          <w:szCs w:val="24"/>
        </w:rPr>
        <w:tab/>
      </w:r>
    </w:p>
    <w:p w:rsidR="005618A1" w:rsidRPr="005618A1" w:rsidRDefault="005618A1" w:rsidP="005618A1">
      <w:pPr>
        <w:spacing w:after="0" w:line="240" w:lineRule="auto"/>
        <w:jc w:val="both"/>
        <w:rPr>
          <w:rFonts w:ascii="Times New Roman" w:hAnsi="Times New Roman" w:cs="Times New Roman"/>
          <w:sz w:val="24"/>
          <w:szCs w:val="24"/>
        </w:rPr>
      </w:pPr>
    </w:p>
    <w:p w:rsidR="005618A1" w:rsidRDefault="00F37E66" w:rsidP="005618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618A1" w:rsidRPr="005618A1">
        <w:rPr>
          <w:rFonts w:ascii="Times New Roman" w:hAnsi="Times New Roman" w:cs="Times New Roman"/>
          <w:sz w:val="24"/>
          <w:szCs w:val="24"/>
        </w:rPr>
        <w:t>Члены:</w:t>
      </w:r>
    </w:p>
    <w:p w:rsidR="00F37E66" w:rsidRDefault="00F37E66" w:rsidP="00F37E66">
      <w:pPr>
        <w:spacing w:after="0" w:line="240" w:lineRule="auto"/>
        <w:ind w:left="4248" w:hanging="4248"/>
        <w:jc w:val="both"/>
        <w:rPr>
          <w:rFonts w:ascii="Times New Roman" w:hAnsi="Times New Roman" w:cs="Times New Roman"/>
          <w:sz w:val="24"/>
          <w:szCs w:val="24"/>
        </w:rPr>
      </w:pPr>
    </w:p>
    <w:p w:rsidR="00F37E66" w:rsidRDefault="00F37E66" w:rsidP="00F37E66">
      <w:pPr>
        <w:spacing w:after="0" w:line="240" w:lineRule="auto"/>
        <w:ind w:left="4248" w:hanging="4248"/>
        <w:jc w:val="both"/>
        <w:rPr>
          <w:rFonts w:ascii="Times New Roman" w:hAnsi="Times New Roman" w:cs="Times New Roman"/>
          <w:sz w:val="24"/>
          <w:szCs w:val="24"/>
        </w:rPr>
      </w:pPr>
      <w:r>
        <w:rPr>
          <w:rFonts w:ascii="Times New Roman" w:hAnsi="Times New Roman" w:cs="Times New Roman"/>
          <w:sz w:val="24"/>
          <w:szCs w:val="24"/>
        </w:rPr>
        <w:t>Федотов М. В.</w:t>
      </w:r>
      <w:r>
        <w:rPr>
          <w:rFonts w:ascii="Times New Roman" w:hAnsi="Times New Roman" w:cs="Times New Roman"/>
          <w:sz w:val="24"/>
          <w:szCs w:val="24"/>
        </w:rPr>
        <w:tab/>
        <w:t xml:space="preserve">начальник отдела </w:t>
      </w:r>
      <w:proofErr w:type="spellStart"/>
      <w:r>
        <w:rPr>
          <w:rFonts w:ascii="Times New Roman" w:hAnsi="Times New Roman" w:cs="Times New Roman"/>
          <w:sz w:val="24"/>
          <w:szCs w:val="24"/>
        </w:rPr>
        <w:t>имущественно</w:t>
      </w:r>
      <w:proofErr w:type="spellEnd"/>
      <w:r>
        <w:rPr>
          <w:rFonts w:ascii="Times New Roman" w:hAnsi="Times New Roman" w:cs="Times New Roman"/>
          <w:sz w:val="24"/>
          <w:szCs w:val="24"/>
        </w:rPr>
        <w:t xml:space="preserve">-земельных отношений </w:t>
      </w:r>
      <w:r w:rsidRPr="00F37E66">
        <w:rPr>
          <w:rFonts w:ascii="Times New Roman" w:hAnsi="Times New Roman" w:cs="Times New Roman"/>
          <w:sz w:val="24"/>
          <w:szCs w:val="24"/>
        </w:rPr>
        <w:t>Окружной Администрации ГО «Жатай»</w:t>
      </w:r>
    </w:p>
    <w:p w:rsidR="00F37E66" w:rsidRDefault="00F37E66" w:rsidP="00F37E66">
      <w:pPr>
        <w:spacing w:after="0" w:line="240" w:lineRule="auto"/>
        <w:ind w:left="4248" w:hanging="4248"/>
        <w:jc w:val="both"/>
        <w:rPr>
          <w:rFonts w:ascii="Times New Roman" w:hAnsi="Times New Roman" w:cs="Times New Roman"/>
          <w:sz w:val="24"/>
          <w:szCs w:val="24"/>
        </w:rPr>
      </w:pPr>
    </w:p>
    <w:p w:rsidR="00F37E66" w:rsidRDefault="00F37E66" w:rsidP="00F37E66">
      <w:pPr>
        <w:spacing w:after="0" w:line="240" w:lineRule="auto"/>
        <w:ind w:left="4248" w:hanging="4248"/>
        <w:jc w:val="both"/>
        <w:rPr>
          <w:rFonts w:ascii="Times New Roman" w:hAnsi="Times New Roman" w:cs="Times New Roman"/>
          <w:sz w:val="24"/>
          <w:szCs w:val="24"/>
        </w:rPr>
      </w:pPr>
      <w:proofErr w:type="spellStart"/>
      <w:r>
        <w:rPr>
          <w:rFonts w:ascii="Times New Roman" w:hAnsi="Times New Roman" w:cs="Times New Roman"/>
          <w:sz w:val="24"/>
          <w:szCs w:val="24"/>
        </w:rPr>
        <w:t>Сорочинская</w:t>
      </w:r>
      <w:proofErr w:type="spellEnd"/>
      <w:r>
        <w:rPr>
          <w:rFonts w:ascii="Times New Roman" w:hAnsi="Times New Roman" w:cs="Times New Roman"/>
          <w:sz w:val="24"/>
          <w:szCs w:val="24"/>
        </w:rPr>
        <w:t xml:space="preserve"> И. А. </w:t>
      </w:r>
      <w:r>
        <w:rPr>
          <w:rFonts w:ascii="Times New Roman" w:hAnsi="Times New Roman" w:cs="Times New Roman"/>
          <w:sz w:val="24"/>
          <w:szCs w:val="24"/>
        </w:rPr>
        <w:tab/>
        <w:t>начальник финансово-экономического отдела Окружной Администрации ГО «Жатай»</w:t>
      </w:r>
    </w:p>
    <w:p w:rsidR="00F37E66" w:rsidRDefault="00F37E66" w:rsidP="00F37E66">
      <w:pPr>
        <w:spacing w:after="0" w:line="240" w:lineRule="auto"/>
        <w:ind w:left="4248" w:hanging="4248"/>
        <w:jc w:val="both"/>
        <w:rPr>
          <w:rFonts w:ascii="Times New Roman" w:hAnsi="Times New Roman" w:cs="Times New Roman"/>
          <w:sz w:val="24"/>
          <w:szCs w:val="24"/>
        </w:rPr>
      </w:pPr>
    </w:p>
    <w:p w:rsidR="00F37E66" w:rsidRDefault="00F37E66" w:rsidP="00F37E66">
      <w:pPr>
        <w:spacing w:after="0" w:line="240" w:lineRule="auto"/>
        <w:ind w:left="4248" w:hanging="4248"/>
        <w:jc w:val="both"/>
        <w:rPr>
          <w:rFonts w:ascii="Times New Roman" w:hAnsi="Times New Roman" w:cs="Times New Roman"/>
          <w:sz w:val="24"/>
          <w:szCs w:val="24"/>
        </w:rPr>
      </w:pPr>
      <w:r>
        <w:rPr>
          <w:rFonts w:ascii="Times New Roman" w:hAnsi="Times New Roman" w:cs="Times New Roman"/>
          <w:sz w:val="24"/>
          <w:szCs w:val="24"/>
        </w:rPr>
        <w:t>Толстикова Д. В.</w:t>
      </w:r>
      <w:r>
        <w:rPr>
          <w:rFonts w:ascii="Times New Roman" w:hAnsi="Times New Roman" w:cs="Times New Roman"/>
          <w:sz w:val="24"/>
          <w:szCs w:val="24"/>
        </w:rPr>
        <w:tab/>
        <w:t xml:space="preserve">заместитель начальника </w:t>
      </w:r>
      <w:r w:rsidRPr="00F37E66">
        <w:rPr>
          <w:rFonts w:ascii="Times New Roman" w:hAnsi="Times New Roman" w:cs="Times New Roman"/>
          <w:sz w:val="24"/>
          <w:szCs w:val="24"/>
        </w:rPr>
        <w:t>финансово</w:t>
      </w:r>
      <w:r>
        <w:rPr>
          <w:rFonts w:ascii="Times New Roman" w:hAnsi="Times New Roman" w:cs="Times New Roman"/>
          <w:sz w:val="24"/>
          <w:szCs w:val="24"/>
        </w:rPr>
        <w:t xml:space="preserve"> </w:t>
      </w:r>
      <w:r w:rsidRPr="00F37E66">
        <w:rPr>
          <w:rFonts w:ascii="Times New Roman" w:hAnsi="Times New Roman" w:cs="Times New Roman"/>
          <w:sz w:val="24"/>
          <w:szCs w:val="24"/>
        </w:rPr>
        <w:t>-</w:t>
      </w:r>
      <w:r>
        <w:rPr>
          <w:rFonts w:ascii="Times New Roman" w:hAnsi="Times New Roman" w:cs="Times New Roman"/>
          <w:sz w:val="24"/>
          <w:szCs w:val="24"/>
        </w:rPr>
        <w:t xml:space="preserve"> </w:t>
      </w:r>
      <w:r w:rsidRPr="00F37E66">
        <w:rPr>
          <w:rFonts w:ascii="Times New Roman" w:hAnsi="Times New Roman" w:cs="Times New Roman"/>
          <w:sz w:val="24"/>
          <w:szCs w:val="24"/>
        </w:rPr>
        <w:t xml:space="preserve">экономического отдела Окружной </w:t>
      </w:r>
      <w:r>
        <w:rPr>
          <w:rFonts w:ascii="Times New Roman" w:hAnsi="Times New Roman" w:cs="Times New Roman"/>
          <w:sz w:val="24"/>
          <w:szCs w:val="24"/>
        </w:rPr>
        <w:t>А</w:t>
      </w:r>
      <w:r w:rsidRPr="00F37E66">
        <w:rPr>
          <w:rFonts w:ascii="Times New Roman" w:hAnsi="Times New Roman" w:cs="Times New Roman"/>
          <w:sz w:val="24"/>
          <w:szCs w:val="24"/>
        </w:rPr>
        <w:t>дминистрации ГО «Жатай»</w:t>
      </w:r>
    </w:p>
    <w:p w:rsidR="00F37E66" w:rsidRDefault="00F37E66" w:rsidP="00F37E66">
      <w:pPr>
        <w:spacing w:after="0" w:line="240" w:lineRule="auto"/>
        <w:ind w:left="4248" w:hanging="4248"/>
        <w:jc w:val="both"/>
        <w:rPr>
          <w:rFonts w:ascii="Times New Roman" w:hAnsi="Times New Roman" w:cs="Times New Roman"/>
          <w:sz w:val="24"/>
          <w:szCs w:val="24"/>
        </w:rPr>
      </w:pPr>
    </w:p>
    <w:p w:rsidR="00F37E66" w:rsidRDefault="00F37E66" w:rsidP="00F37E66">
      <w:pPr>
        <w:spacing w:after="0" w:line="240" w:lineRule="auto"/>
        <w:ind w:left="4248" w:hanging="4248"/>
        <w:jc w:val="both"/>
        <w:rPr>
          <w:rFonts w:ascii="Times New Roman" w:hAnsi="Times New Roman" w:cs="Times New Roman"/>
          <w:sz w:val="24"/>
          <w:szCs w:val="24"/>
        </w:rPr>
      </w:pPr>
      <w:r>
        <w:rPr>
          <w:rFonts w:ascii="Times New Roman" w:hAnsi="Times New Roman" w:cs="Times New Roman"/>
          <w:sz w:val="24"/>
          <w:szCs w:val="24"/>
        </w:rPr>
        <w:t xml:space="preserve">Федотова О. Г. </w:t>
      </w:r>
      <w:r>
        <w:rPr>
          <w:rFonts w:ascii="Times New Roman" w:hAnsi="Times New Roman" w:cs="Times New Roman"/>
          <w:sz w:val="24"/>
          <w:szCs w:val="24"/>
        </w:rPr>
        <w:tab/>
        <w:t xml:space="preserve">ведущий специалист </w:t>
      </w:r>
      <w:r w:rsidRPr="00F37E66">
        <w:rPr>
          <w:rFonts w:ascii="Times New Roman" w:hAnsi="Times New Roman" w:cs="Times New Roman"/>
          <w:sz w:val="24"/>
          <w:szCs w:val="24"/>
        </w:rPr>
        <w:t>финансово - экономического отдела Окружной Администрации ГО «Жатай»</w:t>
      </w:r>
    </w:p>
    <w:p w:rsidR="00F37E66" w:rsidRDefault="00F37E66" w:rsidP="00F37E66">
      <w:pPr>
        <w:spacing w:after="0" w:line="240" w:lineRule="auto"/>
        <w:ind w:left="4248" w:hanging="4248"/>
        <w:jc w:val="both"/>
        <w:rPr>
          <w:rFonts w:ascii="Times New Roman" w:hAnsi="Times New Roman" w:cs="Times New Roman"/>
          <w:sz w:val="24"/>
          <w:szCs w:val="24"/>
        </w:rPr>
      </w:pPr>
    </w:p>
    <w:p w:rsidR="00C03CB6" w:rsidRDefault="00C03CB6" w:rsidP="00F37E66">
      <w:pPr>
        <w:spacing w:after="0" w:line="240" w:lineRule="auto"/>
        <w:ind w:left="4248" w:hanging="4248"/>
        <w:jc w:val="both"/>
        <w:rPr>
          <w:rFonts w:ascii="Times New Roman" w:hAnsi="Times New Roman" w:cs="Times New Roman"/>
          <w:sz w:val="24"/>
          <w:szCs w:val="24"/>
        </w:rPr>
      </w:pPr>
      <w:r>
        <w:rPr>
          <w:rFonts w:ascii="Times New Roman" w:hAnsi="Times New Roman" w:cs="Times New Roman"/>
          <w:sz w:val="24"/>
          <w:szCs w:val="24"/>
        </w:rPr>
        <w:t>Куликовский В. Д.</w:t>
      </w:r>
      <w:r>
        <w:rPr>
          <w:rFonts w:ascii="Times New Roman" w:hAnsi="Times New Roman" w:cs="Times New Roman"/>
          <w:sz w:val="24"/>
          <w:szCs w:val="24"/>
        </w:rPr>
        <w:tab/>
      </w:r>
      <w:proofErr w:type="gramStart"/>
      <w:r>
        <w:rPr>
          <w:rFonts w:ascii="Times New Roman" w:hAnsi="Times New Roman" w:cs="Times New Roman"/>
          <w:sz w:val="24"/>
          <w:szCs w:val="24"/>
        </w:rPr>
        <w:t>предприниматель</w:t>
      </w:r>
      <w:proofErr w:type="gramEnd"/>
    </w:p>
    <w:p w:rsidR="00C03CB6" w:rsidRDefault="00C03CB6" w:rsidP="00F37E66">
      <w:pPr>
        <w:spacing w:after="0" w:line="240" w:lineRule="auto"/>
        <w:ind w:left="4248" w:hanging="4248"/>
        <w:jc w:val="both"/>
        <w:rPr>
          <w:rFonts w:ascii="Times New Roman" w:hAnsi="Times New Roman" w:cs="Times New Roman"/>
          <w:sz w:val="24"/>
          <w:szCs w:val="24"/>
        </w:rPr>
      </w:pPr>
    </w:p>
    <w:p w:rsidR="00C03CB6" w:rsidRDefault="00C03CB6" w:rsidP="00F37E66">
      <w:pPr>
        <w:spacing w:after="0" w:line="240" w:lineRule="auto"/>
        <w:ind w:left="4248" w:hanging="4248"/>
        <w:jc w:val="both"/>
        <w:rPr>
          <w:rFonts w:ascii="Times New Roman" w:hAnsi="Times New Roman" w:cs="Times New Roman"/>
          <w:sz w:val="24"/>
          <w:szCs w:val="24"/>
        </w:rPr>
      </w:pPr>
      <w:r>
        <w:rPr>
          <w:rFonts w:ascii="Times New Roman" w:hAnsi="Times New Roman" w:cs="Times New Roman"/>
          <w:sz w:val="24"/>
          <w:szCs w:val="24"/>
        </w:rPr>
        <w:t>Эм А. Ф.</w:t>
      </w:r>
      <w:r>
        <w:rPr>
          <w:rFonts w:ascii="Times New Roman" w:hAnsi="Times New Roman" w:cs="Times New Roman"/>
          <w:sz w:val="24"/>
          <w:szCs w:val="24"/>
        </w:rPr>
        <w:tab/>
      </w:r>
      <w:proofErr w:type="gramStart"/>
      <w:r>
        <w:rPr>
          <w:rFonts w:ascii="Times New Roman" w:hAnsi="Times New Roman" w:cs="Times New Roman"/>
          <w:sz w:val="24"/>
          <w:szCs w:val="24"/>
        </w:rPr>
        <w:t>предприниматель</w:t>
      </w:r>
      <w:proofErr w:type="gramEnd"/>
    </w:p>
    <w:p w:rsidR="00C03CB6" w:rsidRDefault="00C03CB6" w:rsidP="00F37E66">
      <w:pPr>
        <w:spacing w:after="0" w:line="240" w:lineRule="auto"/>
        <w:ind w:left="4248" w:hanging="4248"/>
        <w:jc w:val="both"/>
        <w:rPr>
          <w:rFonts w:ascii="Times New Roman" w:hAnsi="Times New Roman" w:cs="Times New Roman"/>
          <w:sz w:val="24"/>
          <w:szCs w:val="24"/>
        </w:rPr>
      </w:pPr>
    </w:p>
    <w:p w:rsidR="00C03CB6" w:rsidRDefault="00C03CB6" w:rsidP="00F37E66">
      <w:pPr>
        <w:spacing w:after="0" w:line="240" w:lineRule="auto"/>
        <w:ind w:left="4248" w:hanging="4248"/>
        <w:jc w:val="both"/>
        <w:rPr>
          <w:rFonts w:ascii="Times New Roman" w:hAnsi="Times New Roman" w:cs="Times New Roman"/>
          <w:sz w:val="24"/>
          <w:szCs w:val="24"/>
        </w:rPr>
      </w:pPr>
    </w:p>
    <w:p w:rsidR="00F37E66" w:rsidRPr="005618A1" w:rsidRDefault="00F37E66" w:rsidP="00F37E66">
      <w:pPr>
        <w:spacing w:after="0" w:line="240" w:lineRule="auto"/>
        <w:ind w:left="4248" w:hanging="4248"/>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     </w:t>
      </w:r>
      <w:r w:rsidRPr="005618A1">
        <w:rPr>
          <w:rFonts w:ascii="Times New Roman" w:hAnsi="Times New Roman" w:cs="Times New Roman"/>
          <w:sz w:val="24"/>
          <w:szCs w:val="24"/>
        </w:rPr>
        <w:tab/>
      </w:r>
      <w:r w:rsidRPr="005618A1">
        <w:rPr>
          <w:rFonts w:ascii="Times New Roman" w:hAnsi="Times New Roman" w:cs="Times New Roman"/>
          <w:sz w:val="24"/>
          <w:szCs w:val="24"/>
        </w:rPr>
        <w:tab/>
      </w:r>
      <w:r w:rsidRPr="005618A1">
        <w:rPr>
          <w:rFonts w:ascii="Times New Roman" w:hAnsi="Times New Roman" w:cs="Times New Roman"/>
          <w:sz w:val="24"/>
          <w:szCs w:val="24"/>
        </w:rPr>
        <w:tab/>
      </w:r>
      <w:r w:rsidRPr="005618A1">
        <w:rPr>
          <w:rFonts w:ascii="Times New Roman" w:hAnsi="Times New Roman" w:cs="Times New Roman"/>
          <w:sz w:val="24"/>
          <w:szCs w:val="24"/>
        </w:rPr>
        <w:tab/>
      </w:r>
      <w:r w:rsidRPr="005618A1">
        <w:rPr>
          <w:rFonts w:ascii="Times New Roman" w:hAnsi="Times New Roman" w:cs="Times New Roman"/>
          <w:sz w:val="24"/>
          <w:szCs w:val="24"/>
        </w:rPr>
        <w:tab/>
      </w:r>
      <w:r w:rsidRPr="005618A1">
        <w:rPr>
          <w:rFonts w:ascii="Times New Roman" w:hAnsi="Times New Roman" w:cs="Times New Roman"/>
          <w:sz w:val="24"/>
          <w:szCs w:val="24"/>
        </w:rPr>
        <w:tab/>
      </w: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both"/>
        <w:rPr>
          <w:rFonts w:ascii="Times New Roman" w:hAnsi="Times New Roman" w:cs="Times New Roman"/>
          <w:sz w:val="24"/>
          <w:szCs w:val="24"/>
        </w:rPr>
      </w:pPr>
    </w:p>
    <w:p w:rsidR="005618A1" w:rsidRPr="005618A1" w:rsidRDefault="005618A1" w:rsidP="005618A1">
      <w:pPr>
        <w:spacing w:after="0" w:line="240" w:lineRule="auto"/>
        <w:jc w:val="right"/>
        <w:rPr>
          <w:rFonts w:ascii="Times New Roman" w:hAnsi="Times New Roman" w:cs="Times New Roman"/>
          <w:sz w:val="24"/>
          <w:szCs w:val="24"/>
        </w:rPr>
      </w:pPr>
      <w:r w:rsidRPr="005618A1">
        <w:rPr>
          <w:rFonts w:ascii="Times New Roman" w:hAnsi="Times New Roman" w:cs="Times New Roman"/>
          <w:sz w:val="24"/>
          <w:szCs w:val="24"/>
        </w:rPr>
        <w:lastRenderedPageBreak/>
        <w:t xml:space="preserve">Приложение 2 к распоряжению </w:t>
      </w:r>
    </w:p>
    <w:p w:rsidR="005618A1" w:rsidRPr="005618A1" w:rsidRDefault="005618A1" w:rsidP="005618A1">
      <w:pPr>
        <w:spacing w:after="0" w:line="240" w:lineRule="auto"/>
        <w:jc w:val="right"/>
        <w:rPr>
          <w:rFonts w:ascii="Times New Roman" w:hAnsi="Times New Roman" w:cs="Times New Roman"/>
          <w:sz w:val="24"/>
          <w:szCs w:val="24"/>
        </w:rPr>
      </w:pPr>
      <w:proofErr w:type="gramStart"/>
      <w:r w:rsidRPr="005618A1">
        <w:rPr>
          <w:rFonts w:ascii="Times New Roman" w:hAnsi="Times New Roman" w:cs="Times New Roman"/>
          <w:sz w:val="24"/>
          <w:szCs w:val="24"/>
        </w:rPr>
        <w:t>от</w:t>
      </w:r>
      <w:proofErr w:type="gramEnd"/>
      <w:r w:rsidRPr="005618A1">
        <w:rPr>
          <w:rFonts w:ascii="Times New Roman" w:hAnsi="Times New Roman" w:cs="Times New Roman"/>
          <w:sz w:val="24"/>
          <w:szCs w:val="24"/>
        </w:rPr>
        <w:t xml:space="preserve"> «</w:t>
      </w:r>
      <w:r w:rsidR="00D12A38">
        <w:rPr>
          <w:rFonts w:ascii="Times New Roman" w:hAnsi="Times New Roman" w:cs="Times New Roman"/>
          <w:sz w:val="24"/>
          <w:szCs w:val="24"/>
        </w:rPr>
        <w:t>08</w:t>
      </w:r>
      <w:r w:rsidRPr="005618A1">
        <w:rPr>
          <w:rFonts w:ascii="Times New Roman" w:hAnsi="Times New Roman" w:cs="Times New Roman"/>
          <w:sz w:val="24"/>
          <w:szCs w:val="24"/>
        </w:rPr>
        <w:t>»</w:t>
      </w:r>
      <w:r w:rsidR="00D12A38">
        <w:rPr>
          <w:rFonts w:ascii="Times New Roman" w:hAnsi="Times New Roman" w:cs="Times New Roman"/>
          <w:sz w:val="24"/>
          <w:szCs w:val="24"/>
        </w:rPr>
        <w:t xml:space="preserve"> февраля </w:t>
      </w:r>
      <w:r w:rsidRPr="005618A1">
        <w:rPr>
          <w:rFonts w:ascii="Times New Roman" w:hAnsi="Times New Roman" w:cs="Times New Roman"/>
          <w:sz w:val="24"/>
          <w:szCs w:val="24"/>
        </w:rPr>
        <w:t>2024 г. №</w:t>
      </w:r>
      <w:r w:rsidR="00D12A38">
        <w:rPr>
          <w:rFonts w:ascii="Times New Roman" w:hAnsi="Times New Roman" w:cs="Times New Roman"/>
          <w:sz w:val="24"/>
          <w:szCs w:val="24"/>
        </w:rPr>
        <w:t xml:space="preserve"> 155-р</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 </w:t>
      </w:r>
    </w:p>
    <w:p w:rsidR="005618A1" w:rsidRPr="005618A1" w:rsidRDefault="005618A1" w:rsidP="005618A1">
      <w:pPr>
        <w:spacing w:after="0" w:line="240" w:lineRule="auto"/>
        <w:jc w:val="center"/>
        <w:rPr>
          <w:rFonts w:ascii="Times New Roman" w:hAnsi="Times New Roman" w:cs="Times New Roman"/>
          <w:b/>
          <w:sz w:val="24"/>
          <w:szCs w:val="24"/>
        </w:rPr>
      </w:pPr>
      <w:r w:rsidRPr="005618A1">
        <w:rPr>
          <w:rFonts w:ascii="Times New Roman" w:hAnsi="Times New Roman" w:cs="Times New Roman"/>
          <w:b/>
          <w:sz w:val="24"/>
          <w:szCs w:val="24"/>
        </w:rPr>
        <w:t>Положение о совещательном органе при Главе Городского округа «Жатай»</w:t>
      </w:r>
    </w:p>
    <w:p w:rsidR="005618A1" w:rsidRPr="005618A1" w:rsidRDefault="005618A1" w:rsidP="005618A1">
      <w:pPr>
        <w:spacing w:after="0" w:line="240" w:lineRule="auto"/>
        <w:jc w:val="center"/>
        <w:rPr>
          <w:rFonts w:ascii="Times New Roman" w:hAnsi="Times New Roman" w:cs="Times New Roman"/>
          <w:b/>
          <w:sz w:val="24"/>
          <w:szCs w:val="24"/>
        </w:rPr>
      </w:pPr>
      <w:r w:rsidRPr="005618A1">
        <w:rPr>
          <w:rFonts w:ascii="Times New Roman" w:hAnsi="Times New Roman" w:cs="Times New Roman"/>
          <w:b/>
          <w:sz w:val="24"/>
          <w:szCs w:val="24"/>
        </w:rPr>
        <w:t>по развитию инвестиционной и (или) предпринимательской</w:t>
      </w:r>
    </w:p>
    <w:p w:rsidR="005618A1" w:rsidRPr="005618A1" w:rsidRDefault="005618A1" w:rsidP="005618A1">
      <w:pPr>
        <w:spacing w:after="0" w:line="240" w:lineRule="auto"/>
        <w:jc w:val="center"/>
        <w:rPr>
          <w:rFonts w:ascii="Times New Roman" w:hAnsi="Times New Roman" w:cs="Times New Roman"/>
          <w:b/>
          <w:sz w:val="24"/>
          <w:szCs w:val="24"/>
        </w:rPr>
      </w:pPr>
      <w:r w:rsidRPr="005618A1">
        <w:rPr>
          <w:rFonts w:ascii="Times New Roman" w:hAnsi="Times New Roman" w:cs="Times New Roman"/>
          <w:b/>
          <w:sz w:val="24"/>
          <w:szCs w:val="24"/>
        </w:rPr>
        <w:t>деятельности</w:t>
      </w:r>
    </w:p>
    <w:p w:rsidR="005618A1" w:rsidRPr="005618A1" w:rsidRDefault="005618A1" w:rsidP="005618A1">
      <w:pPr>
        <w:spacing w:after="0" w:line="240" w:lineRule="auto"/>
        <w:jc w:val="both"/>
        <w:rPr>
          <w:rFonts w:ascii="Times New Roman" w:hAnsi="Times New Roman" w:cs="Times New Roman"/>
          <w:sz w:val="24"/>
          <w:szCs w:val="24"/>
        </w:rPr>
      </w:pPr>
    </w:p>
    <w:p w:rsidR="005618A1" w:rsidRPr="00AB1DF6" w:rsidRDefault="005618A1" w:rsidP="00AB1DF6">
      <w:pPr>
        <w:pStyle w:val="a6"/>
        <w:numPr>
          <w:ilvl w:val="0"/>
          <w:numId w:val="2"/>
        </w:numPr>
        <w:spacing w:after="0" w:line="240" w:lineRule="auto"/>
        <w:jc w:val="center"/>
        <w:rPr>
          <w:rFonts w:ascii="Times New Roman" w:hAnsi="Times New Roman" w:cs="Times New Roman"/>
          <w:b/>
          <w:sz w:val="24"/>
          <w:szCs w:val="24"/>
        </w:rPr>
      </w:pPr>
      <w:r w:rsidRPr="00AB1DF6">
        <w:rPr>
          <w:rFonts w:ascii="Times New Roman" w:hAnsi="Times New Roman" w:cs="Times New Roman"/>
          <w:b/>
          <w:sz w:val="24"/>
          <w:szCs w:val="24"/>
        </w:rPr>
        <w:t>Общие положения</w:t>
      </w:r>
    </w:p>
    <w:p w:rsidR="00AB1DF6" w:rsidRPr="00AB1DF6" w:rsidRDefault="00AB1DF6" w:rsidP="00AB1DF6">
      <w:pPr>
        <w:pStyle w:val="a6"/>
        <w:spacing w:after="0" w:line="240" w:lineRule="auto"/>
        <w:ind w:left="1080"/>
        <w:rPr>
          <w:rFonts w:ascii="Times New Roman" w:hAnsi="Times New Roman" w:cs="Times New Roman"/>
          <w:b/>
          <w:sz w:val="24"/>
          <w:szCs w:val="24"/>
        </w:rPr>
      </w:pP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1.1. Совет при Главе Городского округа «Жатай» по развитию инвестиционной и (или) предпринимательской деятельности (далее - Совет) является коллегиальным совещательным органом, обеспечивающим координацию и эффективное взаимодействие органов местного самоуправления и субъектов предпринимательской и инвестиционной деятельности на территории Городского округа «Жатай» (далее - муниципальное образование) по вопросам реализации инвестиционных проектов, сопровождаемых на уровне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1.2. Настоящий Порядок определяет основные цели, задачи, функции и полномочия Совета, состав, структуру и порядок работы Со</w:t>
      </w:r>
      <w:bookmarkStart w:id="0" w:name="_GoBack"/>
      <w:bookmarkEnd w:id="0"/>
      <w:r w:rsidRPr="005618A1">
        <w:rPr>
          <w:rFonts w:ascii="Times New Roman" w:hAnsi="Times New Roman" w:cs="Times New Roman"/>
          <w:sz w:val="24"/>
          <w:szCs w:val="24"/>
        </w:rPr>
        <w:t xml:space="preserve">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1.3. Совет в своей деятельности руководствуется Конституцией Российской Федерации, Конституцией (Основным законом) Республики Саха (Якутия), действующим федеральным законодательством, законодательством Республики Саха (Якутия), нормативными правовыми актами муниципального образования и настоящим Порядком. </w:t>
      </w:r>
    </w:p>
    <w:p w:rsidR="00AB1DF6" w:rsidRDefault="00AB1DF6" w:rsidP="005618A1">
      <w:pPr>
        <w:spacing w:after="0" w:line="240" w:lineRule="auto"/>
        <w:jc w:val="center"/>
        <w:rPr>
          <w:rFonts w:ascii="Times New Roman" w:hAnsi="Times New Roman" w:cs="Times New Roman"/>
          <w:b/>
          <w:sz w:val="24"/>
          <w:szCs w:val="24"/>
        </w:rPr>
      </w:pPr>
    </w:p>
    <w:p w:rsidR="005618A1" w:rsidRDefault="005618A1" w:rsidP="005618A1">
      <w:pPr>
        <w:spacing w:after="0" w:line="240" w:lineRule="auto"/>
        <w:jc w:val="center"/>
        <w:rPr>
          <w:rFonts w:ascii="Times New Roman" w:hAnsi="Times New Roman" w:cs="Times New Roman"/>
          <w:b/>
          <w:sz w:val="24"/>
          <w:szCs w:val="24"/>
        </w:rPr>
      </w:pPr>
      <w:r w:rsidRPr="005618A1">
        <w:rPr>
          <w:rFonts w:ascii="Times New Roman" w:hAnsi="Times New Roman" w:cs="Times New Roman"/>
          <w:b/>
          <w:sz w:val="24"/>
          <w:szCs w:val="24"/>
        </w:rPr>
        <w:t>П. Цели, задачи и функции Совета</w:t>
      </w:r>
    </w:p>
    <w:p w:rsidR="00AB1DF6" w:rsidRPr="005618A1" w:rsidRDefault="00AB1DF6" w:rsidP="005618A1">
      <w:pPr>
        <w:spacing w:after="0" w:line="240" w:lineRule="auto"/>
        <w:jc w:val="center"/>
        <w:rPr>
          <w:rFonts w:ascii="Times New Roman" w:hAnsi="Times New Roman" w:cs="Times New Roman"/>
          <w:b/>
          <w:sz w:val="24"/>
          <w:szCs w:val="24"/>
        </w:rPr>
      </w:pP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2.1. Основными целями Совета являются: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2.1.1. формирование благоприятных условий для развития предпринимательства и инвестиционной деятельности на территории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2.1.2. защита прав и законных интересов субъектов предпринимательской и инвестиционной деятельности, реализующих проекты на территории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2.1.3. эффективное проведение политики в области привлечения инвестиций и развития предпринимательства на территории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2.2. Задачи Совета: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2.2.1. содействие развитию деловых отношений между гражданами, осуществляющими предпринимательскую деятельность, юридическими лицами, независимо от организационно-правовых форм и форм собственности, а также органами местного самоуправления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2.2.2. стимулирование роста инвестиционной и предпринимательской активности,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2.2.3. привлечение инвестиций для развития экономики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2.3. Для достижения целей Совет осуществляет следующие функции: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2.3.1.рассмотрение вопросов содействия реализации инвестиционных проектов, сопровождаемых на уровне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2.3.2.рассмотрение и анализ инвестиционных проектов на предмет целесообразности их реализации на территории муниципального образования, необходимости (возможности) их </w:t>
      </w:r>
      <w:proofErr w:type="spellStart"/>
      <w:r w:rsidRPr="005618A1">
        <w:rPr>
          <w:rFonts w:ascii="Times New Roman" w:hAnsi="Times New Roman" w:cs="Times New Roman"/>
          <w:sz w:val="24"/>
          <w:szCs w:val="24"/>
        </w:rPr>
        <w:t>софинансирования</w:t>
      </w:r>
      <w:proofErr w:type="spellEnd"/>
      <w:r w:rsidRPr="005618A1">
        <w:rPr>
          <w:rFonts w:ascii="Times New Roman" w:hAnsi="Times New Roman" w:cs="Times New Roman"/>
          <w:sz w:val="24"/>
          <w:szCs w:val="24"/>
        </w:rPr>
        <w:t xml:space="preserve"> за счет средств местного бюджета;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2.3.3.оценка проектов нормативных правовых актов муниципального образования, регламентирующих предпринимательскую и инвестиционную деятельность в муниципальном образовании;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2.3.4.рассмотрение и обобщение проблем субъектов предпринимательской и инвестиционной деятельности на территории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lastRenderedPageBreak/>
        <w:t xml:space="preserve">2.3.5. подготовка предложений по проблемам, связанным с предпринимательской и инвестиционной деятельностью на территории муниципального образования, а также по проблемам, возникающим при реализации инвестиционных проектов на территории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2.3.6. информирование исполнительных органов государственной власти Республики Саха (Якутия) и Уполномоченного по защите прав предпринимателей Республики Саха (Якутия) о наиболее актуальных проблемах развития предпринимательства и инвестиционной деятельности на территории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2.3.7. привлечение граждан, общественных объединений и представителей средств массовой информации к обсуждению вопросов, касающихся реализации права на предпринимательскую и инвестиционную деятельность, и выработку по данным вопросам рекомендаций; </w:t>
      </w:r>
    </w:p>
    <w:p w:rsidR="00A15856" w:rsidRDefault="005618A1" w:rsidP="005618A1">
      <w:pPr>
        <w:spacing w:after="0" w:line="240" w:lineRule="auto"/>
        <w:jc w:val="both"/>
        <w:rPr>
          <w:rFonts w:ascii="Times New Roman" w:hAnsi="Times New Roman" w:cs="Times New Roman"/>
          <w:sz w:val="24"/>
          <w:szCs w:val="24"/>
        </w:rPr>
      </w:pPr>
      <w:r w:rsidRPr="00A1216F">
        <w:rPr>
          <w:rFonts w:ascii="Times New Roman" w:hAnsi="Times New Roman" w:cs="Times New Roman"/>
          <w:sz w:val="24"/>
          <w:szCs w:val="24"/>
        </w:rPr>
        <w:t>2.3.8</w:t>
      </w:r>
      <w:proofErr w:type="gramStart"/>
      <w:r w:rsidRPr="00A1216F">
        <w:rPr>
          <w:rFonts w:ascii="Times New Roman" w:hAnsi="Times New Roman" w:cs="Times New Roman"/>
          <w:sz w:val="24"/>
          <w:szCs w:val="24"/>
        </w:rPr>
        <w:t>. внесение</w:t>
      </w:r>
      <w:proofErr w:type="gramEnd"/>
      <w:r w:rsidRPr="00A1216F">
        <w:rPr>
          <w:rFonts w:ascii="Times New Roman" w:hAnsi="Times New Roman" w:cs="Times New Roman"/>
          <w:sz w:val="24"/>
          <w:szCs w:val="24"/>
        </w:rPr>
        <w:t xml:space="preserve"> предложений органам местного самоуправления муниципального образования по следующим направлениям:</w:t>
      </w:r>
    </w:p>
    <w:p w:rsidR="00A15856" w:rsidRDefault="00A15856" w:rsidP="005618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1271F">
        <w:rPr>
          <w:rFonts w:ascii="Times New Roman" w:hAnsi="Times New Roman" w:cs="Times New Roman"/>
          <w:sz w:val="24"/>
          <w:szCs w:val="24"/>
        </w:rPr>
        <w:tab/>
      </w:r>
      <w:r>
        <w:rPr>
          <w:rFonts w:ascii="Times New Roman" w:hAnsi="Times New Roman" w:cs="Times New Roman"/>
          <w:sz w:val="24"/>
          <w:szCs w:val="24"/>
        </w:rPr>
        <w:t xml:space="preserve"> </w:t>
      </w:r>
      <w:r w:rsidR="005618A1" w:rsidRPr="005618A1">
        <w:rPr>
          <w:rFonts w:ascii="Times New Roman" w:hAnsi="Times New Roman" w:cs="Times New Roman"/>
          <w:sz w:val="24"/>
          <w:szCs w:val="24"/>
        </w:rPr>
        <w:t>совершенствование</w:t>
      </w:r>
      <w:r w:rsidR="0071271F">
        <w:rPr>
          <w:rFonts w:ascii="Times New Roman" w:hAnsi="Times New Roman" w:cs="Times New Roman"/>
          <w:sz w:val="24"/>
          <w:szCs w:val="24"/>
        </w:rPr>
        <w:t xml:space="preserve"> </w:t>
      </w:r>
      <w:r w:rsidR="005618A1" w:rsidRPr="005618A1">
        <w:rPr>
          <w:rFonts w:ascii="Times New Roman" w:hAnsi="Times New Roman" w:cs="Times New Roman"/>
          <w:sz w:val="24"/>
          <w:szCs w:val="24"/>
        </w:rPr>
        <w:t>действующего</w:t>
      </w:r>
      <w:r>
        <w:rPr>
          <w:rFonts w:ascii="Times New Roman" w:hAnsi="Times New Roman" w:cs="Times New Roman"/>
          <w:sz w:val="24"/>
          <w:szCs w:val="24"/>
        </w:rPr>
        <w:t xml:space="preserve"> </w:t>
      </w:r>
      <w:r w:rsidR="005618A1" w:rsidRPr="005618A1">
        <w:rPr>
          <w:rFonts w:ascii="Times New Roman" w:hAnsi="Times New Roman" w:cs="Times New Roman"/>
          <w:sz w:val="24"/>
          <w:szCs w:val="24"/>
        </w:rPr>
        <w:t>законодательства</w:t>
      </w:r>
      <w:r w:rsidR="0071271F">
        <w:rPr>
          <w:rFonts w:ascii="Times New Roman" w:hAnsi="Times New Roman" w:cs="Times New Roman"/>
          <w:sz w:val="24"/>
          <w:szCs w:val="24"/>
        </w:rPr>
        <w:t xml:space="preserve"> </w:t>
      </w:r>
      <w:r w:rsidR="005618A1" w:rsidRPr="005618A1">
        <w:rPr>
          <w:rFonts w:ascii="Times New Roman" w:hAnsi="Times New Roman" w:cs="Times New Roman"/>
          <w:sz w:val="24"/>
          <w:szCs w:val="24"/>
        </w:rPr>
        <w:t>в</w:t>
      </w:r>
      <w:r w:rsidR="0071271F">
        <w:rPr>
          <w:rFonts w:ascii="Times New Roman" w:hAnsi="Times New Roman" w:cs="Times New Roman"/>
          <w:sz w:val="24"/>
          <w:szCs w:val="24"/>
        </w:rPr>
        <w:t xml:space="preserve"> </w:t>
      </w:r>
      <w:r w:rsidR="005618A1" w:rsidRPr="005618A1">
        <w:rPr>
          <w:rFonts w:ascii="Times New Roman" w:hAnsi="Times New Roman" w:cs="Times New Roman"/>
          <w:sz w:val="24"/>
          <w:szCs w:val="24"/>
        </w:rPr>
        <w:t>области</w:t>
      </w:r>
      <w:r w:rsidR="0071271F">
        <w:rPr>
          <w:rFonts w:ascii="Times New Roman" w:hAnsi="Times New Roman" w:cs="Times New Roman"/>
          <w:sz w:val="24"/>
          <w:szCs w:val="24"/>
        </w:rPr>
        <w:t xml:space="preserve"> </w:t>
      </w:r>
      <w:r w:rsidR="005618A1">
        <w:rPr>
          <w:rFonts w:ascii="Times New Roman" w:hAnsi="Times New Roman" w:cs="Times New Roman"/>
          <w:sz w:val="24"/>
          <w:szCs w:val="24"/>
        </w:rPr>
        <w:t>п</w:t>
      </w:r>
      <w:r w:rsidR="005618A1" w:rsidRPr="005618A1">
        <w:rPr>
          <w:rFonts w:ascii="Times New Roman" w:hAnsi="Times New Roman" w:cs="Times New Roman"/>
          <w:sz w:val="24"/>
          <w:szCs w:val="24"/>
        </w:rPr>
        <w:t xml:space="preserve">редпринимательской и инвестиционной деятельности; </w:t>
      </w:r>
    </w:p>
    <w:p w:rsidR="005618A1" w:rsidRPr="005618A1" w:rsidRDefault="0071271F" w:rsidP="0071271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5618A1" w:rsidRPr="005618A1">
        <w:rPr>
          <w:rFonts w:ascii="Times New Roman" w:hAnsi="Times New Roman" w:cs="Times New Roman"/>
          <w:sz w:val="24"/>
          <w:szCs w:val="24"/>
        </w:rPr>
        <w:t>определение приоритетов в сфере развития предпринимательской и</w:t>
      </w:r>
      <w:r>
        <w:rPr>
          <w:rFonts w:ascii="Times New Roman" w:hAnsi="Times New Roman" w:cs="Times New Roman"/>
          <w:sz w:val="24"/>
          <w:szCs w:val="24"/>
        </w:rPr>
        <w:t xml:space="preserve"> и</w:t>
      </w:r>
      <w:r w:rsidR="005618A1" w:rsidRPr="005618A1">
        <w:rPr>
          <w:rFonts w:ascii="Times New Roman" w:hAnsi="Times New Roman" w:cs="Times New Roman"/>
          <w:sz w:val="24"/>
          <w:szCs w:val="24"/>
        </w:rPr>
        <w:t xml:space="preserve">нвестиционной политики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3)</w:t>
      </w:r>
      <w:r w:rsidRPr="005618A1">
        <w:rPr>
          <w:rFonts w:ascii="Times New Roman" w:hAnsi="Times New Roman" w:cs="Times New Roman"/>
          <w:sz w:val="24"/>
          <w:szCs w:val="24"/>
        </w:rPr>
        <w:tab/>
        <w:t xml:space="preserve">муниципальная поддержка инвестиционных процессов и стимулирования инвестиционной активности на территории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4)</w:t>
      </w:r>
      <w:r w:rsidRPr="005618A1">
        <w:rPr>
          <w:rFonts w:ascii="Times New Roman" w:hAnsi="Times New Roman" w:cs="Times New Roman"/>
          <w:sz w:val="24"/>
          <w:szCs w:val="24"/>
        </w:rPr>
        <w:tab/>
        <w:t xml:space="preserve">развитие </w:t>
      </w:r>
      <w:proofErr w:type="spellStart"/>
      <w:r w:rsidRPr="005618A1">
        <w:rPr>
          <w:rFonts w:ascii="Times New Roman" w:hAnsi="Times New Roman" w:cs="Times New Roman"/>
          <w:sz w:val="24"/>
          <w:szCs w:val="24"/>
        </w:rPr>
        <w:t>муниципально</w:t>
      </w:r>
      <w:proofErr w:type="spellEnd"/>
      <w:r w:rsidRPr="005618A1">
        <w:rPr>
          <w:rFonts w:ascii="Times New Roman" w:hAnsi="Times New Roman" w:cs="Times New Roman"/>
          <w:sz w:val="24"/>
          <w:szCs w:val="24"/>
        </w:rPr>
        <w:t xml:space="preserve">-частного партнерства на территории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w:t>
      </w:r>
      <w:r w:rsidRPr="005618A1">
        <w:rPr>
          <w:rFonts w:ascii="Times New Roman" w:hAnsi="Times New Roman" w:cs="Times New Roman"/>
          <w:sz w:val="24"/>
          <w:szCs w:val="24"/>
        </w:rPr>
        <w:tab/>
        <w:t xml:space="preserve">взаимодействие с органами государственной власти, контрольно-надзорными органами в интересах субъектов предпринимательской и инвестиционной деятельности на территории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6)</w:t>
      </w:r>
      <w:r w:rsidRPr="005618A1">
        <w:rPr>
          <w:rFonts w:ascii="Times New Roman" w:hAnsi="Times New Roman" w:cs="Times New Roman"/>
          <w:sz w:val="24"/>
          <w:szCs w:val="24"/>
        </w:rPr>
        <w:tab/>
        <w:t xml:space="preserve">практика применения законодательства, регламентирующего защиту прав субъектов предпринимательской и инвестиционной деятельности;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7)</w:t>
      </w:r>
      <w:r w:rsidRPr="005618A1">
        <w:rPr>
          <w:rFonts w:ascii="Times New Roman" w:hAnsi="Times New Roman" w:cs="Times New Roman"/>
          <w:sz w:val="24"/>
          <w:szCs w:val="24"/>
        </w:rPr>
        <w:tab/>
        <w:t xml:space="preserve">формирование перечня муниципального имущества, которое предоставляется в аренду субъектам предпринимательской и инвестиционной деятельности,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8)</w:t>
      </w:r>
      <w:r w:rsidRPr="005618A1">
        <w:rPr>
          <w:rFonts w:ascii="Times New Roman" w:hAnsi="Times New Roman" w:cs="Times New Roman"/>
          <w:sz w:val="24"/>
          <w:szCs w:val="24"/>
        </w:rPr>
        <w:tab/>
        <w:t xml:space="preserve">предоставление налоговых </w:t>
      </w:r>
      <w:r w:rsidRPr="005618A1">
        <w:rPr>
          <w:rFonts w:ascii="Times New Roman" w:hAnsi="Times New Roman" w:cs="Times New Roman"/>
          <w:sz w:val="24"/>
          <w:szCs w:val="24"/>
        </w:rPr>
        <w:tab/>
        <w:t xml:space="preserve">преференций субъектам инвестиционной деятельности;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9)</w:t>
      </w:r>
      <w:r w:rsidRPr="005618A1">
        <w:rPr>
          <w:rFonts w:ascii="Times New Roman" w:hAnsi="Times New Roman" w:cs="Times New Roman"/>
          <w:sz w:val="24"/>
          <w:szCs w:val="24"/>
        </w:rPr>
        <w:tab/>
        <w:t xml:space="preserve">снижение административных барьеров, сдерживающих развитие экономики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10)</w:t>
      </w:r>
      <w:r w:rsidRPr="005618A1">
        <w:rPr>
          <w:rFonts w:ascii="Times New Roman" w:hAnsi="Times New Roman" w:cs="Times New Roman"/>
          <w:sz w:val="24"/>
          <w:szCs w:val="24"/>
        </w:rPr>
        <w:tab/>
        <w:t xml:space="preserve">совершенствование механизмов привлечения инвестиций в экономику муниципального образования. </w:t>
      </w:r>
    </w:p>
    <w:p w:rsid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2.3.9 рассмотрение иных вопросов, отнесенных к компетенции Совета в соответствии с действующим законодательством и настоящим Порядком. </w:t>
      </w:r>
    </w:p>
    <w:p w:rsidR="00AB1DF6" w:rsidRPr="005618A1" w:rsidRDefault="00AB1DF6" w:rsidP="005618A1">
      <w:pPr>
        <w:spacing w:after="0" w:line="240" w:lineRule="auto"/>
        <w:jc w:val="both"/>
        <w:rPr>
          <w:rFonts w:ascii="Times New Roman" w:hAnsi="Times New Roman" w:cs="Times New Roman"/>
          <w:sz w:val="24"/>
          <w:szCs w:val="24"/>
        </w:rPr>
      </w:pPr>
    </w:p>
    <w:p w:rsidR="005618A1" w:rsidRDefault="005618A1" w:rsidP="005618A1">
      <w:pPr>
        <w:spacing w:after="0" w:line="240" w:lineRule="auto"/>
        <w:jc w:val="center"/>
        <w:rPr>
          <w:rFonts w:ascii="Times New Roman" w:hAnsi="Times New Roman" w:cs="Times New Roman"/>
          <w:b/>
          <w:sz w:val="24"/>
          <w:szCs w:val="24"/>
        </w:rPr>
      </w:pPr>
      <w:r w:rsidRPr="005618A1">
        <w:rPr>
          <w:rFonts w:ascii="Times New Roman" w:hAnsi="Times New Roman" w:cs="Times New Roman"/>
          <w:b/>
          <w:sz w:val="24"/>
          <w:szCs w:val="24"/>
        </w:rPr>
        <w:t>Ш. Полномочия Совета</w:t>
      </w:r>
    </w:p>
    <w:p w:rsidR="00AB1DF6" w:rsidRPr="005618A1" w:rsidRDefault="00AB1DF6" w:rsidP="005618A1">
      <w:pPr>
        <w:spacing w:after="0" w:line="240" w:lineRule="auto"/>
        <w:jc w:val="center"/>
        <w:rPr>
          <w:rFonts w:ascii="Times New Roman" w:hAnsi="Times New Roman" w:cs="Times New Roman"/>
          <w:b/>
          <w:sz w:val="24"/>
          <w:szCs w:val="24"/>
        </w:rPr>
      </w:pP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3.1. Совет в пределах своей компетенции для выполнения возложенных на него функций имеет право: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3.1.1.</w:t>
      </w:r>
      <w:r w:rsidRPr="005618A1">
        <w:rPr>
          <w:rFonts w:ascii="Times New Roman" w:hAnsi="Times New Roman" w:cs="Times New Roman"/>
          <w:sz w:val="24"/>
          <w:szCs w:val="24"/>
        </w:rPr>
        <w:tab/>
        <w:t xml:space="preserve">вносить предложения по совершенствованию нормативно-правовой базы муниципального образования и Республики Саха (Якутия) в области регулирования инвестиционной деятельности;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3.1.2.</w:t>
      </w:r>
      <w:r w:rsidRPr="005618A1">
        <w:rPr>
          <w:rFonts w:ascii="Times New Roman" w:hAnsi="Times New Roman" w:cs="Times New Roman"/>
          <w:sz w:val="24"/>
          <w:szCs w:val="24"/>
        </w:rPr>
        <w:tab/>
        <w:t xml:space="preserve">рассматривать на своих заседаниях вопросы, относящиеся к компетенции Совета, и принимать по ним решения;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3.1.3.</w:t>
      </w:r>
      <w:r w:rsidRPr="005618A1">
        <w:rPr>
          <w:rFonts w:ascii="Times New Roman" w:hAnsi="Times New Roman" w:cs="Times New Roman"/>
          <w:sz w:val="24"/>
          <w:szCs w:val="24"/>
        </w:rPr>
        <w:tab/>
        <w:t xml:space="preserve">запрашивать и получать в установленном порядке от исполнительных органов государственной власти Республики Саха (Якутия), органов местного самоуправления Республики Саха (Якутия) и организаций независимо от форм собственности информацию в пределах своей компетенции;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lastRenderedPageBreak/>
        <w:t>3.1.4.</w:t>
      </w:r>
      <w:r w:rsidRPr="005618A1">
        <w:rPr>
          <w:rFonts w:ascii="Times New Roman" w:hAnsi="Times New Roman" w:cs="Times New Roman"/>
          <w:sz w:val="24"/>
          <w:szCs w:val="24"/>
        </w:rPr>
        <w:tab/>
        <w:t xml:space="preserve">приглашать на свои заседания руководителей и должностных лиц исполнительных органов государственной власти Республики Саха (Якутия), органов местного самоуправления Республики Саха (Якутия), иных органов и организаций; </w:t>
      </w:r>
    </w:p>
    <w:p w:rsid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3.1.5.</w:t>
      </w:r>
      <w:r w:rsidRPr="005618A1">
        <w:rPr>
          <w:rFonts w:ascii="Times New Roman" w:hAnsi="Times New Roman" w:cs="Times New Roman"/>
          <w:sz w:val="24"/>
          <w:szCs w:val="24"/>
        </w:rPr>
        <w:tab/>
        <w:t xml:space="preserve">создавать рабочие группы из числа членов Совета, привлекать для работы в них специалистов для решения вопросов, отнесенных к компетенции Совета. </w:t>
      </w:r>
    </w:p>
    <w:p w:rsidR="00AB1DF6" w:rsidRPr="005618A1" w:rsidRDefault="00AB1DF6" w:rsidP="005618A1">
      <w:pPr>
        <w:spacing w:after="0" w:line="240" w:lineRule="auto"/>
        <w:jc w:val="both"/>
        <w:rPr>
          <w:rFonts w:ascii="Times New Roman" w:hAnsi="Times New Roman" w:cs="Times New Roman"/>
          <w:sz w:val="24"/>
          <w:szCs w:val="24"/>
        </w:rPr>
      </w:pPr>
    </w:p>
    <w:p w:rsidR="005618A1" w:rsidRDefault="005618A1" w:rsidP="005618A1">
      <w:pPr>
        <w:spacing w:after="0" w:line="240" w:lineRule="auto"/>
        <w:jc w:val="center"/>
        <w:rPr>
          <w:rFonts w:ascii="Times New Roman" w:hAnsi="Times New Roman" w:cs="Times New Roman"/>
          <w:b/>
          <w:sz w:val="24"/>
          <w:szCs w:val="24"/>
        </w:rPr>
      </w:pPr>
      <w:r w:rsidRPr="005618A1">
        <w:rPr>
          <w:rFonts w:ascii="Times New Roman" w:hAnsi="Times New Roman" w:cs="Times New Roman"/>
          <w:b/>
          <w:sz w:val="24"/>
          <w:szCs w:val="24"/>
        </w:rPr>
        <w:t>IV. Состав и структура Совета</w:t>
      </w:r>
    </w:p>
    <w:p w:rsidR="00AB1DF6" w:rsidRPr="005618A1" w:rsidRDefault="00AB1DF6" w:rsidP="005618A1">
      <w:pPr>
        <w:spacing w:after="0" w:line="240" w:lineRule="auto"/>
        <w:jc w:val="center"/>
        <w:rPr>
          <w:rFonts w:ascii="Times New Roman" w:hAnsi="Times New Roman" w:cs="Times New Roman"/>
          <w:b/>
          <w:sz w:val="24"/>
          <w:szCs w:val="24"/>
        </w:rPr>
      </w:pP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4.1.</w:t>
      </w:r>
      <w:r w:rsidRPr="005618A1">
        <w:rPr>
          <w:rFonts w:ascii="Times New Roman" w:hAnsi="Times New Roman" w:cs="Times New Roman"/>
          <w:sz w:val="24"/>
          <w:szCs w:val="24"/>
        </w:rPr>
        <w:tab/>
        <w:t xml:space="preserve">Организационно-техническое и информационно-аналитическое обеспечение деятельности Совета осуществляет </w:t>
      </w:r>
      <w:r w:rsidRPr="00A1216F">
        <w:rPr>
          <w:rFonts w:ascii="Times New Roman" w:hAnsi="Times New Roman" w:cs="Times New Roman"/>
          <w:sz w:val="24"/>
          <w:szCs w:val="24"/>
        </w:rPr>
        <w:t>уполномоченный орган</w:t>
      </w:r>
      <w:r w:rsidRPr="005618A1">
        <w:rPr>
          <w:rFonts w:ascii="Times New Roman" w:hAnsi="Times New Roman" w:cs="Times New Roman"/>
          <w:sz w:val="24"/>
          <w:szCs w:val="24"/>
        </w:rPr>
        <w:t xml:space="preserve"> местного самоуправления муниципального образования.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4.2.</w:t>
      </w:r>
      <w:r w:rsidRPr="005618A1">
        <w:rPr>
          <w:rFonts w:ascii="Times New Roman" w:hAnsi="Times New Roman" w:cs="Times New Roman"/>
          <w:sz w:val="24"/>
          <w:szCs w:val="24"/>
        </w:rPr>
        <w:tab/>
        <w:t xml:space="preserve">Персональный состав Совета утверждается Главой и может меняться в процессе его функционирования. Члены Совета принимают участие в его работе на общественных началах.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4.3.</w:t>
      </w:r>
      <w:r w:rsidRPr="005618A1">
        <w:rPr>
          <w:rFonts w:ascii="Times New Roman" w:hAnsi="Times New Roman" w:cs="Times New Roman"/>
          <w:sz w:val="24"/>
          <w:szCs w:val="24"/>
        </w:rPr>
        <w:tab/>
        <w:t xml:space="preserve">В состав Совета включаются: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1)</w:t>
      </w:r>
      <w:r w:rsidRPr="005618A1">
        <w:rPr>
          <w:rFonts w:ascii="Times New Roman" w:hAnsi="Times New Roman" w:cs="Times New Roman"/>
          <w:sz w:val="24"/>
          <w:szCs w:val="24"/>
        </w:rPr>
        <w:tab/>
        <w:t>инвестиционный уполномоченный муниципального образования и (или) сотрудники структурного подразделения администрации муниципального образования, ответственные за оказание содействия в реализации инвестиционных проектов на территории муниципального образования и привлечение новых инвесторов</w:t>
      </w:r>
      <w:r w:rsidR="00A15856">
        <w:rPr>
          <w:rFonts w:ascii="Times New Roman" w:hAnsi="Times New Roman" w:cs="Times New Roman"/>
          <w:sz w:val="24"/>
          <w:szCs w:val="24"/>
        </w:rPr>
        <w:t>;</w:t>
      </w:r>
      <w:r w:rsidRPr="005618A1">
        <w:rPr>
          <w:rFonts w:ascii="Times New Roman" w:hAnsi="Times New Roman" w:cs="Times New Roman"/>
          <w:sz w:val="24"/>
          <w:szCs w:val="24"/>
        </w:rPr>
        <w:t xml:space="preserve">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2)</w:t>
      </w:r>
      <w:r w:rsidRPr="005618A1">
        <w:rPr>
          <w:rFonts w:ascii="Times New Roman" w:hAnsi="Times New Roman" w:cs="Times New Roman"/>
          <w:sz w:val="24"/>
          <w:szCs w:val="24"/>
        </w:rPr>
        <w:tab/>
        <w:t xml:space="preserve">представители государственного бюджетного учреждения «Агентство по привлечению инвестиций и поддержке экспорта Республики Саха (Якутия)» (по согласованию);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3)</w:t>
      </w:r>
      <w:r w:rsidRPr="005618A1">
        <w:rPr>
          <w:rFonts w:ascii="Times New Roman" w:hAnsi="Times New Roman" w:cs="Times New Roman"/>
          <w:sz w:val="24"/>
          <w:szCs w:val="24"/>
        </w:rPr>
        <w:tab/>
        <w:t xml:space="preserve">представители </w:t>
      </w:r>
      <w:proofErr w:type="spellStart"/>
      <w:r w:rsidRPr="005618A1">
        <w:rPr>
          <w:rFonts w:ascii="Times New Roman" w:hAnsi="Times New Roman" w:cs="Times New Roman"/>
          <w:sz w:val="24"/>
          <w:szCs w:val="24"/>
        </w:rPr>
        <w:t>ресурсоснабжающих</w:t>
      </w:r>
      <w:proofErr w:type="spellEnd"/>
      <w:r w:rsidRPr="005618A1">
        <w:rPr>
          <w:rFonts w:ascii="Times New Roman" w:hAnsi="Times New Roman" w:cs="Times New Roman"/>
          <w:sz w:val="24"/>
          <w:szCs w:val="24"/>
        </w:rPr>
        <w:t xml:space="preserve"> организаций, осуществляющие деятельность на территории муниципального образования (по согласованию);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4)</w:t>
      </w:r>
      <w:r w:rsidRPr="005618A1">
        <w:rPr>
          <w:rFonts w:ascii="Times New Roman" w:hAnsi="Times New Roman" w:cs="Times New Roman"/>
          <w:sz w:val="24"/>
          <w:szCs w:val="24"/>
        </w:rPr>
        <w:tab/>
        <w:t xml:space="preserve">инвесторы, </w:t>
      </w:r>
      <w:r w:rsidRPr="005618A1">
        <w:rPr>
          <w:rFonts w:ascii="Times New Roman" w:hAnsi="Times New Roman" w:cs="Times New Roman"/>
          <w:sz w:val="24"/>
          <w:szCs w:val="24"/>
        </w:rPr>
        <w:tab/>
        <w:t xml:space="preserve">реализующие </w:t>
      </w:r>
      <w:r w:rsidRPr="005618A1">
        <w:rPr>
          <w:rFonts w:ascii="Times New Roman" w:hAnsi="Times New Roman" w:cs="Times New Roman"/>
          <w:sz w:val="24"/>
          <w:szCs w:val="24"/>
        </w:rPr>
        <w:tab/>
        <w:t xml:space="preserve">инвестиционные </w:t>
      </w:r>
      <w:r w:rsidRPr="005618A1">
        <w:rPr>
          <w:rFonts w:ascii="Times New Roman" w:hAnsi="Times New Roman" w:cs="Times New Roman"/>
          <w:sz w:val="24"/>
          <w:szCs w:val="24"/>
        </w:rPr>
        <w:tab/>
        <w:t xml:space="preserve">проекты </w:t>
      </w:r>
      <w:r w:rsidRPr="005618A1">
        <w:rPr>
          <w:rFonts w:ascii="Times New Roman" w:hAnsi="Times New Roman" w:cs="Times New Roman"/>
          <w:sz w:val="24"/>
          <w:szCs w:val="24"/>
        </w:rPr>
        <w:tab/>
        <w:t>на</w:t>
      </w:r>
      <w:r w:rsidR="00A15856">
        <w:rPr>
          <w:rFonts w:ascii="Times New Roman" w:hAnsi="Times New Roman" w:cs="Times New Roman"/>
          <w:sz w:val="24"/>
          <w:szCs w:val="24"/>
        </w:rPr>
        <w:t xml:space="preserve"> </w:t>
      </w:r>
      <w:proofErr w:type="gramStart"/>
      <w:r w:rsidRPr="005618A1">
        <w:rPr>
          <w:rFonts w:ascii="Times New Roman" w:hAnsi="Times New Roman" w:cs="Times New Roman"/>
          <w:sz w:val="24"/>
          <w:szCs w:val="24"/>
        </w:rPr>
        <w:t xml:space="preserve">территории </w:t>
      </w:r>
      <w:r w:rsidR="00A15856">
        <w:rPr>
          <w:rFonts w:ascii="Times New Roman" w:hAnsi="Times New Roman" w:cs="Times New Roman"/>
          <w:sz w:val="24"/>
          <w:szCs w:val="24"/>
        </w:rPr>
        <w:t xml:space="preserve"> </w:t>
      </w:r>
      <w:r w:rsidRPr="005618A1">
        <w:rPr>
          <w:rFonts w:ascii="Times New Roman" w:hAnsi="Times New Roman" w:cs="Times New Roman"/>
          <w:sz w:val="24"/>
          <w:szCs w:val="24"/>
        </w:rPr>
        <w:t>муниципального</w:t>
      </w:r>
      <w:proofErr w:type="gramEnd"/>
      <w:r w:rsidRPr="005618A1">
        <w:rPr>
          <w:rFonts w:ascii="Times New Roman" w:hAnsi="Times New Roman" w:cs="Times New Roman"/>
          <w:sz w:val="24"/>
          <w:szCs w:val="24"/>
        </w:rPr>
        <w:t xml:space="preserve"> образования (по согласованию);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w:t>
      </w:r>
      <w:r w:rsidRPr="005618A1">
        <w:rPr>
          <w:rFonts w:ascii="Times New Roman" w:hAnsi="Times New Roman" w:cs="Times New Roman"/>
          <w:sz w:val="24"/>
          <w:szCs w:val="24"/>
        </w:rPr>
        <w:tab/>
        <w:t xml:space="preserve">сотрудники Окружной Администрации ГО «Жатай», участвующие в предоставлении муниципальных услуг или иным образом задействованные в реализации инвестиционных проектов. </w:t>
      </w:r>
    </w:p>
    <w:p w:rsidR="005618A1" w:rsidRPr="005618A1" w:rsidRDefault="005618A1" w:rsidP="00A15856">
      <w:pPr>
        <w:spacing w:after="0" w:line="240" w:lineRule="auto"/>
        <w:ind w:firstLine="708"/>
        <w:jc w:val="both"/>
        <w:rPr>
          <w:rFonts w:ascii="Times New Roman" w:hAnsi="Times New Roman" w:cs="Times New Roman"/>
          <w:sz w:val="24"/>
          <w:szCs w:val="24"/>
        </w:rPr>
      </w:pPr>
      <w:r w:rsidRPr="005618A1">
        <w:rPr>
          <w:rFonts w:ascii="Times New Roman" w:hAnsi="Times New Roman" w:cs="Times New Roman"/>
          <w:sz w:val="24"/>
          <w:szCs w:val="24"/>
        </w:rPr>
        <w:t xml:space="preserve">В случае необходимости для рассмотрения вопросов, отнесенных к компетенции Совета, привлекаются к участию в заседаниях представители исполнительных органов государственной власти Республики Саха (Якутия), инвесторов, реализующих (реализовавших) инвестиционные проекты в муниципальном образовании, общественных объединений, научных и иных организаций, не входящих в состав Совета.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4.4.</w:t>
      </w:r>
      <w:r w:rsidRPr="005618A1">
        <w:rPr>
          <w:rFonts w:ascii="Times New Roman" w:hAnsi="Times New Roman" w:cs="Times New Roman"/>
          <w:sz w:val="24"/>
          <w:szCs w:val="24"/>
        </w:rPr>
        <w:tab/>
        <w:t xml:space="preserve">В структуру Совета входят председатель, заместитель председателя, секретарь и члены Совета.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4.5.</w:t>
      </w:r>
      <w:r w:rsidRPr="005618A1">
        <w:rPr>
          <w:rFonts w:ascii="Times New Roman" w:hAnsi="Times New Roman" w:cs="Times New Roman"/>
          <w:sz w:val="24"/>
          <w:szCs w:val="24"/>
        </w:rPr>
        <w:tab/>
        <w:t xml:space="preserve">Председателем Совета является Глава Городского округа «Жатай».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Председатель Совета осуществляет руководство работой Совета, ведет заседания Совета, утверждает планы работы Совета, утверждает состав рабочих групп, контролирует выполнение решений, принимаемых Советом. Председатель может возлагать часть своих полномочий на заместителя председателя Совета.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4.6.</w:t>
      </w:r>
      <w:r w:rsidRPr="005618A1">
        <w:rPr>
          <w:rFonts w:ascii="Times New Roman" w:hAnsi="Times New Roman" w:cs="Times New Roman"/>
          <w:sz w:val="24"/>
          <w:szCs w:val="24"/>
        </w:rPr>
        <w:tab/>
        <w:t xml:space="preserve">Заместитель председателя Совета принимает участие в подготовке рабочих материалов для заседаний Совета, координирует работу специалистов, рабочих групп, привлекаемых к подготовке и реализации решений Совета, по поручению председателя исполняет обязанности председателя на время его отсутствия.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4.7.</w:t>
      </w:r>
      <w:r w:rsidRPr="005618A1">
        <w:rPr>
          <w:rFonts w:ascii="Times New Roman" w:hAnsi="Times New Roman" w:cs="Times New Roman"/>
          <w:sz w:val="24"/>
          <w:szCs w:val="24"/>
        </w:rPr>
        <w:tab/>
        <w:t xml:space="preserve">Секретарь Совета осуществляет работу по обеспечению деятельности Совета, организует заседания, обеспечивает членов Совета необходимой документацией, справочными материалами, оповещает членов Совета о повестке дня заседания, документах и материалах, подлежащих обсуждению, ведет и оформляет протокол заседания Совета.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lastRenderedPageBreak/>
        <w:t>4.8.</w:t>
      </w:r>
      <w:r w:rsidRPr="005618A1">
        <w:rPr>
          <w:rFonts w:ascii="Times New Roman" w:hAnsi="Times New Roman" w:cs="Times New Roman"/>
          <w:sz w:val="24"/>
          <w:szCs w:val="24"/>
        </w:rPr>
        <w:tab/>
        <w:t xml:space="preserve">Члены Совета участвуют в заседании с правом голоса, а также вправе возглавлять образуемые Советом рабочие группы. Состав рабочих групп утверждается председателем Совета.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4.9.</w:t>
      </w:r>
      <w:r w:rsidRPr="005618A1">
        <w:rPr>
          <w:rFonts w:ascii="Times New Roman" w:hAnsi="Times New Roman" w:cs="Times New Roman"/>
          <w:sz w:val="24"/>
          <w:szCs w:val="24"/>
        </w:rPr>
        <w:tab/>
        <w:t xml:space="preserve">Основанием для выхода из состава Совета по инициативе члена Совета является заявление о выходе из состава с указанием причины. </w:t>
      </w:r>
    </w:p>
    <w:p w:rsid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Член Совета, который без уважительной причины не участвовал в заседаниях более 6 месяцев подряд, может быть исключен из состава по решению Совета, принятому на основании представления председателя. </w:t>
      </w:r>
    </w:p>
    <w:p w:rsidR="00AB1DF6" w:rsidRPr="005618A1" w:rsidRDefault="00AB1DF6" w:rsidP="005618A1">
      <w:pPr>
        <w:spacing w:after="0" w:line="240" w:lineRule="auto"/>
        <w:jc w:val="both"/>
        <w:rPr>
          <w:rFonts w:ascii="Times New Roman" w:hAnsi="Times New Roman" w:cs="Times New Roman"/>
          <w:sz w:val="24"/>
          <w:szCs w:val="24"/>
        </w:rPr>
      </w:pPr>
    </w:p>
    <w:p w:rsidR="005618A1" w:rsidRDefault="005618A1" w:rsidP="005618A1">
      <w:pPr>
        <w:spacing w:after="0" w:line="240" w:lineRule="auto"/>
        <w:jc w:val="center"/>
        <w:rPr>
          <w:rFonts w:ascii="Times New Roman" w:hAnsi="Times New Roman" w:cs="Times New Roman"/>
          <w:b/>
          <w:sz w:val="24"/>
          <w:szCs w:val="24"/>
        </w:rPr>
      </w:pPr>
      <w:r w:rsidRPr="005618A1">
        <w:rPr>
          <w:rFonts w:ascii="Times New Roman" w:hAnsi="Times New Roman" w:cs="Times New Roman"/>
          <w:b/>
          <w:sz w:val="24"/>
          <w:szCs w:val="24"/>
        </w:rPr>
        <w:t>V. Порядок работы Совета</w:t>
      </w:r>
    </w:p>
    <w:p w:rsidR="00AB1DF6" w:rsidRPr="005618A1" w:rsidRDefault="00AB1DF6" w:rsidP="005618A1">
      <w:pPr>
        <w:spacing w:after="0" w:line="240" w:lineRule="auto"/>
        <w:jc w:val="center"/>
        <w:rPr>
          <w:rFonts w:ascii="Times New Roman" w:hAnsi="Times New Roman" w:cs="Times New Roman"/>
          <w:b/>
          <w:sz w:val="24"/>
          <w:szCs w:val="24"/>
        </w:rPr>
      </w:pP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5.1.</w:t>
      </w:r>
      <w:r w:rsidRPr="005618A1">
        <w:rPr>
          <w:rFonts w:ascii="Times New Roman" w:hAnsi="Times New Roman" w:cs="Times New Roman"/>
          <w:sz w:val="24"/>
          <w:szCs w:val="24"/>
        </w:rPr>
        <w:tab/>
        <w:t xml:space="preserve">Основной формой работы Совета являются заседания, которые проводятся по мере необходимости, но </w:t>
      </w:r>
      <w:r w:rsidRPr="00795370">
        <w:rPr>
          <w:rFonts w:ascii="Times New Roman" w:hAnsi="Times New Roman" w:cs="Times New Roman"/>
          <w:sz w:val="24"/>
          <w:szCs w:val="24"/>
        </w:rPr>
        <w:t xml:space="preserve">не реже одного раза в </w:t>
      </w:r>
      <w:r w:rsidR="00A15856" w:rsidRPr="00795370">
        <w:rPr>
          <w:rFonts w:ascii="Times New Roman" w:hAnsi="Times New Roman" w:cs="Times New Roman"/>
          <w:sz w:val="24"/>
          <w:szCs w:val="24"/>
        </w:rPr>
        <w:t>полугодие</w:t>
      </w:r>
      <w:r w:rsidRPr="00795370">
        <w:rPr>
          <w:rFonts w:ascii="Times New Roman" w:hAnsi="Times New Roman" w:cs="Times New Roman"/>
          <w:sz w:val="24"/>
          <w:szCs w:val="24"/>
        </w:rPr>
        <w:t>.</w:t>
      </w:r>
      <w:r w:rsidRPr="005618A1">
        <w:rPr>
          <w:rFonts w:ascii="Times New Roman" w:hAnsi="Times New Roman" w:cs="Times New Roman"/>
          <w:sz w:val="24"/>
          <w:szCs w:val="24"/>
        </w:rPr>
        <w:t xml:space="preserve">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Все заседания, проводимые вне графика, являются внеочередными.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5.2.</w:t>
      </w:r>
      <w:r w:rsidRPr="005618A1">
        <w:rPr>
          <w:rFonts w:ascii="Times New Roman" w:hAnsi="Times New Roman" w:cs="Times New Roman"/>
          <w:sz w:val="24"/>
          <w:szCs w:val="24"/>
        </w:rPr>
        <w:tab/>
        <w:t xml:space="preserve">Заседания Совета проходят в очной или заочной форме. По инициативе председателя Совета или лица, его замещающего, заседание может проводиться в режиме видеоконференцсвязи и (или) с использованием сети Интернет.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5.3.</w:t>
      </w:r>
      <w:r w:rsidRPr="005618A1">
        <w:rPr>
          <w:rFonts w:ascii="Times New Roman" w:hAnsi="Times New Roman" w:cs="Times New Roman"/>
          <w:sz w:val="24"/>
          <w:szCs w:val="24"/>
        </w:rPr>
        <w:tab/>
        <w:t xml:space="preserve">Заседания Совета ведет председатель, а в случае его отсутствия - заместитель председателя.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5.4.</w:t>
      </w:r>
      <w:r w:rsidRPr="005618A1">
        <w:rPr>
          <w:rFonts w:ascii="Times New Roman" w:hAnsi="Times New Roman" w:cs="Times New Roman"/>
          <w:sz w:val="24"/>
          <w:szCs w:val="24"/>
        </w:rPr>
        <w:tab/>
        <w:t xml:space="preserve">Члены Совета принимают личное участие в работе заседаний Совета. Заседания Совета считаются правомочными при присутствии более половины членов от утвержденного состава Совета.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5.5.</w:t>
      </w:r>
      <w:r w:rsidRPr="005618A1">
        <w:rPr>
          <w:rFonts w:ascii="Times New Roman" w:hAnsi="Times New Roman" w:cs="Times New Roman"/>
          <w:sz w:val="24"/>
          <w:szCs w:val="24"/>
        </w:rPr>
        <w:tab/>
        <w:t xml:space="preserve">Решения Совета принимаются простым большинством голосов путем открытого голосования присутствующих на заседании членов или принявших, участие в заочном голосовании. При равенстве голосов решающим является голос председателя Совета.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5.6.</w:t>
      </w:r>
      <w:r w:rsidRPr="005618A1">
        <w:rPr>
          <w:rFonts w:ascii="Times New Roman" w:hAnsi="Times New Roman" w:cs="Times New Roman"/>
          <w:sz w:val="24"/>
          <w:szCs w:val="24"/>
        </w:rPr>
        <w:tab/>
        <w:t xml:space="preserve">Решения, принимаемые на заседаниях Совета, оформляются протоколом, который утверждается председателем Совета. Протокол заседания Совета хранится у исполнительного секретаря Совета.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 xml:space="preserve">При несогласии с принятым решением член Совета вправе письменно изложить свое мнение, которое подлежит обязательному приобщению к протоколу заседания.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5.7.</w:t>
      </w:r>
      <w:r w:rsidRPr="005618A1">
        <w:rPr>
          <w:rFonts w:ascii="Times New Roman" w:hAnsi="Times New Roman" w:cs="Times New Roman"/>
          <w:sz w:val="24"/>
          <w:szCs w:val="24"/>
        </w:rPr>
        <w:tab/>
        <w:t xml:space="preserve">Протоколы и иная информация о деятельности Совета доводится до членов Совета и других заинтересованных лиц путем рассылки материалов в течение трех рабочих дней со дня подписания протокола заседания Совета исполнительным секретарем Совета.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5.8</w:t>
      </w:r>
      <w:r w:rsidRPr="00795370">
        <w:rPr>
          <w:rFonts w:ascii="Times New Roman" w:hAnsi="Times New Roman" w:cs="Times New Roman"/>
          <w:sz w:val="24"/>
          <w:szCs w:val="24"/>
        </w:rPr>
        <w:t>.</w:t>
      </w:r>
      <w:r w:rsidRPr="00795370">
        <w:rPr>
          <w:rFonts w:ascii="Times New Roman" w:hAnsi="Times New Roman" w:cs="Times New Roman"/>
          <w:sz w:val="24"/>
          <w:szCs w:val="24"/>
        </w:rPr>
        <w:tab/>
        <w:t>Копия протокола заседания Совета направляется в государственное бюджетное учреждение «Агентство по привлечению инвестиций и поддержке экспорта Республики Саха (Якутия)».</w:t>
      </w:r>
      <w:r w:rsidRPr="005618A1">
        <w:rPr>
          <w:rFonts w:ascii="Times New Roman" w:hAnsi="Times New Roman" w:cs="Times New Roman"/>
          <w:sz w:val="24"/>
          <w:szCs w:val="24"/>
        </w:rPr>
        <w:t xml:space="preserve"> </w:t>
      </w:r>
    </w:p>
    <w:p w:rsidR="005618A1" w:rsidRPr="005618A1"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5.9.</w:t>
      </w:r>
      <w:r w:rsidRPr="005618A1">
        <w:rPr>
          <w:rFonts w:ascii="Times New Roman" w:hAnsi="Times New Roman" w:cs="Times New Roman"/>
          <w:sz w:val="24"/>
          <w:szCs w:val="24"/>
        </w:rPr>
        <w:tab/>
        <w:t xml:space="preserve">Контроль за выполнением принимаемых Советом решений осуществляет председатель Совета. </w:t>
      </w:r>
    </w:p>
    <w:p w:rsidR="005618A1" w:rsidRPr="00836D9C" w:rsidRDefault="005618A1" w:rsidP="005618A1">
      <w:pPr>
        <w:spacing w:after="0" w:line="240" w:lineRule="auto"/>
        <w:jc w:val="both"/>
        <w:rPr>
          <w:rFonts w:ascii="Times New Roman" w:hAnsi="Times New Roman" w:cs="Times New Roman"/>
          <w:sz w:val="24"/>
          <w:szCs w:val="24"/>
        </w:rPr>
      </w:pPr>
      <w:r w:rsidRPr="005618A1">
        <w:rPr>
          <w:rFonts w:ascii="Times New Roman" w:hAnsi="Times New Roman" w:cs="Times New Roman"/>
          <w:sz w:val="24"/>
          <w:szCs w:val="24"/>
        </w:rPr>
        <w:t>5.10.</w:t>
      </w:r>
      <w:r w:rsidRPr="005618A1">
        <w:rPr>
          <w:rFonts w:ascii="Times New Roman" w:hAnsi="Times New Roman" w:cs="Times New Roman"/>
          <w:sz w:val="24"/>
          <w:szCs w:val="24"/>
        </w:rPr>
        <w:tab/>
        <w:t>Работа Совета освещается на информационном ресурсе Окружной Администрации ГО «Жатай» в информационно-телекоммуникационной сети «Интернет» и при необходимости в других средствах массовой информации.</w:t>
      </w:r>
    </w:p>
    <w:sectPr w:rsidR="005618A1" w:rsidRPr="00836D9C" w:rsidSect="00BB22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0000CC"/>
    <w:multiLevelType w:val="hybridMultilevel"/>
    <w:tmpl w:val="15CED82A"/>
    <w:lvl w:ilvl="0" w:tplc="4666244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BD29DC"/>
    <w:multiLevelType w:val="hybridMultilevel"/>
    <w:tmpl w:val="450C3404"/>
    <w:lvl w:ilvl="0" w:tplc="7766F7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691AF4"/>
    <w:rsid w:val="005618A1"/>
    <w:rsid w:val="00601D7F"/>
    <w:rsid w:val="00625D9F"/>
    <w:rsid w:val="00691AF4"/>
    <w:rsid w:val="0071271F"/>
    <w:rsid w:val="00795370"/>
    <w:rsid w:val="007B3D43"/>
    <w:rsid w:val="00836D9C"/>
    <w:rsid w:val="008C4916"/>
    <w:rsid w:val="008F24ED"/>
    <w:rsid w:val="00A1216F"/>
    <w:rsid w:val="00A15856"/>
    <w:rsid w:val="00AB1DF6"/>
    <w:rsid w:val="00B120CD"/>
    <w:rsid w:val="00BB22E9"/>
    <w:rsid w:val="00C03CB6"/>
    <w:rsid w:val="00CE2D3A"/>
    <w:rsid w:val="00D12A38"/>
    <w:rsid w:val="00D31807"/>
    <w:rsid w:val="00D8790D"/>
    <w:rsid w:val="00EA0CF5"/>
    <w:rsid w:val="00F37E66"/>
    <w:rsid w:val="00FC2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DEA4EA-0DB7-4127-BE32-4D7B1B33C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22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691AF4"/>
    <w:rPr>
      <w:rFonts w:cs="Times New Roman"/>
      <w:snapToGrid w:val="0"/>
      <w:lang w:val="en-US" w:eastAsia="en-US" w:bidi="en-US"/>
    </w:rPr>
  </w:style>
  <w:style w:type="paragraph" w:styleId="a3">
    <w:name w:val="No Spacing"/>
    <w:basedOn w:val="a"/>
    <w:uiPriority w:val="1"/>
    <w:qFormat/>
    <w:rsid w:val="00691AF4"/>
    <w:pPr>
      <w:spacing w:after="0" w:line="240" w:lineRule="auto"/>
    </w:pPr>
    <w:rPr>
      <w:rFonts w:cs="Times New Roman"/>
      <w:sz w:val="24"/>
      <w:szCs w:val="32"/>
      <w:lang w:val="en-US" w:eastAsia="en-US" w:bidi="en-US"/>
    </w:rPr>
  </w:style>
  <w:style w:type="paragraph" w:styleId="a4">
    <w:name w:val="Balloon Text"/>
    <w:basedOn w:val="a"/>
    <w:link w:val="a5"/>
    <w:uiPriority w:val="99"/>
    <w:semiHidden/>
    <w:unhideWhenUsed/>
    <w:rsid w:val="00691AF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AF4"/>
    <w:rPr>
      <w:rFonts w:ascii="Tahoma" w:hAnsi="Tahoma" w:cs="Tahoma"/>
      <w:sz w:val="16"/>
      <w:szCs w:val="16"/>
    </w:rPr>
  </w:style>
  <w:style w:type="paragraph" w:styleId="a6">
    <w:name w:val="List Paragraph"/>
    <w:basedOn w:val="a"/>
    <w:uiPriority w:val="34"/>
    <w:qFormat/>
    <w:rsid w:val="00836D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6</Pages>
  <Words>2064</Words>
  <Characters>11771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 Кононова</dc:creator>
  <cp:keywords/>
  <dc:description/>
  <cp:lastModifiedBy>Ирина</cp:lastModifiedBy>
  <cp:revision>22</cp:revision>
  <cp:lastPrinted>2024-02-14T05:20:00Z</cp:lastPrinted>
  <dcterms:created xsi:type="dcterms:W3CDTF">2020-09-25T01:09:00Z</dcterms:created>
  <dcterms:modified xsi:type="dcterms:W3CDTF">2024-02-21T00:08:00Z</dcterms:modified>
</cp:coreProperties>
</file>