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03"/>
        <w:gridCol w:w="708"/>
      </w:tblGrid>
      <w:tr w:rsidR="00990F6D" w:rsidRPr="00137147" w:rsidTr="00806620">
        <w:trPr>
          <w:gridAfter w:val="1"/>
          <w:wAfter w:w="708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90F6D" w:rsidRPr="00137147" w:rsidRDefault="00990F6D" w:rsidP="0080662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990F6D" w:rsidRPr="00137147" w:rsidRDefault="00990F6D" w:rsidP="0080662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990F6D" w:rsidRPr="00137147" w:rsidRDefault="00990F6D" w:rsidP="0080662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990F6D" w:rsidRPr="00137147" w:rsidRDefault="00990F6D" w:rsidP="0080662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990F6D" w:rsidRPr="00137147" w:rsidRDefault="00990F6D" w:rsidP="0080662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990F6D" w:rsidRPr="00137147" w:rsidRDefault="00990F6D" w:rsidP="0080662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90F6D" w:rsidRPr="00137147" w:rsidRDefault="00BD18C6" w:rsidP="00806620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60288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990F6D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90F6D" w:rsidRPr="00137147" w:rsidRDefault="00990F6D" w:rsidP="0080662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990F6D" w:rsidRPr="00137147" w:rsidRDefault="00990F6D" w:rsidP="0080662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</w:t>
            </w:r>
            <w:proofErr w:type="gramStart"/>
            <w:r w:rsidRPr="00137147">
              <w:rPr>
                <w:b/>
                <w:sz w:val="24"/>
                <w:szCs w:val="24"/>
              </w:rPr>
              <w:t>р</w:t>
            </w:r>
            <w:proofErr w:type="gramEnd"/>
            <w:r w:rsidRPr="00137147">
              <w:rPr>
                <w:b/>
                <w:sz w:val="24"/>
                <w:szCs w:val="24"/>
              </w:rPr>
              <w:t>өспyyбyлyкэтэ</w:t>
            </w:r>
          </w:p>
          <w:p w:rsidR="00990F6D" w:rsidRPr="00137147" w:rsidRDefault="00990F6D" w:rsidP="0080662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990F6D" w:rsidRPr="00137147" w:rsidRDefault="00990F6D" w:rsidP="00806620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</w:t>
            </w:r>
            <w:proofErr w:type="gramStart"/>
            <w:r w:rsidRPr="00137147">
              <w:rPr>
                <w:b/>
                <w:sz w:val="24"/>
                <w:szCs w:val="24"/>
              </w:rPr>
              <w:t>h</w:t>
            </w:r>
            <w:proofErr w:type="gramEnd"/>
            <w:r w:rsidRPr="00137147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990F6D" w:rsidRPr="00137147" w:rsidRDefault="00990F6D" w:rsidP="0080662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990F6D" w:rsidRPr="00137147" w:rsidRDefault="00990F6D" w:rsidP="0080662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990F6D" w:rsidRPr="00137147" w:rsidRDefault="00990F6D" w:rsidP="0080662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990F6D" w:rsidRPr="00137147" w:rsidTr="00806620">
        <w:trPr>
          <w:trHeight w:val="87"/>
        </w:trPr>
        <w:tc>
          <w:tcPr>
            <w:tcW w:w="102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90F6D" w:rsidRPr="00137147" w:rsidRDefault="00990F6D" w:rsidP="00806620">
            <w:pPr>
              <w:pStyle w:val="a4"/>
              <w:jc w:val="right"/>
              <w:rPr>
                <w:sz w:val="24"/>
                <w:szCs w:val="24"/>
              </w:rPr>
            </w:pPr>
          </w:p>
          <w:p w:rsidR="00990F6D" w:rsidRPr="00137147" w:rsidRDefault="00990F6D" w:rsidP="00383879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>
              <w:rPr>
                <w:sz w:val="24"/>
                <w:szCs w:val="24"/>
              </w:rPr>
              <w:t xml:space="preserve">                              </w:t>
            </w:r>
            <w:r w:rsidR="009973A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«  </w:t>
            </w:r>
            <w:r w:rsidR="00383879"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</w:rPr>
              <w:t xml:space="preserve">   » октября 2026 </w:t>
            </w:r>
            <w:r w:rsidRPr="00137147">
              <w:rPr>
                <w:sz w:val="24"/>
                <w:szCs w:val="24"/>
              </w:rPr>
              <w:t>г. №</w:t>
            </w:r>
            <w:r>
              <w:rPr>
                <w:sz w:val="24"/>
                <w:szCs w:val="24"/>
              </w:rPr>
              <w:t xml:space="preserve"> </w:t>
            </w:r>
            <w:r w:rsidR="00383879">
              <w:rPr>
                <w:sz w:val="24"/>
                <w:szCs w:val="24"/>
              </w:rPr>
              <w:t>114</w:t>
            </w:r>
            <w:r>
              <w:rPr>
                <w:sz w:val="24"/>
                <w:szCs w:val="24"/>
              </w:rPr>
              <w:t>-Г</w:t>
            </w:r>
            <w:bookmarkStart w:id="0" w:name="_GoBack"/>
            <w:bookmarkEnd w:id="0"/>
          </w:p>
        </w:tc>
      </w:tr>
    </w:tbl>
    <w:p w:rsidR="00990F6D" w:rsidRDefault="00990F6D" w:rsidP="00990F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90F6D" w:rsidRDefault="00990F6D" w:rsidP="00990F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90F6D" w:rsidRDefault="00990F6D" w:rsidP="00990F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990F6D" w:rsidRPr="00085D94" w:rsidRDefault="00990F6D" w:rsidP="00990F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990F6D" w:rsidRPr="0043006F" w:rsidRDefault="00990F6D" w:rsidP="00990F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990F6D" w:rsidRDefault="00806620" w:rsidP="00990F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990F6D" w:rsidRPr="0043006F">
        <w:rPr>
          <w:rFonts w:ascii="Times New Roman" w:hAnsi="Times New Roman" w:cs="Times New Roman"/>
          <w:b/>
          <w:sz w:val="24"/>
          <w:szCs w:val="24"/>
        </w:rPr>
        <w:t>бщества Городского округа «Жатай»</w:t>
      </w:r>
      <w:r w:rsidR="00990F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90F6D" w:rsidRDefault="00990F6D" w:rsidP="00990F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990F6D" w:rsidRDefault="00990F6D" w:rsidP="00990F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F6D" w:rsidRDefault="00990F6D" w:rsidP="00990F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73AB" w:rsidRDefault="009973AB" w:rsidP="009973A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4B80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№2 Решения Окружного Совета депутатов ГО «Жатай» № 14-1 от 24 декабря 2025 г.  «Об утверждении бюджета Городского округа «Жатай» на 2026 год и плановый период 2027-2028 годов»</w:t>
      </w:r>
      <w:r w:rsidRPr="00B7568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973AB" w:rsidRPr="00A04EEE" w:rsidRDefault="009973AB" w:rsidP="009973A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 Внести изменения в Муниципальную программу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Городского округа «Жатай»</w:t>
      </w:r>
      <w:r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A04EEE">
        <w:rPr>
          <w:rFonts w:ascii="Times New Roman" w:hAnsi="Times New Roman" w:cs="Times New Roman"/>
          <w:sz w:val="24"/>
          <w:szCs w:val="24"/>
        </w:rPr>
        <w:t xml:space="preserve">, утвержденную Постановлением Главы Городского округа «Жатай» № </w:t>
      </w:r>
      <w:r>
        <w:rPr>
          <w:rFonts w:ascii="Times New Roman" w:hAnsi="Times New Roman" w:cs="Times New Roman"/>
          <w:sz w:val="24"/>
          <w:szCs w:val="24"/>
        </w:rPr>
        <w:t>85-Г от 01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ноя</w:t>
      </w:r>
      <w:r w:rsidRPr="00A04EEE">
        <w:rPr>
          <w:rFonts w:ascii="Times New Roman" w:hAnsi="Times New Roman" w:cs="Times New Roman"/>
          <w:sz w:val="24"/>
          <w:szCs w:val="24"/>
        </w:rPr>
        <w:t>бря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г.:</w:t>
      </w:r>
    </w:p>
    <w:p w:rsidR="009973AB" w:rsidRDefault="009973AB" w:rsidP="009973AB">
      <w:pPr>
        <w:pStyle w:val="a3"/>
        <w:spacing w:line="276" w:lineRule="auto"/>
        <w:ind w:left="0" w:firstLine="709"/>
        <w:jc w:val="both"/>
        <w:rPr>
          <w:sz w:val="24"/>
          <w:szCs w:val="24"/>
        </w:rPr>
      </w:pPr>
      <w:r w:rsidRPr="00A04EEE">
        <w:rPr>
          <w:sz w:val="24"/>
          <w:szCs w:val="24"/>
        </w:rPr>
        <w:t xml:space="preserve">1.1. </w:t>
      </w:r>
      <w:r>
        <w:rPr>
          <w:sz w:val="24"/>
          <w:szCs w:val="24"/>
        </w:rPr>
        <w:t>Первый абзац подраздела 3.1.5</w:t>
      </w:r>
      <w:r w:rsidRPr="00A04EEE">
        <w:rPr>
          <w:sz w:val="24"/>
          <w:szCs w:val="24"/>
        </w:rPr>
        <w:t xml:space="preserve"> «Ресу</w:t>
      </w:r>
      <w:r>
        <w:rPr>
          <w:sz w:val="24"/>
          <w:szCs w:val="24"/>
        </w:rPr>
        <w:t>рсное обеспечение Подпрограммы 1</w:t>
      </w:r>
      <w:r w:rsidRPr="00A04EEE">
        <w:rPr>
          <w:sz w:val="24"/>
          <w:szCs w:val="24"/>
        </w:rPr>
        <w:t xml:space="preserve">», </w:t>
      </w:r>
      <w:r>
        <w:rPr>
          <w:sz w:val="24"/>
          <w:szCs w:val="24"/>
        </w:rPr>
        <w:t>«Подпрограмма №1</w:t>
      </w:r>
      <w:r w:rsidRPr="00A04EEE">
        <w:rPr>
          <w:sz w:val="24"/>
          <w:szCs w:val="24"/>
        </w:rPr>
        <w:t xml:space="preserve"> «</w:t>
      </w:r>
      <w:r w:rsidRPr="0022131B">
        <w:rPr>
          <w:sz w:val="24"/>
          <w:szCs w:val="24"/>
        </w:rPr>
        <w:t>Создание услов</w:t>
      </w:r>
      <w:r>
        <w:rPr>
          <w:sz w:val="24"/>
          <w:szCs w:val="24"/>
        </w:rPr>
        <w:t>ий для развития потенциала подрастающего поколения, молодёжи»</w:t>
      </w:r>
      <w:r w:rsidRPr="00A04EEE">
        <w:rPr>
          <w:sz w:val="24"/>
          <w:szCs w:val="24"/>
        </w:rPr>
        <w:t xml:space="preserve"> изложить в следующей редакции: </w:t>
      </w:r>
    </w:p>
    <w:p w:rsidR="009973AB" w:rsidRPr="00A04EEE" w:rsidRDefault="009973AB" w:rsidP="009973AB">
      <w:pPr>
        <w:pStyle w:val="a3"/>
        <w:spacing w:line="276" w:lineRule="auto"/>
        <w:ind w:left="0" w:firstLine="709"/>
        <w:jc w:val="both"/>
        <w:rPr>
          <w:sz w:val="24"/>
          <w:szCs w:val="24"/>
        </w:rPr>
      </w:pPr>
      <w:r w:rsidRPr="00A04EEE">
        <w:rPr>
          <w:sz w:val="24"/>
          <w:szCs w:val="24"/>
        </w:rPr>
        <w:t xml:space="preserve">«Общий объем финансирования составляет </w:t>
      </w:r>
      <w:r>
        <w:rPr>
          <w:sz w:val="24"/>
          <w:szCs w:val="24"/>
        </w:rPr>
        <w:t>9 456,40</w:t>
      </w:r>
      <w:r w:rsidRPr="00A04EEE">
        <w:rPr>
          <w:sz w:val="24"/>
          <w:szCs w:val="24"/>
        </w:rPr>
        <w:t xml:space="preserve"> тыс. рублей, в т. ч. из бюджета Городского округа «Жатай» - </w:t>
      </w:r>
      <w:r>
        <w:rPr>
          <w:sz w:val="24"/>
          <w:szCs w:val="24"/>
        </w:rPr>
        <w:t>9 456,40</w:t>
      </w:r>
      <w:r w:rsidRPr="00A04EEE">
        <w:rPr>
          <w:sz w:val="24"/>
          <w:szCs w:val="24"/>
        </w:rPr>
        <w:t xml:space="preserve"> тыс. рублей</w:t>
      </w:r>
      <w:r>
        <w:rPr>
          <w:sz w:val="24"/>
          <w:szCs w:val="24"/>
        </w:rPr>
        <w:t>:</w:t>
      </w:r>
    </w:p>
    <w:p w:rsidR="009973AB" w:rsidRPr="00A04EEE" w:rsidRDefault="009973AB" w:rsidP="009973A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2 073,90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973AB" w:rsidRPr="00A04EEE" w:rsidRDefault="009973AB" w:rsidP="009973A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1 557,50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973AB" w:rsidRDefault="009973AB" w:rsidP="009973A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73AB" w:rsidRDefault="009973AB" w:rsidP="009973A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973AB" w:rsidRPr="00A04EEE" w:rsidRDefault="009973AB" w:rsidP="009973A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9973AB" w:rsidRPr="00A04EEE" w:rsidRDefault="009973AB" w:rsidP="009973AB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Приложение №2</w:t>
      </w:r>
      <w:r w:rsidRPr="00947821">
        <w:t xml:space="preserve"> </w:t>
      </w:r>
      <w:r w:rsidRPr="00947821">
        <w:rPr>
          <w:rFonts w:ascii="Times New Roman" w:hAnsi="Times New Roman" w:cs="Times New Roman"/>
          <w:sz w:val="24"/>
          <w:szCs w:val="24"/>
        </w:rPr>
        <w:t>к Муниципальной программе «Поддержка и развитие институтов общества Городского округа «Жатай» на 2025 - 2029 годы»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D40CD1">
        <w:rPr>
          <w:rFonts w:ascii="Times New Roman" w:hAnsi="Times New Roman" w:cs="Times New Roman"/>
          <w:sz w:val="24"/>
          <w:szCs w:val="24"/>
        </w:rPr>
        <w:t xml:space="preserve">План мероприятий по реализации </w:t>
      </w:r>
      <w:r w:rsidRPr="00A04EEE">
        <w:rPr>
          <w:rFonts w:ascii="Times New Roman" w:hAnsi="Times New Roman" w:cs="Times New Roman"/>
          <w:sz w:val="24"/>
          <w:szCs w:val="24"/>
        </w:rPr>
        <w:t>муниципальной программы «Поддержка и развитие</w:t>
      </w:r>
      <w:r>
        <w:rPr>
          <w:rFonts w:ascii="Times New Roman" w:hAnsi="Times New Roman" w:cs="Times New Roman"/>
          <w:sz w:val="24"/>
          <w:szCs w:val="24"/>
        </w:rPr>
        <w:t xml:space="preserve"> институтов общества на 2025 - 2029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годы» изложить в редакции согласно Приложени</w:t>
      </w:r>
      <w:r>
        <w:rPr>
          <w:rFonts w:ascii="Times New Roman" w:hAnsi="Times New Roman" w:cs="Times New Roman"/>
          <w:sz w:val="24"/>
          <w:szCs w:val="24"/>
        </w:rPr>
        <w:t>ю №1 к настоящему Постановлению</w:t>
      </w:r>
      <w:r w:rsidRPr="00D40CD1">
        <w:rPr>
          <w:rFonts w:ascii="Times New Roman" w:hAnsi="Times New Roman" w:cs="Times New Roman"/>
          <w:sz w:val="24"/>
          <w:szCs w:val="24"/>
        </w:rPr>
        <w:t>.</w:t>
      </w:r>
    </w:p>
    <w:p w:rsidR="00990F6D" w:rsidRPr="00A04EEE" w:rsidRDefault="00990F6D" w:rsidP="009973AB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</w:t>
      </w:r>
      <w:r>
        <w:rPr>
          <w:rFonts w:ascii="Times New Roman" w:hAnsi="Times New Roman" w:cs="Times New Roman"/>
          <w:sz w:val="24"/>
          <w:szCs w:val="24"/>
        </w:rPr>
        <w:t>его постановления возложить на и.о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ачальника отдела культуры, спорта и молодежной политики</w:t>
      </w:r>
      <w:r w:rsidRPr="00A04EEE">
        <w:rPr>
          <w:rFonts w:ascii="Times New Roman" w:hAnsi="Times New Roman" w:cs="Times New Roman"/>
          <w:sz w:val="24"/>
          <w:szCs w:val="24"/>
        </w:rPr>
        <w:t xml:space="preserve"> Окружной Администрации ГО «Ж</w:t>
      </w:r>
      <w:r>
        <w:rPr>
          <w:rFonts w:ascii="Times New Roman" w:hAnsi="Times New Roman" w:cs="Times New Roman"/>
          <w:sz w:val="24"/>
          <w:szCs w:val="24"/>
        </w:rPr>
        <w:t xml:space="preserve">атай»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Е.Н.Турнаева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90F6D" w:rsidRDefault="00990F6D" w:rsidP="00990F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90F6D" w:rsidRDefault="00990F6D" w:rsidP="00990F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90F6D" w:rsidRDefault="00990F6D" w:rsidP="00990F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Глава</w:t>
      </w:r>
      <w:r w:rsidRPr="00A04E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Е.Н. Исаева</w:t>
      </w:r>
    </w:p>
    <w:p w:rsidR="00990F6D" w:rsidRDefault="00990F6D" w:rsidP="00990F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557" w:type="dxa"/>
        <w:tblInd w:w="-743" w:type="dxa"/>
        <w:tblLayout w:type="fixed"/>
        <w:tblLook w:val="04A0"/>
      </w:tblPr>
      <w:tblGrid>
        <w:gridCol w:w="3261"/>
        <w:gridCol w:w="1134"/>
        <w:gridCol w:w="1275"/>
        <w:gridCol w:w="1277"/>
        <w:gridCol w:w="1056"/>
        <w:gridCol w:w="1134"/>
        <w:gridCol w:w="1420"/>
      </w:tblGrid>
      <w:tr w:rsidR="00A22CC4" w:rsidRPr="00A22CC4" w:rsidTr="00A22CC4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2CC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36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Приложение №1</w:t>
            </w:r>
          </w:p>
        </w:tc>
      </w:tr>
      <w:tr w:rsidR="00A22CC4" w:rsidRPr="00A22CC4" w:rsidTr="00A22CC4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16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 xml:space="preserve">к Постановлению Главы окружной Администрации ГО "Жатай"                                  </w:t>
            </w:r>
          </w:p>
        </w:tc>
      </w:tr>
      <w:tr w:rsidR="00A22CC4" w:rsidRPr="00A22CC4" w:rsidTr="00A22CC4">
        <w:trPr>
          <w:trHeight w:val="9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16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8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18535E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от "27"октября </w:t>
            </w:r>
            <w:r w:rsidR="00A22CC4" w:rsidRPr="00A22CC4">
              <w:rPr>
                <w:rFonts w:ascii="Times New Roman" w:eastAsia="Times New Roman" w:hAnsi="Times New Roman" w:cs="Times New Roman"/>
                <w:color w:val="000000"/>
              </w:rPr>
              <w:t>2026г. 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114-Г</w:t>
            </w:r>
          </w:p>
        </w:tc>
      </w:tr>
      <w:tr w:rsidR="00A22CC4" w:rsidRPr="00A22CC4" w:rsidTr="00A22CC4">
        <w:trPr>
          <w:trHeight w:val="16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22CC4" w:rsidRPr="00A22CC4" w:rsidTr="00A22CC4">
        <w:trPr>
          <w:trHeight w:val="1005"/>
        </w:trPr>
        <w:tc>
          <w:tcPr>
            <w:tcW w:w="105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Ресурсное (</w:t>
            </w:r>
            <w:proofErr w:type="spellStart"/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финасовое</w:t>
            </w:r>
            <w:proofErr w:type="spellEnd"/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 обеспечение</w:t>
            </w: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</w:tr>
      <w:tr w:rsidR="00A22CC4" w:rsidRPr="00A22CC4" w:rsidTr="00A22CC4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A22CC4" w:rsidRPr="00A22CC4" w:rsidTr="00A22CC4">
        <w:trPr>
          <w:trHeight w:val="432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 программы  /источник финансового обеспечения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61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Объемы бюджетных ассигнований</w:t>
            </w:r>
          </w:p>
        </w:tc>
      </w:tr>
      <w:tr w:rsidR="00A22CC4" w:rsidRPr="00A22CC4" w:rsidTr="00A22CC4">
        <w:trPr>
          <w:trHeight w:val="578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2025 год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2026 год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2028 год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2029 год</w:t>
            </w:r>
          </w:p>
        </w:tc>
      </w:tr>
      <w:tr w:rsidR="00A22CC4" w:rsidRPr="00A22CC4" w:rsidTr="00A22CC4">
        <w:trPr>
          <w:trHeight w:val="142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«Поддержка и развитие институтов общества Городского округа «Жатай» на 2025 - 2029 годы»  (всего),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19 841,4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6 080,6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2 440,8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3 618,0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4 156,0</w:t>
            </w:r>
          </w:p>
        </w:tc>
      </w:tr>
      <w:tr w:rsidR="00A22CC4" w:rsidRPr="00A22CC4" w:rsidTr="00A22CC4">
        <w:trPr>
          <w:trHeight w:val="409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22CC4" w:rsidRPr="00A22CC4" w:rsidTr="00A22CC4">
        <w:trPr>
          <w:trHeight w:val="649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Государственный бюджет Р</w:t>
            </w:r>
            <w:proofErr w:type="gramStart"/>
            <w:r w:rsidRPr="00A22CC4">
              <w:rPr>
                <w:rFonts w:ascii="Times New Roman" w:eastAsia="Times New Roman" w:hAnsi="Times New Roman" w:cs="Times New Roman"/>
                <w:color w:val="000000"/>
              </w:rPr>
              <w:t>С(</w:t>
            </w:r>
            <w:proofErr w:type="gramEnd"/>
            <w:r w:rsidRPr="00A22CC4"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2 773,3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2 670,8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22CC4" w:rsidRPr="00A22CC4" w:rsidTr="00A22CC4">
        <w:trPr>
          <w:trHeight w:val="529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Местный бюджет ГО "Жатай"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17 068,1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3 409,8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2 338,3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3 618,0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4 156,0</w:t>
            </w:r>
          </w:p>
        </w:tc>
      </w:tr>
      <w:tr w:rsidR="00A22CC4" w:rsidRPr="00A22CC4" w:rsidTr="00A22CC4">
        <w:trPr>
          <w:trHeight w:val="649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</w:tbl>
    <w:p w:rsidR="00FA1E1F" w:rsidRDefault="00FA1E1F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1116" w:type="dxa"/>
        <w:tblInd w:w="-1168" w:type="dxa"/>
        <w:tblLayout w:type="fixed"/>
        <w:tblLook w:val="04A0"/>
      </w:tblPr>
      <w:tblGrid>
        <w:gridCol w:w="709"/>
        <w:gridCol w:w="1418"/>
        <w:gridCol w:w="1082"/>
        <w:gridCol w:w="812"/>
        <w:gridCol w:w="1100"/>
        <w:gridCol w:w="1268"/>
        <w:gridCol w:w="701"/>
        <w:gridCol w:w="1139"/>
        <w:gridCol w:w="1411"/>
        <w:gridCol w:w="850"/>
        <w:gridCol w:w="626"/>
      </w:tblGrid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2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Приложение № 1 </w:t>
            </w:r>
            <w:r w:rsidRPr="00A22CC4">
              <w:rPr>
                <w:rFonts w:ascii="Times New Roman" w:eastAsia="Times New Roman" w:hAnsi="Times New Roman" w:cs="Times New Roman"/>
                <w:color w:val="000000"/>
              </w:rPr>
              <w:t xml:space="preserve"> к Постановлению Главы Окружной Администрации ГО "Жатай"                              </w:t>
            </w:r>
            <w:r w:rsidR="0018535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от  "27"октября </w:t>
            </w: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2026г. №</w:t>
            </w:r>
            <w:r w:rsidR="0018535E">
              <w:rPr>
                <w:rFonts w:ascii="Times New Roman" w:eastAsia="Times New Roman" w:hAnsi="Times New Roman" w:cs="Times New Roman"/>
                <w:color w:val="000000"/>
              </w:rPr>
              <w:t>114-Г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2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2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02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3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мероприятий по 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93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38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исполнитель, соисполнитель</w:t>
            </w:r>
          </w:p>
        </w:tc>
        <w:tc>
          <w:tcPr>
            <w:tcW w:w="28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A22CC4" w:rsidRPr="00A22CC4" w:rsidTr="00A22CC4">
        <w:trPr>
          <w:trHeight w:val="78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A22CC4" w:rsidRPr="00A22CC4" w:rsidTr="00A22CC4">
        <w:trPr>
          <w:trHeight w:val="70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«Поддержка и развитие институтов общества Городского округа «Жатай» на 2025 - 2029 годы»</w:t>
            </w:r>
            <w:proofErr w:type="gramStart"/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 том числе: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19 841,4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2 773,3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17 068,2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40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культуры, спорта и молодёжной политики ОА ГО "Жатай", Отдел образования ОА ГО «Жатай»</w:t>
            </w:r>
            <w:proofErr w:type="gramStart"/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Отдел по социальной и семейной политике Окружной Администрации ГО "Жатай"</w:t>
            </w:r>
          </w:p>
        </w:tc>
      </w:tr>
      <w:tr w:rsidR="00A22CC4" w:rsidRPr="00A22CC4" w:rsidTr="00A22CC4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6 080,6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2 670,8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3 409,8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2 440,8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102,5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2 338,3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402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11116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I. Подпрограмма "Создание условий для развития потенциала </w:t>
            </w:r>
            <w:r w:rsidR="0018535E"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подрастающего</w:t>
            </w: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поколения, молодёжи"</w:t>
            </w:r>
          </w:p>
        </w:tc>
      </w:tr>
      <w:tr w:rsidR="00A22CC4" w:rsidRPr="00A22CC4" w:rsidTr="00A22CC4">
        <w:trPr>
          <w:trHeight w:val="12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1 Содействие выработки активной жизненной позиции и личностной самореализации молодежи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9456,4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9456,4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2073,9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2073,9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1557,5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1557,5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 "Вовлечение молодежи в социальную, трудовую, творческую деятельность".</w:t>
            </w:r>
          </w:p>
        </w:tc>
        <w:tc>
          <w:tcPr>
            <w:tcW w:w="1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1404,7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1404,7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139,7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455,0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255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1.1.1.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муниципальных мероприятий в области молодёжной политики</w:t>
            </w:r>
          </w:p>
        </w:tc>
        <w:tc>
          <w:tcPr>
            <w:tcW w:w="10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833,2</w:t>
            </w:r>
          </w:p>
        </w:tc>
        <w:tc>
          <w:tcPr>
            <w:tcW w:w="8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833,2</w:t>
            </w:r>
          </w:p>
        </w:tc>
        <w:tc>
          <w:tcPr>
            <w:tcW w:w="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молодых граждан (14-35 лет</w:t>
            </w:r>
            <w:proofErr w:type="gramStart"/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)</w:t>
            </w:r>
            <w:proofErr w:type="gramEnd"/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принявших участие в реализации молодежных социальных проектов и мероприятий, от общей численности населения соответствующего возраста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</w:tr>
      <w:tr w:rsidR="00A22CC4" w:rsidRPr="00A22CC4" w:rsidTr="00A22CC4">
        <w:trPr>
          <w:trHeight w:val="2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мероприятий, направленных на развитие потенциала молодёжи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33,2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23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402,0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402,0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делегации Городского округа «Жатай»-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102,0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8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Профилактика правонарушений среди несовершеннолетних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мероприятий по профилактике правонарушений среди несовершенн</w:t>
            </w: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олетних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мероприятий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4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1779,0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1779,0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804,2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464,8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464,8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29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Гражданско-патриотическое воспитание молодёжи, профилактика экстремизма и гармонизация межнациональных отношений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1779,0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1779,0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1150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464,8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464,8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мероприятий по гражданско-патриотическому воспитанию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1.3. Руководство и управление в сфере молодёжной политики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6272,7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6272,7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1092,7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1092,7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7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1.3.1.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руководства и управления в сфере молодёжной политики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6272,7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6272,7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ОКСиМП</w:t>
            </w:r>
            <w:proofErr w:type="spellEnd"/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Окружной Администрации ГО «Жатай»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1092,7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1092,7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11116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II. Подпрограмма "Поддержка семьи и брака"</w:t>
            </w:r>
          </w:p>
        </w:tc>
      </w:tr>
      <w:tr w:rsidR="00A22CC4" w:rsidRPr="00A22CC4" w:rsidTr="00A22CC4">
        <w:trPr>
          <w:trHeight w:val="1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2 Содействие укреплению института семьи и брака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1998,6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1998,6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308,0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308,0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9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2.1 Профилактика семейного неблагополучия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1374,6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1374,6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221,6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248,0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248,0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2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детей из семей СОП, детей из семей ТЖС, и детей из списка по ходатайству из школ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1374,6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1374,6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248,0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248,0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5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№ 2.2.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624,0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624,0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5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мероприятий семейной направленности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574,0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574,0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 по социальной и семейной политике Окружной Администрации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5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и размещение материалов социальной направленности по укреплению семейных ценностей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социальной и семейной политике Окружной Администрации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11116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III. Подпрограмма "Физическая культура и массовый спорт"</w:t>
            </w:r>
          </w:p>
        </w:tc>
      </w:tr>
      <w:tr w:rsidR="00A22CC4" w:rsidRPr="00A22CC4" w:rsidTr="00A22CC4">
        <w:trPr>
          <w:trHeight w:val="9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Цель №3 Улучшение условий физкультурной и спортивной деятельности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6903,4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2773,3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4130,1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3622,0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2670,8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951,2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520,4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102,5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417,9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№ 3.1.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5538,9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2088,9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3436,5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836,5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352,4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352,4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9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муниципальных физкультурных и спортивных мероприятий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4172,1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1572,1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3294,8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694,8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Уровень удовлетворенности граждан условиями для занятий физической культурой и спортом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157,3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157,3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5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тестирования населения в рамках Всероссийского физкультурно-спортивного комплекса "Готов к труду и обороне" (ГТО)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граждан, прошедших тестирования ГТО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220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20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№ 3.1.3.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 участие команд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1036,8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1036,8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141,7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141,7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195,1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195,1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C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8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3.2. Развитие детско-юношеского спорта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1191,2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173,3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1191,2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185,5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114,7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168,0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102,5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82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первенств ГО "Жатай"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111,0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111,0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учащихся, принявших участие в первенстве ГО «Жатай» среди учащихся по видам спорта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25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 </w:t>
            </w: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Республики Саха (Якутия)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315,5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315,5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</w:t>
            </w: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юношеские команды и юные спортсмены ГО "Жатай"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мероприятий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5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Мероприятия, направленные на повышение качества и эффективности работы детско-юношеской спортивной школы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938,0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173,3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764,7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168,0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102,5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65,5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11116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IV. Подпрограмма "Содействие развитию гражданского </w:t>
            </w:r>
            <w:proofErr w:type="spellStart"/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общесвта</w:t>
            </w:r>
            <w:proofErr w:type="spellEnd"/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 добровольчества"</w:t>
            </w:r>
          </w:p>
        </w:tc>
      </w:tr>
      <w:tr w:rsidR="00A22CC4" w:rsidRPr="00A22CC4" w:rsidTr="00A22CC4">
        <w:trPr>
          <w:trHeight w:val="1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1103,1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1103,1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4.1.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Задача № 4.1. Развитие и стимулирование социально-ориентированных </w:t>
            </w:r>
            <w:proofErr w:type="spellStart"/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некомерческих</w:t>
            </w:r>
            <w:proofErr w:type="spellEnd"/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1050,0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Отдел культуры, спорта и молодёжной политики ОА ГО </w:t>
            </w: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4.1.1.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поддержка социально-ориентированных </w:t>
            </w:r>
            <w:proofErr w:type="spellStart"/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4.2. Поддержка добровольчества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и стимулирование добровольцев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реализованных добровольческих (волонтерских) инициатив и проектов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76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доля граждан, занимающихся добровольческой деятельностью 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111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V. Подпрограмма «Укрепление общественного здоровья»</w:t>
            </w:r>
          </w:p>
        </w:tc>
      </w:tr>
      <w:tr w:rsidR="00A22CC4" w:rsidRPr="00A22CC4" w:rsidTr="00A22CC4">
        <w:trPr>
          <w:trHeight w:val="22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5: Проведение мероприятий, направленных на формирование системы мотивации граждан к здоровому образу жизни, профилактики неинфекционных заболеваний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380,0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380,0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№5.1. Профилактика факторов риска неинфекционных заболеваний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25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№5.1.1.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массовых профилактических мероприятий и акций, направленных на формирование здорового образа жизни, на профилактику неинфекционных заболеваний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A22CC4" w:rsidRPr="00A22CC4" w:rsidTr="00A22CC4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Ожидаемая продолжительность жизни при </w:t>
            </w: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рождении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лет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№5.2.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№5.2. Формирование системы мотивации граждан к здоровому образу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17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№5.2.1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листовок, буклетов, брошюр, информационных бюллетеней, методических рекомендаций для различных целевых групп по пропаганде ЗОЖ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серий печатных информационных материалов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A22CC4" w:rsidRPr="00A22CC4" w:rsidTr="00A22CC4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граждан, ведущих здоровый образ жизни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6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2CC4" w:rsidRPr="00A22CC4" w:rsidTr="00A22CC4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CC4" w:rsidRPr="00A22CC4" w:rsidRDefault="00A22CC4" w:rsidP="00A22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2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CC4" w:rsidRPr="00A22CC4" w:rsidRDefault="00A22CC4" w:rsidP="00A22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2CC4" w:rsidRDefault="00A22CC4" w:rsidP="00A22C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A22CC4" w:rsidSect="00383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990F6D"/>
    <w:rsid w:val="00110DCF"/>
    <w:rsid w:val="0018535E"/>
    <w:rsid w:val="00383879"/>
    <w:rsid w:val="003C1407"/>
    <w:rsid w:val="00527AA7"/>
    <w:rsid w:val="00564349"/>
    <w:rsid w:val="005A398F"/>
    <w:rsid w:val="00806620"/>
    <w:rsid w:val="008A49EC"/>
    <w:rsid w:val="00990F6D"/>
    <w:rsid w:val="009973AB"/>
    <w:rsid w:val="009B3CAD"/>
    <w:rsid w:val="00A22CC4"/>
    <w:rsid w:val="00A378B8"/>
    <w:rsid w:val="00A85939"/>
    <w:rsid w:val="00B04207"/>
    <w:rsid w:val="00BD18C6"/>
    <w:rsid w:val="00D6180C"/>
    <w:rsid w:val="00E6633A"/>
    <w:rsid w:val="00FA1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F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F6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990F6D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5">
    <w:name w:val="Без интервала Знак"/>
    <w:link w:val="a4"/>
    <w:rsid w:val="00990F6D"/>
    <w:rPr>
      <w:rFonts w:ascii="Times New Roman" w:eastAsia="Calibri" w:hAnsi="Times New Roman" w:cs="Times New Roman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990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0F6D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564349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564349"/>
    <w:rPr>
      <w:color w:val="800080"/>
      <w:u w:val="single"/>
    </w:rPr>
  </w:style>
  <w:style w:type="paragraph" w:customStyle="1" w:styleId="font5">
    <w:name w:val="font5"/>
    <w:basedOn w:val="a"/>
    <w:rsid w:val="00564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564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7">
    <w:name w:val="font7"/>
    <w:basedOn w:val="a"/>
    <w:rsid w:val="00564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564349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564349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56434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</w:rPr>
  </w:style>
  <w:style w:type="paragraph" w:customStyle="1" w:styleId="xl73">
    <w:name w:val="xl73"/>
    <w:basedOn w:val="a"/>
    <w:rsid w:val="00564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5">
    <w:name w:val="xl75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6">
    <w:name w:val="xl76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7">
    <w:name w:val="xl77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8">
    <w:name w:val="xl78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0">
    <w:name w:val="xl80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2">
    <w:name w:val="xl82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3">
    <w:name w:val="xl83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4">
    <w:name w:val="xl84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5">
    <w:name w:val="xl85"/>
    <w:basedOn w:val="a"/>
    <w:rsid w:val="00564349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7">
    <w:name w:val="xl87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9">
    <w:name w:val="xl89"/>
    <w:basedOn w:val="a"/>
    <w:rsid w:val="0056434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2">
    <w:name w:val="xl92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3">
    <w:name w:val="xl93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4">
    <w:name w:val="xl94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a"/>
    <w:rsid w:val="005643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9">
    <w:name w:val="xl99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0">
    <w:name w:val="xl100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2">
    <w:name w:val="xl102"/>
    <w:basedOn w:val="a"/>
    <w:rsid w:val="0056434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4">
    <w:name w:val="xl104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7">
    <w:name w:val="xl107"/>
    <w:basedOn w:val="a"/>
    <w:rsid w:val="005643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8">
    <w:name w:val="xl108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9">
    <w:name w:val="xl109"/>
    <w:basedOn w:val="a"/>
    <w:rsid w:val="005643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0">
    <w:name w:val="xl110"/>
    <w:basedOn w:val="a"/>
    <w:rsid w:val="005643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1">
    <w:name w:val="xl111"/>
    <w:basedOn w:val="a"/>
    <w:rsid w:val="005643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5643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3">
    <w:name w:val="xl113"/>
    <w:basedOn w:val="a"/>
    <w:rsid w:val="005643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4">
    <w:name w:val="xl114"/>
    <w:basedOn w:val="a"/>
    <w:rsid w:val="005643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5">
    <w:name w:val="xl115"/>
    <w:basedOn w:val="a"/>
    <w:rsid w:val="005643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6">
    <w:name w:val="xl116"/>
    <w:basedOn w:val="a"/>
    <w:rsid w:val="005643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7">
    <w:name w:val="xl117"/>
    <w:basedOn w:val="a"/>
    <w:rsid w:val="005643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8">
    <w:name w:val="xl118"/>
    <w:basedOn w:val="a"/>
    <w:rsid w:val="005643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9">
    <w:name w:val="xl119"/>
    <w:basedOn w:val="a"/>
    <w:rsid w:val="005643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20">
    <w:name w:val="xl120"/>
    <w:basedOn w:val="a"/>
    <w:rsid w:val="005643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1">
    <w:name w:val="xl121"/>
    <w:basedOn w:val="a"/>
    <w:rsid w:val="005643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2">
    <w:name w:val="xl122"/>
    <w:basedOn w:val="a"/>
    <w:rsid w:val="005643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3">
    <w:name w:val="xl123"/>
    <w:basedOn w:val="a"/>
    <w:rsid w:val="0056434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4">
    <w:name w:val="xl124"/>
    <w:basedOn w:val="a"/>
    <w:rsid w:val="0056434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5">
    <w:name w:val="xl125"/>
    <w:basedOn w:val="a"/>
    <w:rsid w:val="0056434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26">
    <w:name w:val="xl126"/>
    <w:basedOn w:val="a"/>
    <w:rsid w:val="005643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7">
    <w:name w:val="xl127"/>
    <w:basedOn w:val="a"/>
    <w:rsid w:val="005643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8">
    <w:name w:val="xl128"/>
    <w:basedOn w:val="a"/>
    <w:rsid w:val="005643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9">
    <w:name w:val="xl129"/>
    <w:basedOn w:val="a"/>
    <w:rsid w:val="005643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0">
    <w:name w:val="xl130"/>
    <w:basedOn w:val="a"/>
    <w:rsid w:val="005643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1">
    <w:name w:val="xl131"/>
    <w:basedOn w:val="a"/>
    <w:rsid w:val="005643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2">
    <w:name w:val="xl132"/>
    <w:basedOn w:val="a"/>
    <w:rsid w:val="0056434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3">
    <w:name w:val="xl133"/>
    <w:basedOn w:val="a"/>
    <w:rsid w:val="0056434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4">
    <w:name w:val="xl134"/>
    <w:basedOn w:val="a"/>
    <w:rsid w:val="0056434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5">
    <w:name w:val="xl135"/>
    <w:basedOn w:val="a"/>
    <w:rsid w:val="00564349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564349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5643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5643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56434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56434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4">
    <w:name w:val="xl144"/>
    <w:basedOn w:val="a"/>
    <w:rsid w:val="0056434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5">
    <w:name w:val="xl145"/>
    <w:basedOn w:val="a"/>
    <w:rsid w:val="0056434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6">
    <w:name w:val="xl146"/>
    <w:basedOn w:val="a"/>
    <w:rsid w:val="0056434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7">
    <w:name w:val="xl147"/>
    <w:basedOn w:val="a"/>
    <w:rsid w:val="0056434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56434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9">
    <w:name w:val="xl149"/>
    <w:basedOn w:val="a"/>
    <w:rsid w:val="0056434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0">
    <w:name w:val="xl150"/>
    <w:basedOn w:val="a"/>
    <w:rsid w:val="0056434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1">
    <w:name w:val="xl151"/>
    <w:basedOn w:val="a"/>
    <w:rsid w:val="005643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2">
    <w:name w:val="xl152"/>
    <w:basedOn w:val="a"/>
    <w:rsid w:val="0056434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3">
    <w:name w:val="xl153"/>
    <w:basedOn w:val="a"/>
    <w:rsid w:val="005643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4">
    <w:name w:val="xl154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5643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5643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5643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3">
    <w:name w:val="xl63"/>
    <w:basedOn w:val="a"/>
    <w:rsid w:val="00A85939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859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9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3061</Words>
  <Characters>17452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 Викторовна</dc:creator>
  <cp:lastModifiedBy>Полина Викторовна</cp:lastModifiedBy>
  <cp:revision>10</cp:revision>
  <cp:lastPrinted>2026-10-23T04:03:00Z</cp:lastPrinted>
  <dcterms:created xsi:type="dcterms:W3CDTF">2026-10-22T02:44:00Z</dcterms:created>
  <dcterms:modified xsi:type="dcterms:W3CDTF">2026-10-29T05:49:00Z</dcterms:modified>
</cp:coreProperties>
</file>