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14E7E" w:rsidTr="0052173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Default="00614E7E" w:rsidP="0052173D">
            <w:pPr>
              <w:pStyle w:val="1"/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 xml:space="preserve">Республика Саха (Якутия) </w:t>
            </w:r>
          </w:p>
          <w:p w:rsidR="00614E7E" w:rsidRDefault="00614E7E" w:rsidP="0052173D">
            <w:pPr>
              <w:pStyle w:val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Окружная Администрация</w:t>
            </w:r>
          </w:p>
          <w:p w:rsidR="00614E7E" w:rsidRDefault="00614E7E" w:rsidP="0052173D">
            <w:pPr>
              <w:pStyle w:val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Городского округа  </w:t>
            </w:r>
          </w:p>
          <w:p w:rsidR="00614E7E" w:rsidRDefault="00614E7E" w:rsidP="0052173D">
            <w:pPr>
              <w:pStyle w:val="1"/>
              <w:ind w:left="144" w:right="1" w:firstLine="1"/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>"Жатай"</w:t>
            </w:r>
          </w:p>
          <w:p w:rsidR="00614E7E" w:rsidRDefault="00614E7E" w:rsidP="0052173D">
            <w:pPr>
              <w:pStyle w:val="1"/>
              <w:ind w:left="144" w:right="1" w:firstLine="1"/>
              <w:jc w:val="center"/>
              <w:rPr>
                <w:b/>
                <w:sz w:val="24"/>
              </w:rPr>
            </w:pPr>
          </w:p>
          <w:p w:rsidR="00614E7E" w:rsidRDefault="00614E7E" w:rsidP="00614E7E">
            <w:pPr>
              <w:pStyle w:val="1"/>
              <w:ind w:left="1" w:right="1" w:firstLine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         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4E7E" w:rsidRDefault="00614E7E" w:rsidP="0052173D">
            <w:pPr>
              <w:pStyle w:val="1"/>
              <w:ind w:left="1" w:right="1" w:firstLine="1"/>
              <w:jc w:val="center"/>
              <w:rPr>
                <w:rFonts w:ascii="Times New Roman CYR" w:hAnsi="Times New Roman CYR"/>
                <w:sz w:val="32"/>
              </w:rPr>
            </w:pPr>
            <w:r>
              <w:rPr>
                <w:rFonts w:ascii="Times New Roman CYR" w:hAnsi="Times New Roman CYR"/>
                <w:noProof/>
                <w:snapToGrid/>
                <w:sz w:val="32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Default="00614E7E" w:rsidP="0052173D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</w:p>
          <w:p w:rsidR="0024486D" w:rsidRDefault="0024486D" w:rsidP="0052173D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</w:p>
          <w:p w:rsidR="00614E7E" w:rsidRPr="00796114" w:rsidRDefault="00614E7E" w:rsidP="0052173D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  <w:r w:rsidRPr="00796114">
              <w:rPr>
                <w:b/>
                <w:sz w:val="28"/>
              </w:rPr>
              <w:t xml:space="preserve">Саха 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θросп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796114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</w:p>
          <w:p w:rsidR="00614E7E" w:rsidRPr="00796114" w:rsidRDefault="00614E7E" w:rsidP="0052173D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  <w:r w:rsidRPr="00796114">
              <w:rPr>
                <w:b/>
                <w:sz w:val="28"/>
              </w:rPr>
              <w:t>"Жатай"</w:t>
            </w:r>
          </w:p>
          <w:p w:rsidR="00614E7E" w:rsidRPr="00796114" w:rsidRDefault="00614E7E" w:rsidP="0052173D">
            <w:pPr>
              <w:pStyle w:val="1"/>
              <w:ind w:left="1" w:right="1" w:firstLine="1"/>
              <w:jc w:val="center"/>
              <w:rPr>
                <w:b/>
                <w:sz w:val="28"/>
              </w:rPr>
            </w:pPr>
            <w:r w:rsidRPr="00796114">
              <w:rPr>
                <w:b/>
                <w:sz w:val="28"/>
                <w:szCs w:val="28"/>
              </w:rPr>
              <w:t>Куораттаа</w:t>
            </w:r>
            <w:r w:rsidRPr="00796114">
              <w:rPr>
                <w:b/>
                <w:sz w:val="24"/>
                <w:szCs w:val="24"/>
              </w:rPr>
              <w:t>ђ</w:t>
            </w:r>
            <w:r w:rsidRPr="00796114">
              <w:rPr>
                <w:b/>
                <w:sz w:val="28"/>
                <w:szCs w:val="28"/>
              </w:rPr>
              <w:t>ыуокуругунУокуруктаа</w:t>
            </w:r>
            <w:r w:rsidRPr="00796114">
              <w:rPr>
                <w:b/>
                <w:sz w:val="24"/>
                <w:szCs w:val="24"/>
              </w:rPr>
              <w:t>ђ</w:t>
            </w:r>
            <w:r w:rsidRPr="00796114">
              <w:rPr>
                <w:b/>
                <w:sz w:val="28"/>
                <w:szCs w:val="28"/>
              </w:rPr>
              <w:t>ыД</w:t>
            </w:r>
            <w:r w:rsidRPr="00796114">
              <w:rPr>
                <w:b/>
                <w:sz w:val="28"/>
              </w:rPr>
              <w:t>ьа</w:t>
            </w:r>
            <w:r w:rsidRPr="00796114">
              <w:rPr>
                <w:b/>
                <w:sz w:val="28"/>
                <w:lang w:val="en-US"/>
              </w:rPr>
              <w:t>h</w:t>
            </w:r>
            <w:r w:rsidRPr="00796114">
              <w:rPr>
                <w:b/>
                <w:sz w:val="28"/>
              </w:rPr>
              <w:t>алтата</w:t>
            </w:r>
          </w:p>
          <w:p w:rsidR="00614E7E" w:rsidRPr="002133DA" w:rsidRDefault="00614E7E" w:rsidP="0052173D">
            <w:pPr>
              <w:pStyle w:val="1"/>
              <w:ind w:right="1"/>
              <w:jc w:val="center"/>
              <w:rPr>
                <w:b/>
              </w:rPr>
            </w:pPr>
          </w:p>
          <w:p w:rsidR="00614E7E" w:rsidRDefault="00614E7E" w:rsidP="0052173D">
            <w:pPr>
              <w:jc w:val="center"/>
            </w:pPr>
            <w:r>
              <w:rPr>
                <w:rFonts w:ascii="Arial" w:hAnsi="Arial"/>
                <w:b/>
                <w:sz w:val="32"/>
              </w:rPr>
              <w:t>ДЬА</w:t>
            </w:r>
            <w:r>
              <w:rPr>
                <w:rFonts w:ascii="Arial" w:hAnsi="Arial"/>
                <w:b/>
                <w:sz w:val="32"/>
                <w:lang w:val="en-US"/>
              </w:rPr>
              <w:t>h</w:t>
            </w:r>
            <w:r>
              <w:rPr>
                <w:rFonts w:ascii="Arial" w:hAnsi="Arial"/>
                <w:b/>
                <w:sz w:val="32"/>
              </w:rPr>
              <w:t>АЛ</w:t>
            </w:r>
          </w:p>
          <w:p w:rsidR="00614E7E" w:rsidRDefault="00614E7E" w:rsidP="0052173D">
            <w:pPr>
              <w:pStyle w:val="1"/>
              <w:spacing w:after="120"/>
              <w:jc w:val="center"/>
              <w:rPr>
                <w:rFonts w:ascii="Times New Roman CYR" w:hAnsi="Times New Roman CYR"/>
                <w:b/>
                <w:sz w:val="32"/>
              </w:rPr>
            </w:pPr>
          </w:p>
        </w:tc>
      </w:tr>
    </w:tbl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</w:p>
    <w:p w:rsidR="00614E7E" w:rsidRDefault="00614E7E" w:rsidP="00614E7E">
      <w:pPr>
        <w:pStyle w:val="2"/>
        <w:ind w:firstLine="426"/>
        <w:jc w:val="right"/>
        <w:rPr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396F94">
        <w:rPr>
          <w:rFonts w:ascii="Bookman Old Style" w:hAnsi="Bookman Old Style"/>
          <w:sz w:val="22"/>
          <w:szCs w:val="22"/>
        </w:rPr>
        <w:t>06</w:t>
      </w:r>
      <w:r w:rsidRPr="00497E98">
        <w:rPr>
          <w:rFonts w:ascii="Bookman Old Style" w:hAnsi="Bookman Old Style"/>
          <w:sz w:val="22"/>
          <w:szCs w:val="22"/>
        </w:rPr>
        <w:t>»</w:t>
      </w:r>
      <w:r w:rsidR="00493557">
        <w:rPr>
          <w:rFonts w:ascii="Bookman Old Style" w:hAnsi="Bookman Old Style"/>
          <w:sz w:val="22"/>
          <w:szCs w:val="22"/>
        </w:rPr>
        <w:t>марта</w:t>
      </w:r>
      <w:r>
        <w:rPr>
          <w:rFonts w:ascii="Bookman Old Style" w:hAnsi="Bookman Old Style"/>
          <w:sz w:val="22"/>
          <w:szCs w:val="22"/>
        </w:rPr>
        <w:t xml:space="preserve"> 2017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396F94">
        <w:rPr>
          <w:rFonts w:ascii="Bookman Old Style" w:hAnsi="Bookman Old Style"/>
          <w:sz w:val="22"/>
          <w:szCs w:val="22"/>
        </w:rPr>
        <w:t>7-Г</w:t>
      </w:r>
    </w:p>
    <w:p w:rsidR="00614E7E" w:rsidRDefault="00614E7E" w:rsidP="00614E7E">
      <w:pPr>
        <w:pStyle w:val="3"/>
        <w:ind w:right="1"/>
        <w:rPr>
          <w:snapToGrid/>
          <w:sz w:val="24"/>
        </w:rPr>
      </w:pPr>
    </w:p>
    <w:p w:rsidR="001C06C5" w:rsidRDefault="001C06C5" w:rsidP="001C06C5">
      <w:pPr>
        <w:pStyle w:val="3"/>
        <w:ind w:right="1"/>
        <w:rPr>
          <w:snapToGrid/>
          <w:sz w:val="24"/>
        </w:rPr>
      </w:pPr>
    </w:p>
    <w:p w:rsidR="001C06C5" w:rsidRDefault="001C06C5" w:rsidP="001C06C5"/>
    <w:p w:rsidR="00C1704C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>О внесении изменений в муниципальную</w:t>
      </w:r>
    </w:p>
    <w:p w:rsidR="00C1704C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>целевую программу «Благоустройство</w:t>
      </w:r>
    </w:p>
    <w:p w:rsidR="00C1704C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территории Городского округа «Жатай» 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>на 2016-2018 годы».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</w:p>
    <w:p w:rsidR="00614E7E" w:rsidRPr="00C1704C" w:rsidRDefault="001C06C5" w:rsidP="001C06C5">
      <w:pPr>
        <w:spacing w:after="0" w:line="240" w:lineRule="auto"/>
        <w:jc w:val="both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  <w:t>В связи с принятием решения Окружного Совета депутатов Городского округа «Жатай» №33-3 от 20 декабря 2016 г. о «Бюджете Городского округа «Жатай» на 2017г.» в целях актуализации муниципальной целевой программы «Благоустройство территории Городского округа «Жатай»  на 2016-2018 годы» утверждённой постановлением Главы Городского округа «Жатай» №</w:t>
      </w:r>
      <w:r w:rsidR="00614E7E" w:rsidRPr="00C1704C">
        <w:rPr>
          <w:rFonts w:ascii="Bookman Old Style" w:hAnsi="Bookman Old Style"/>
        </w:rPr>
        <w:t xml:space="preserve"> 22-Г от 29.12.2015.</w:t>
      </w:r>
    </w:p>
    <w:p w:rsidR="00614E7E" w:rsidRPr="00C1704C" w:rsidRDefault="00614E7E" w:rsidP="001C06C5">
      <w:pPr>
        <w:spacing w:after="0" w:line="240" w:lineRule="auto"/>
        <w:jc w:val="both"/>
        <w:rPr>
          <w:rFonts w:ascii="Bookman Old Style" w:hAnsi="Bookman Old Style"/>
        </w:rPr>
      </w:pPr>
    </w:p>
    <w:p w:rsidR="001C06C5" w:rsidRPr="00C1704C" w:rsidRDefault="00614E7E" w:rsidP="00E86A9C">
      <w:pPr>
        <w:spacing w:after="0" w:line="240" w:lineRule="auto"/>
        <w:jc w:val="both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  <w:t>1. В Муниципальную целевую программу</w:t>
      </w:r>
      <w:r w:rsidR="00E86A9C" w:rsidRPr="00C1704C">
        <w:rPr>
          <w:rFonts w:ascii="Bookman Old Style" w:hAnsi="Bookman Old Style"/>
        </w:rPr>
        <w:t xml:space="preserve"> Благоустройство территории Городского округа «Жатай» на 2016-2018 годы» утвержденную постановлением Г</w:t>
      </w:r>
      <w:r w:rsidRPr="00C1704C">
        <w:rPr>
          <w:rFonts w:ascii="Bookman Old Style" w:hAnsi="Bookman Old Style"/>
        </w:rPr>
        <w:t>лавы</w:t>
      </w:r>
      <w:r w:rsidR="00E86A9C" w:rsidRPr="00C1704C">
        <w:rPr>
          <w:rFonts w:ascii="Bookman Old Style" w:hAnsi="Bookman Old Style"/>
        </w:rPr>
        <w:t xml:space="preserve"> Окружной Администрации Городского округа «Жатай»</w:t>
      </w:r>
      <w:r w:rsidRPr="00C1704C">
        <w:rPr>
          <w:rFonts w:ascii="Bookman Old Style" w:hAnsi="Bookman Old Style"/>
        </w:rPr>
        <w:t xml:space="preserve"> от 29.12.2015 № 22-Г внести следующие изменения: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</w:r>
    </w:p>
    <w:p w:rsidR="001C06C5" w:rsidRPr="00C1704C" w:rsidRDefault="001C06C5" w:rsidP="001C06C5">
      <w:pPr>
        <w:spacing w:after="0" w:line="240" w:lineRule="auto"/>
        <w:ind w:firstLine="708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>1.</w:t>
      </w:r>
      <w:r w:rsidR="00614E7E" w:rsidRPr="00C1704C">
        <w:rPr>
          <w:rFonts w:ascii="Bookman Old Style" w:hAnsi="Bookman Old Style"/>
        </w:rPr>
        <w:t>1</w:t>
      </w:r>
      <w:r w:rsidRPr="00C1704C">
        <w:rPr>
          <w:rFonts w:ascii="Bookman Old Style" w:hAnsi="Bookman Old Style"/>
        </w:rPr>
        <w:t>В разделе «Объем и источники финансирования программы» Паспорта муниципальной целевой программы «Благоустройство территории Городского округа «Жатай» на 2016-2018 годы,</w:t>
      </w:r>
      <w:r w:rsidR="00964453" w:rsidRPr="00C1704C">
        <w:rPr>
          <w:rFonts w:ascii="Bookman Old Style" w:hAnsi="Bookman Old Style"/>
        </w:rPr>
        <w:t>цифры</w:t>
      </w:r>
      <w:r w:rsidR="00C31B19">
        <w:rPr>
          <w:rFonts w:ascii="Bookman Old Style" w:hAnsi="Bookman Old Style"/>
        </w:rPr>
        <w:t xml:space="preserve"> «20487» заменить на «24759,32», цифры</w:t>
      </w:r>
      <w:r w:rsidR="00964453" w:rsidRPr="00C1704C">
        <w:rPr>
          <w:rFonts w:ascii="Bookman Old Style" w:hAnsi="Bookman Old Style"/>
        </w:rPr>
        <w:t xml:space="preserve"> «201</w:t>
      </w:r>
      <w:r w:rsidR="00964453">
        <w:rPr>
          <w:rFonts w:ascii="Bookman Old Style" w:hAnsi="Bookman Old Style"/>
        </w:rPr>
        <w:t>6</w:t>
      </w:r>
      <w:r w:rsidR="00964453" w:rsidRPr="00C1704C">
        <w:rPr>
          <w:rFonts w:ascii="Bookman Old Style" w:hAnsi="Bookman Old Style"/>
        </w:rPr>
        <w:t>г. – 6829 т.р.» заменить на «201</w:t>
      </w:r>
      <w:r w:rsidR="00964453">
        <w:rPr>
          <w:rFonts w:ascii="Bookman Old Style" w:hAnsi="Bookman Old Style"/>
        </w:rPr>
        <w:t>6</w:t>
      </w:r>
      <w:r w:rsidR="00964453" w:rsidRPr="00C1704C">
        <w:rPr>
          <w:rFonts w:ascii="Bookman Old Style" w:hAnsi="Bookman Old Style"/>
        </w:rPr>
        <w:t xml:space="preserve">г. – </w:t>
      </w:r>
      <w:r w:rsidR="00964453">
        <w:rPr>
          <w:rFonts w:ascii="Bookman Old Style" w:hAnsi="Bookman Old Style"/>
        </w:rPr>
        <w:t>11492,22</w:t>
      </w:r>
      <w:r w:rsidR="00964453" w:rsidRPr="00C1704C">
        <w:rPr>
          <w:rFonts w:ascii="Bookman Old Style" w:hAnsi="Bookman Old Style"/>
        </w:rPr>
        <w:t xml:space="preserve"> т.р.»</w:t>
      </w:r>
      <w:r w:rsidRPr="00C1704C">
        <w:rPr>
          <w:rFonts w:ascii="Bookman Old Style" w:hAnsi="Bookman Old Style"/>
        </w:rPr>
        <w:t xml:space="preserve"> цифры </w:t>
      </w:r>
      <w:r w:rsidR="00614E7E" w:rsidRPr="00C1704C">
        <w:rPr>
          <w:rFonts w:ascii="Bookman Old Style" w:hAnsi="Bookman Old Style"/>
        </w:rPr>
        <w:t>«</w:t>
      </w:r>
      <w:r w:rsidRPr="00C1704C">
        <w:rPr>
          <w:rFonts w:ascii="Bookman Old Style" w:hAnsi="Bookman Old Style"/>
        </w:rPr>
        <w:t>2017г. – 6829 т.р.</w:t>
      </w:r>
      <w:r w:rsidR="00614E7E" w:rsidRPr="00C1704C">
        <w:rPr>
          <w:rFonts w:ascii="Bookman Old Style" w:hAnsi="Bookman Old Style"/>
        </w:rPr>
        <w:t>»</w:t>
      </w:r>
      <w:r w:rsidRPr="00C1704C">
        <w:rPr>
          <w:rFonts w:ascii="Bookman Old Style" w:hAnsi="Bookman Old Style"/>
        </w:rPr>
        <w:t xml:space="preserve"> заменить на </w:t>
      </w:r>
      <w:r w:rsidR="00614E7E" w:rsidRPr="00C1704C">
        <w:rPr>
          <w:rFonts w:ascii="Bookman Old Style" w:hAnsi="Bookman Old Style"/>
        </w:rPr>
        <w:t>«</w:t>
      </w:r>
      <w:r w:rsidRPr="00C1704C">
        <w:rPr>
          <w:rFonts w:ascii="Bookman Old Style" w:hAnsi="Bookman Old Style"/>
        </w:rPr>
        <w:t>2017г. – 7133,3 т.р.</w:t>
      </w:r>
      <w:r w:rsidR="00614E7E" w:rsidRPr="00C1704C">
        <w:rPr>
          <w:rFonts w:ascii="Bookman Old Style" w:hAnsi="Bookman Old Style"/>
        </w:rPr>
        <w:t>»</w:t>
      </w:r>
      <w:r w:rsidRPr="00C1704C">
        <w:rPr>
          <w:rFonts w:ascii="Bookman Old Style" w:hAnsi="Bookman Old Style"/>
        </w:rPr>
        <w:t xml:space="preserve">цифры </w:t>
      </w:r>
      <w:r w:rsidR="00614E7E" w:rsidRPr="00C1704C">
        <w:rPr>
          <w:rFonts w:ascii="Bookman Old Style" w:hAnsi="Bookman Old Style"/>
        </w:rPr>
        <w:t>«</w:t>
      </w:r>
      <w:r w:rsidRPr="00C1704C">
        <w:rPr>
          <w:rFonts w:ascii="Bookman Old Style" w:hAnsi="Bookman Old Style"/>
        </w:rPr>
        <w:t>2018г. – 6829 т.р.</w:t>
      </w:r>
      <w:r w:rsidR="00614E7E" w:rsidRPr="00C1704C">
        <w:rPr>
          <w:rFonts w:ascii="Bookman Old Style" w:hAnsi="Bookman Old Style"/>
        </w:rPr>
        <w:t>»</w:t>
      </w:r>
      <w:r w:rsidRPr="00C1704C">
        <w:rPr>
          <w:rFonts w:ascii="Bookman Old Style" w:hAnsi="Bookman Old Style"/>
        </w:rPr>
        <w:t xml:space="preserve">  заменить на </w:t>
      </w:r>
      <w:r w:rsidR="00614E7E" w:rsidRPr="00C1704C">
        <w:rPr>
          <w:rFonts w:ascii="Bookman Old Style" w:hAnsi="Bookman Old Style"/>
        </w:rPr>
        <w:t>«</w:t>
      </w:r>
      <w:r w:rsidRPr="00C1704C">
        <w:rPr>
          <w:rFonts w:ascii="Bookman Old Style" w:hAnsi="Bookman Old Style"/>
        </w:rPr>
        <w:t>2018г. – 6133,8 т.р.</w:t>
      </w:r>
      <w:r w:rsidR="00614E7E" w:rsidRPr="00C1704C">
        <w:rPr>
          <w:rFonts w:ascii="Bookman Old Style" w:hAnsi="Bookman Old Style"/>
        </w:rPr>
        <w:t>»</w:t>
      </w:r>
    </w:p>
    <w:p w:rsidR="001C06C5" w:rsidRPr="00C1704C" w:rsidRDefault="001C06C5" w:rsidP="00614E7E">
      <w:pPr>
        <w:spacing w:after="0" w:line="240" w:lineRule="auto"/>
        <w:ind w:firstLine="708"/>
        <w:rPr>
          <w:rFonts w:ascii="Bookman Old Style" w:hAnsi="Bookman Old Style"/>
        </w:rPr>
      </w:pPr>
    </w:p>
    <w:p w:rsidR="001C06C5" w:rsidRPr="00C1704C" w:rsidRDefault="001C06C5" w:rsidP="00614E7E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</w:r>
      <w:r w:rsidR="00E86A9C" w:rsidRPr="00C1704C">
        <w:rPr>
          <w:rFonts w:ascii="Bookman Old Style" w:hAnsi="Bookman Old Style"/>
        </w:rPr>
        <w:t xml:space="preserve">1.2 </w:t>
      </w:r>
      <w:r w:rsidR="0008001E" w:rsidRPr="00C1704C">
        <w:rPr>
          <w:rFonts w:ascii="Bookman Old Style" w:hAnsi="Bookman Old Style"/>
        </w:rPr>
        <w:t>приложени</w:t>
      </w:r>
      <w:r w:rsidR="00C31B19">
        <w:rPr>
          <w:rFonts w:ascii="Bookman Old Style" w:hAnsi="Bookman Old Style"/>
        </w:rPr>
        <w:t>е</w:t>
      </w:r>
      <w:r w:rsidR="0008001E" w:rsidRPr="00C1704C">
        <w:rPr>
          <w:rFonts w:ascii="Bookman Old Style" w:hAnsi="Bookman Old Style"/>
        </w:rPr>
        <w:t xml:space="preserve"> № 1 </w:t>
      </w:r>
      <w:r w:rsidR="00730D48">
        <w:rPr>
          <w:rFonts w:ascii="Bookman Old Style" w:hAnsi="Bookman Old Style"/>
        </w:rPr>
        <w:t>изложить в следующей редакции:</w:t>
      </w:r>
    </w:p>
    <w:p w:rsidR="00730D48" w:rsidRDefault="00730D48" w:rsidP="001C06C5">
      <w:pPr>
        <w:spacing w:after="0" w:line="240" w:lineRule="auto"/>
        <w:rPr>
          <w:rFonts w:ascii="Bookman Old Style" w:hAnsi="Bookman Old Style"/>
        </w:rPr>
      </w:pPr>
    </w:p>
    <w:tbl>
      <w:tblPr>
        <w:tblW w:w="10632" w:type="dxa"/>
        <w:tblInd w:w="-743" w:type="dxa"/>
        <w:tblLayout w:type="fixed"/>
        <w:tblLook w:val="04A0"/>
      </w:tblPr>
      <w:tblGrid>
        <w:gridCol w:w="709"/>
        <w:gridCol w:w="1701"/>
        <w:gridCol w:w="1134"/>
        <w:gridCol w:w="1418"/>
        <w:gridCol w:w="992"/>
        <w:gridCol w:w="992"/>
        <w:gridCol w:w="1276"/>
        <w:gridCol w:w="1276"/>
        <w:gridCol w:w="1134"/>
      </w:tblGrid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8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8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C31B19" w:rsidRPr="00C31B19" w:rsidTr="00C31B19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C31B19" w:rsidRPr="00C31B19" w:rsidTr="00C31B19">
        <w:trPr>
          <w:trHeight w:val="525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Программа №</w:t>
            </w:r>
          </w:p>
        </w:tc>
      </w:tr>
      <w:tr w:rsidR="00C31B19" w:rsidRPr="00C31B19" w:rsidTr="00C31B19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BC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1682,8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BC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1682,8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1B19" w:rsidRPr="00C31B19" w:rsidRDefault="00C31B19" w:rsidP="00BC4A8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31B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482,8</w:t>
            </w:r>
            <w:r w:rsidR="00BC4A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BC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482,8</w:t>
            </w:r>
            <w:r w:rsidR="00BC4A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281,3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281,3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81,3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81,3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4451,3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4451,3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1051,3</w:t>
            </w:r>
            <w:r w:rsidR="00BC4A8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1051,3</w:t>
            </w:r>
            <w:r w:rsidR="00BC4A86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4724C6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5682,07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4724C6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5682,07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2282,07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2282,07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24486D" w:rsidRDefault="0024486D" w:rsidP="00244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1471,82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24486D" w:rsidRDefault="0024486D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304,8</w:t>
            </w:r>
            <w:r w:rsidR="00C31B19"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24486D" w:rsidRDefault="0024486D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1167,02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24486D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24486D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24486D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804,8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24486D" w:rsidRPr="0024486D">
              <w:rPr>
                <w:rFonts w:ascii="Times New Roman" w:eastAsia="Times New Roman" w:hAnsi="Times New Roman" w:cs="Times New Roman"/>
                <w:color w:val="000000"/>
              </w:rPr>
              <w:t>304,8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4486D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9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22BB2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22BB2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новогодней елки и ледовых горок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22BB2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22BB2" w:rsidRDefault="00C22BB2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22BB2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22BB2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22BB2" w:rsidRDefault="00C22BB2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22BB2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22BB2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22BB2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22BB2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1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ул.Комсомольская 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пешеходных дорожек ул. Строда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BC4A86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13442,43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C2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22BB2" w:rsidP="00BC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BC4A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1B19" w:rsidRPr="00C31B19" w:rsidRDefault="00C31B19" w:rsidP="00C31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BC4A86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7319,63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C4A86">
              <w:rPr>
                <w:rFonts w:ascii="Times New Roman" w:eastAsia="Times New Roman" w:hAnsi="Times New Roman" w:cs="Times New Roman"/>
                <w:color w:val="000000"/>
              </w:rPr>
              <w:t>4500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BC4A86" w:rsidP="00BC4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2819</w:t>
            </w:r>
            <w:r w:rsidR="00C22BB2">
              <w:rPr>
                <w:rFonts w:ascii="Times New Roman" w:eastAsia="Times New Roman" w:hAnsi="Times New Roman" w:cs="Times New Roman"/>
                <w:color w:val="000000"/>
              </w:rPr>
              <w:t>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1159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31B19" w:rsidRPr="00C31B19" w:rsidTr="00C31B1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22BB2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B19" w:rsidRPr="00C31B19" w:rsidRDefault="00C22BB2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31B1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1C06C5" w:rsidRDefault="001C06C5" w:rsidP="00C31B19">
      <w:pPr>
        <w:spacing w:after="0" w:line="240" w:lineRule="auto"/>
        <w:ind w:left="-709"/>
        <w:rPr>
          <w:rFonts w:ascii="Bookman Old Style" w:hAnsi="Bookman Old Style"/>
        </w:rPr>
      </w:pPr>
    </w:p>
    <w:p w:rsidR="00730D48" w:rsidRPr="00C1704C" w:rsidRDefault="00730D48" w:rsidP="001C06C5">
      <w:pPr>
        <w:spacing w:after="0" w:line="240" w:lineRule="auto"/>
        <w:rPr>
          <w:rFonts w:ascii="Bookman Old Style" w:hAnsi="Bookman Old Style"/>
        </w:rPr>
      </w:pPr>
    </w:p>
    <w:p w:rsidR="001C06C5" w:rsidRPr="00C1704C" w:rsidRDefault="00614E7E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ab/>
        <w:t>2.</w:t>
      </w:r>
      <w:r w:rsidR="001C06C5" w:rsidRPr="00C1704C">
        <w:rPr>
          <w:rFonts w:ascii="Bookman Old Style" w:hAnsi="Bookman Old Style"/>
        </w:rPr>
        <w:t xml:space="preserve"> Ответственность за исполнением данного постановления возложить на заместителя Главы Окружной Администрации Городского округа «Жатай» </w:t>
      </w:r>
      <w:r w:rsidR="00C1704C">
        <w:rPr>
          <w:rFonts w:ascii="Bookman Old Style" w:hAnsi="Bookman Old Style"/>
        </w:rPr>
        <w:t>(</w:t>
      </w:r>
      <w:r w:rsidR="001C06C5" w:rsidRPr="00C1704C">
        <w:rPr>
          <w:rFonts w:ascii="Bookman Old Style" w:hAnsi="Bookman Old Style"/>
        </w:rPr>
        <w:t>Гладышева В.В.</w:t>
      </w:r>
      <w:r w:rsidR="00C1704C">
        <w:rPr>
          <w:rFonts w:ascii="Bookman Old Style" w:hAnsi="Bookman Old Style"/>
        </w:rPr>
        <w:t>)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</w:p>
    <w:p w:rsidR="001C06C5" w:rsidRDefault="001C06C5" w:rsidP="001C06C5">
      <w:pPr>
        <w:spacing w:after="0" w:line="240" w:lineRule="auto"/>
      </w:pPr>
    </w:p>
    <w:p w:rsidR="001C06C5" w:rsidRDefault="001C06C5" w:rsidP="001C06C5">
      <w:pPr>
        <w:spacing w:after="0" w:line="240" w:lineRule="auto"/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</w:p>
    <w:p w:rsidR="001C06C5" w:rsidRPr="00C1704C" w:rsidRDefault="001C06C5" w:rsidP="00C1704C">
      <w:pPr>
        <w:spacing w:after="0" w:line="240" w:lineRule="auto"/>
        <w:jc w:val="center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>Глава                                                  А.Е. Кистенев</w:t>
      </w:r>
    </w:p>
    <w:p w:rsidR="0022789F" w:rsidRDefault="0022789F"/>
    <w:sectPr w:rsidR="0022789F" w:rsidSect="0024486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>
    <w:useFELayout/>
  </w:compat>
  <w:rsids>
    <w:rsidRoot w:val="001C06C5"/>
    <w:rsid w:val="00052688"/>
    <w:rsid w:val="0008001E"/>
    <w:rsid w:val="000E00A9"/>
    <w:rsid w:val="00174C9E"/>
    <w:rsid w:val="001C06C5"/>
    <w:rsid w:val="0022789F"/>
    <w:rsid w:val="0024486D"/>
    <w:rsid w:val="002D7404"/>
    <w:rsid w:val="002E0A82"/>
    <w:rsid w:val="00396F94"/>
    <w:rsid w:val="003C1C7E"/>
    <w:rsid w:val="004724C6"/>
    <w:rsid w:val="00493557"/>
    <w:rsid w:val="00502453"/>
    <w:rsid w:val="0052173D"/>
    <w:rsid w:val="00614E7E"/>
    <w:rsid w:val="00730D48"/>
    <w:rsid w:val="00777398"/>
    <w:rsid w:val="00835231"/>
    <w:rsid w:val="00956887"/>
    <w:rsid w:val="00964453"/>
    <w:rsid w:val="00B717FE"/>
    <w:rsid w:val="00BC4A86"/>
    <w:rsid w:val="00BF4508"/>
    <w:rsid w:val="00C1704C"/>
    <w:rsid w:val="00C22BB2"/>
    <w:rsid w:val="00C31B19"/>
    <w:rsid w:val="00C9337F"/>
    <w:rsid w:val="00D70269"/>
    <w:rsid w:val="00E86A9C"/>
    <w:rsid w:val="00FF1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5MOAo4/KnEVvSqZs60onA/kI6wL51/q35/1if68P2w0=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ecdJ+tpWnMzWGaex11x3U7O3+HwV949u/mfs3t49gis=</DigestValue>
    </Reference>
  </SignedInfo>
  <SignatureValue>ftHmvDPpiQSLZ+qE4QolqHWXaotd7eQNCfrvRHtLN7vVLWk0TWfQXf0BLMLmmeNB
tacwSwWTwR3JFGZwD/AEfw==</SignatureValue>
  <KeyInfo>
    <X509Data>
      <X509Certificate>MIIJDDCCCLugAwIBAgIKFrN06AABAAAkvTAIBgYqhQMCAgMwggF+MRgwFgYFKoUD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Y8b9EbEGmtiK03QE7cn4NR1Szl0=</DigestValue>
      </Reference>
      <Reference URI="/word/stylesWithEffects.xml?ContentType=application/vnd.ms-word.stylesWithEffects+xml">
        <DigestMethod Algorithm="http://www.w3.org/2000/09/xmldsig#sha1"/>
        <DigestValue>CGSGnFaRTmyy+4liuCHjQZDTLJk=</DigestValue>
      </Reference>
      <Reference URI="/word/webSettings.xml?ContentType=application/vnd.openxmlformats-officedocument.wordprocessingml.webSettings+xml">
        <DigestMethod Algorithm="http://www.w3.org/2000/09/xmldsig#sha1"/>
        <DigestValue>mITmXEl88L+Cvm31+4IF+U2yK9w=</DigestValue>
      </Reference>
      <Reference URI="/word/settings.xml?ContentType=application/vnd.openxmlformats-officedocument.wordprocessingml.settings+xml">
        <DigestMethod Algorithm="http://www.w3.org/2000/09/xmldsig#sha1"/>
        <DigestValue>e3/qG4udNFWD8UIexBfYp3z2sUY=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VofZSI3fM/RZUL6ev8DIXNYwSMc=</DigestValue>
      </Reference>
      <Reference URI="/word/document.xml?ContentType=application/vnd.openxmlformats-officedocument.wordprocessingml.document.main+xml">
        <DigestMethod Algorithm="http://www.w3.org/2000/09/xmldsig#sha1"/>
        <DigestValue>bWPDPe5W2q8fNeWovMvSGtChfAo=</DigestValue>
      </Reference>
      <Reference URI="/word/fontTable.xml?ContentType=application/vnd.openxmlformats-officedocument.wordprocessingml.fontTable+xml">
        <DigestMethod Algorithm="http://www.w3.org/2000/09/xmldsig#sha1"/>
        <DigestValue>uvirUfUGJjXkSoorhAUZ/iwknls=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dtGNPV8v0WeBSR09nCo/S8r/iqQ=</DigestValue>
      </Reference>
    </Manifest>
    <SignatureProperties>
      <SignatureProperty Id="idSignatureTime" Target="#idPackageSignature">
        <mdssi:SignatureTime>
          <mdssi:Format>YYYY-MM-DDThh:mm:ssTZD</mdssi:Format>
          <mdssi:Value>2017-03-10T05:47:35Z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2017-03-10T05:47:35Z</xd:SigningTime>
          <xd:SigningCertificate>
            <xd:Cert>
              <xd:CertDigest>
                <DigestMethod Algorithm="http://www.w3.org/2000/09/xmldsig#sha1"/>
                <DigestValue>vqE9IIaZ+bYKI6L6TsMWEaosvlw=</DigestValue>
              </xd:CertDigest>
              <xd:IssuerSerial>
                <X509IssuerName>ОГРН=1021401058876, ИНН=001435118232, STREET="ул. Курашова, 30/1", E=uc@sakha.gov.ru, C=RU, S=14 Республика Саха (Якутия), L=Якутск, O=НАИЦГ РС(Я), OU=Удостоверяющий центр Республики Саха (Якутия), CN=CA Sakha Republic (Yakutia)</X509IssuerName>
                <X509SerialNumber>107202453795433495930045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Толстикова</cp:lastModifiedBy>
  <cp:revision>2</cp:revision>
  <cp:lastPrinted>2017-03-06T01:56:00Z</cp:lastPrinted>
  <dcterms:created xsi:type="dcterms:W3CDTF">2017-09-27T02:16:00Z</dcterms:created>
  <dcterms:modified xsi:type="dcterms:W3CDTF">2017-09-27T02:16:00Z</dcterms:modified>
</cp:coreProperties>
</file>