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495" w:type="dxa"/>
        <w:tblInd w:w="8" w:type="dxa"/>
        <w:tblLayout w:type="fixed"/>
        <w:tblCellMar>
          <w:left w:w="0" w:type="dxa"/>
          <w:right w:w="0" w:type="dxa"/>
        </w:tblCellMar>
        <w:tblLook w:val="04A0" w:firstRow="1" w:lastRow="0" w:firstColumn="1" w:lastColumn="0" w:noHBand="0" w:noVBand="1"/>
      </w:tblPr>
      <w:tblGrid>
        <w:gridCol w:w="4109"/>
        <w:gridCol w:w="1276"/>
        <w:gridCol w:w="4110"/>
      </w:tblGrid>
      <w:tr w:rsidR="0028376E" w:rsidTr="00DE03DC">
        <w:trPr>
          <w:cantSplit/>
          <w:trHeight w:val="1843"/>
        </w:trPr>
        <w:tc>
          <w:tcPr>
            <w:tcW w:w="4109" w:type="dxa"/>
            <w:tcBorders>
              <w:top w:val="nil"/>
              <w:left w:val="nil"/>
              <w:bottom w:val="single" w:sz="6" w:space="0" w:color="auto"/>
              <w:right w:val="nil"/>
            </w:tcBorders>
            <w:vAlign w:val="center"/>
          </w:tcPr>
          <w:p w:rsidR="0028376E" w:rsidRDefault="0028376E">
            <w:pPr>
              <w:spacing w:after="0" w:line="240" w:lineRule="auto"/>
              <w:jc w:val="center"/>
              <w:rPr>
                <w:rFonts w:ascii="Times New Roman" w:eastAsia="Times New Roman" w:hAnsi="Times New Roman" w:cs="Times New Roman"/>
                <w:b/>
                <w:snapToGrid w:val="0"/>
                <w:sz w:val="24"/>
                <w:szCs w:val="24"/>
                <w:lang w:eastAsia="ru-RU"/>
              </w:rPr>
            </w:pPr>
            <w:r>
              <w:rPr>
                <w:rFonts w:ascii="Times New Roman" w:eastAsia="Times New Roman" w:hAnsi="Times New Roman" w:cs="Times New Roman"/>
                <w:b/>
                <w:snapToGrid w:val="0"/>
                <w:sz w:val="24"/>
                <w:szCs w:val="24"/>
                <w:lang w:eastAsia="ru-RU"/>
              </w:rPr>
              <w:t xml:space="preserve"> </w:t>
            </w:r>
            <w:r w:rsidRPr="0028376E">
              <w:rPr>
                <w:rFonts w:ascii="Times New Roman" w:eastAsia="Times New Roman" w:hAnsi="Times New Roman" w:cs="Times New Roman"/>
                <w:b/>
                <w:snapToGrid w:val="0"/>
                <w:sz w:val="24"/>
                <w:szCs w:val="24"/>
                <w:lang w:eastAsia="ru-RU"/>
              </w:rPr>
              <w:t xml:space="preserve">  </w:t>
            </w:r>
            <w:r>
              <w:rPr>
                <w:rFonts w:ascii="Times New Roman" w:eastAsia="Times New Roman" w:hAnsi="Times New Roman" w:cs="Times New Roman"/>
                <w:b/>
                <w:snapToGrid w:val="0"/>
                <w:sz w:val="24"/>
                <w:szCs w:val="24"/>
                <w:lang w:eastAsia="ru-RU"/>
              </w:rPr>
              <w:t>Республика Саха (Якутия)</w:t>
            </w:r>
          </w:p>
          <w:p w:rsidR="0028376E" w:rsidRDefault="0028376E">
            <w:pPr>
              <w:spacing w:after="0" w:line="240" w:lineRule="auto"/>
              <w:jc w:val="center"/>
              <w:rPr>
                <w:rFonts w:ascii="Times New Roman" w:eastAsia="Times New Roman" w:hAnsi="Times New Roman" w:cs="Times New Roman"/>
                <w:b/>
                <w:snapToGrid w:val="0"/>
                <w:sz w:val="24"/>
                <w:szCs w:val="24"/>
                <w:lang w:eastAsia="ru-RU"/>
              </w:rPr>
            </w:pPr>
            <w:r>
              <w:rPr>
                <w:rFonts w:ascii="Times New Roman" w:eastAsia="Times New Roman" w:hAnsi="Times New Roman" w:cs="Times New Roman"/>
                <w:b/>
                <w:snapToGrid w:val="0"/>
                <w:sz w:val="24"/>
                <w:szCs w:val="24"/>
                <w:lang w:eastAsia="ru-RU"/>
              </w:rPr>
              <w:t>Окружная Администрация</w:t>
            </w:r>
          </w:p>
          <w:p w:rsidR="0028376E" w:rsidRDefault="0028376E">
            <w:pPr>
              <w:spacing w:after="0" w:line="240" w:lineRule="auto"/>
              <w:jc w:val="center"/>
              <w:rPr>
                <w:rFonts w:ascii="Times New Roman" w:eastAsia="Times New Roman" w:hAnsi="Times New Roman" w:cs="Times New Roman"/>
                <w:b/>
                <w:snapToGrid w:val="0"/>
                <w:sz w:val="24"/>
                <w:szCs w:val="24"/>
                <w:lang w:eastAsia="ru-RU"/>
              </w:rPr>
            </w:pPr>
            <w:r>
              <w:rPr>
                <w:rFonts w:ascii="Times New Roman" w:eastAsia="Times New Roman" w:hAnsi="Times New Roman" w:cs="Times New Roman"/>
                <w:b/>
                <w:snapToGrid w:val="0"/>
                <w:sz w:val="24"/>
                <w:szCs w:val="24"/>
                <w:lang w:eastAsia="ru-RU"/>
              </w:rPr>
              <w:t>Городского округа</w:t>
            </w:r>
          </w:p>
          <w:p w:rsidR="0028376E" w:rsidRDefault="0028376E">
            <w:pPr>
              <w:spacing w:after="0" w:line="240" w:lineRule="auto"/>
              <w:ind w:firstLine="1"/>
              <w:jc w:val="center"/>
              <w:rPr>
                <w:rFonts w:ascii="Times New Roman" w:eastAsia="Times New Roman" w:hAnsi="Times New Roman" w:cs="Times New Roman"/>
                <w:b/>
                <w:snapToGrid w:val="0"/>
                <w:sz w:val="24"/>
                <w:szCs w:val="24"/>
                <w:lang w:eastAsia="ru-RU"/>
              </w:rPr>
            </w:pPr>
            <w:r>
              <w:rPr>
                <w:rFonts w:ascii="Times New Roman" w:eastAsia="Times New Roman" w:hAnsi="Times New Roman" w:cs="Times New Roman"/>
                <w:b/>
                <w:snapToGrid w:val="0"/>
                <w:sz w:val="24"/>
                <w:szCs w:val="24"/>
                <w:lang w:eastAsia="ru-RU"/>
              </w:rPr>
              <w:t>«</w:t>
            </w:r>
            <w:proofErr w:type="spellStart"/>
            <w:r>
              <w:rPr>
                <w:rFonts w:ascii="Times New Roman" w:eastAsia="Times New Roman" w:hAnsi="Times New Roman" w:cs="Times New Roman"/>
                <w:b/>
                <w:snapToGrid w:val="0"/>
                <w:sz w:val="24"/>
                <w:szCs w:val="24"/>
                <w:lang w:eastAsia="ru-RU"/>
              </w:rPr>
              <w:t>Жатай</w:t>
            </w:r>
            <w:proofErr w:type="spellEnd"/>
            <w:r>
              <w:rPr>
                <w:rFonts w:ascii="Times New Roman" w:eastAsia="Times New Roman" w:hAnsi="Times New Roman" w:cs="Times New Roman"/>
                <w:b/>
                <w:snapToGrid w:val="0"/>
                <w:sz w:val="24"/>
                <w:szCs w:val="24"/>
                <w:lang w:eastAsia="ru-RU"/>
              </w:rPr>
              <w:t>»</w:t>
            </w:r>
          </w:p>
          <w:p w:rsidR="0028376E" w:rsidRDefault="0028376E">
            <w:pPr>
              <w:spacing w:after="0" w:line="240" w:lineRule="auto"/>
              <w:ind w:firstLine="1"/>
              <w:jc w:val="center"/>
              <w:rPr>
                <w:rFonts w:ascii="Times New Roman" w:eastAsia="Times New Roman" w:hAnsi="Times New Roman" w:cs="Times New Roman"/>
                <w:b/>
                <w:snapToGrid w:val="0"/>
                <w:sz w:val="24"/>
                <w:szCs w:val="24"/>
                <w:lang w:eastAsia="ru-RU"/>
              </w:rPr>
            </w:pPr>
          </w:p>
          <w:p w:rsidR="0028376E" w:rsidRDefault="0028376E">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ПОСТАНОВЛЕНИЕ</w:t>
            </w:r>
          </w:p>
          <w:p w:rsidR="0028376E" w:rsidRDefault="0028376E">
            <w:pPr>
              <w:spacing w:after="0" w:line="240" w:lineRule="auto"/>
              <w:ind w:firstLine="1"/>
              <w:jc w:val="center"/>
              <w:rPr>
                <w:rFonts w:ascii="Times New Roman" w:eastAsia="Times New Roman" w:hAnsi="Times New Roman" w:cs="Times New Roman"/>
                <w:b/>
                <w:snapToGrid w:val="0"/>
                <w:sz w:val="24"/>
                <w:szCs w:val="24"/>
                <w:lang w:eastAsia="ru-RU"/>
              </w:rPr>
            </w:pPr>
          </w:p>
        </w:tc>
        <w:tc>
          <w:tcPr>
            <w:tcW w:w="1276" w:type="dxa"/>
            <w:tcBorders>
              <w:top w:val="nil"/>
              <w:left w:val="nil"/>
              <w:bottom w:val="single" w:sz="6" w:space="0" w:color="auto"/>
              <w:right w:val="nil"/>
            </w:tcBorders>
            <w:vAlign w:val="center"/>
            <w:hideMark/>
          </w:tcPr>
          <w:p w:rsidR="0028376E" w:rsidRDefault="0028376E">
            <w:pPr>
              <w:spacing w:after="0" w:line="240" w:lineRule="auto"/>
              <w:ind w:firstLine="1"/>
              <w:jc w:val="center"/>
              <w:rPr>
                <w:rFonts w:ascii="Times New Roman" w:eastAsia="Times New Roman" w:hAnsi="Times New Roman" w:cs="Times New Roman"/>
                <w:snapToGrid w:val="0"/>
                <w:sz w:val="24"/>
                <w:szCs w:val="24"/>
                <w:lang w:eastAsia="ru-RU"/>
              </w:rPr>
            </w:pPr>
            <w:r>
              <w:rPr>
                <w:rFonts w:ascii="Times New Roman" w:hAnsi="Times New Roman" w:cs="Times New Roman"/>
                <w:b/>
                <w:noProof/>
                <w:sz w:val="24"/>
                <w:szCs w:val="24"/>
                <w:lang w:eastAsia="ru-RU"/>
              </w:rPr>
              <w:drawing>
                <wp:inline distT="0" distB="0" distL="0" distR="0">
                  <wp:extent cx="600075" cy="790575"/>
                  <wp:effectExtent l="0" t="0" r="9525" b="9525"/>
                  <wp:docPr id="1" name="Рисунок 1" descr="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image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00075" cy="790575"/>
                          </a:xfrm>
                          <a:prstGeom prst="rect">
                            <a:avLst/>
                          </a:prstGeom>
                          <a:noFill/>
                          <a:ln>
                            <a:noFill/>
                          </a:ln>
                        </pic:spPr>
                      </pic:pic>
                    </a:graphicData>
                  </a:graphic>
                </wp:inline>
              </w:drawing>
            </w:r>
          </w:p>
        </w:tc>
        <w:tc>
          <w:tcPr>
            <w:tcW w:w="4110" w:type="dxa"/>
            <w:tcBorders>
              <w:top w:val="nil"/>
              <w:left w:val="nil"/>
              <w:bottom w:val="single" w:sz="6" w:space="0" w:color="auto"/>
              <w:right w:val="nil"/>
            </w:tcBorders>
            <w:vAlign w:val="center"/>
          </w:tcPr>
          <w:p w:rsidR="0028376E" w:rsidRDefault="0028376E">
            <w:pPr>
              <w:spacing w:after="0" w:line="240" w:lineRule="auto"/>
              <w:ind w:firstLine="1"/>
              <w:jc w:val="center"/>
              <w:rPr>
                <w:rFonts w:ascii="Times New Roman" w:eastAsia="Times New Roman" w:hAnsi="Times New Roman" w:cs="Times New Roman"/>
                <w:b/>
                <w:snapToGrid w:val="0"/>
                <w:sz w:val="24"/>
                <w:szCs w:val="24"/>
                <w:lang w:eastAsia="ru-RU"/>
              </w:rPr>
            </w:pPr>
            <w:r>
              <w:rPr>
                <w:rFonts w:ascii="Times New Roman" w:eastAsia="Times New Roman" w:hAnsi="Times New Roman" w:cs="Times New Roman"/>
                <w:b/>
                <w:snapToGrid w:val="0"/>
                <w:sz w:val="24"/>
                <w:szCs w:val="24"/>
                <w:lang w:eastAsia="ru-RU"/>
              </w:rPr>
              <w:t xml:space="preserve">Саха </w:t>
            </w:r>
            <w:proofErr w:type="spellStart"/>
            <w:r>
              <w:rPr>
                <w:rFonts w:ascii="Times New Roman" w:eastAsia="Times New Roman" w:hAnsi="Times New Roman" w:cs="Times New Roman"/>
                <w:b/>
                <w:snapToGrid w:val="0"/>
                <w:sz w:val="24"/>
                <w:szCs w:val="24"/>
                <w:lang w:eastAsia="ru-RU"/>
              </w:rPr>
              <w:t>θрθсп</w:t>
            </w:r>
            <w:r>
              <w:rPr>
                <w:rFonts w:ascii="Times New Roman" w:eastAsia="Times New Roman" w:hAnsi="Times New Roman" w:cs="Times New Roman"/>
                <w:b/>
                <w:snapToGrid w:val="0"/>
                <w:sz w:val="24"/>
                <w:szCs w:val="24"/>
                <w:lang w:val="en-US" w:eastAsia="ru-RU"/>
              </w:rPr>
              <w:t>yy</w:t>
            </w:r>
            <w:proofErr w:type="spellEnd"/>
            <w:r>
              <w:rPr>
                <w:rFonts w:ascii="Times New Roman" w:eastAsia="Times New Roman" w:hAnsi="Times New Roman" w:cs="Times New Roman"/>
                <w:b/>
                <w:snapToGrid w:val="0"/>
                <w:sz w:val="24"/>
                <w:szCs w:val="24"/>
                <w:lang w:eastAsia="ru-RU"/>
              </w:rPr>
              <w:t>б</w:t>
            </w:r>
            <w:r>
              <w:rPr>
                <w:rFonts w:ascii="Times New Roman" w:eastAsia="Times New Roman" w:hAnsi="Times New Roman" w:cs="Times New Roman"/>
                <w:b/>
                <w:snapToGrid w:val="0"/>
                <w:sz w:val="24"/>
                <w:szCs w:val="24"/>
                <w:lang w:val="en-US" w:eastAsia="ru-RU"/>
              </w:rPr>
              <w:t>y</w:t>
            </w:r>
            <w:r>
              <w:rPr>
                <w:rFonts w:ascii="Times New Roman" w:eastAsia="Times New Roman" w:hAnsi="Times New Roman" w:cs="Times New Roman"/>
                <w:b/>
                <w:snapToGrid w:val="0"/>
                <w:sz w:val="24"/>
                <w:szCs w:val="24"/>
                <w:lang w:eastAsia="ru-RU"/>
              </w:rPr>
              <w:t>л</w:t>
            </w:r>
            <w:r>
              <w:rPr>
                <w:rFonts w:ascii="Times New Roman" w:eastAsia="Times New Roman" w:hAnsi="Times New Roman" w:cs="Times New Roman"/>
                <w:b/>
                <w:snapToGrid w:val="0"/>
                <w:sz w:val="24"/>
                <w:szCs w:val="24"/>
                <w:lang w:val="en-US" w:eastAsia="ru-RU"/>
              </w:rPr>
              <w:t>y</w:t>
            </w:r>
            <w:proofErr w:type="spellStart"/>
            <w:r>
              <w:rPr>
                <w:rFonts w:ascii="Times New Roman" w:eastAsia="Times New Roman" w:hAnsi="Times New Roman" w:cs="Times New Roman"/>
                <w:b/>
                <w:snapToGrid w:val="0"/>
                <w:sz w:val="24"/>
                <w:szCs w:val="24"/>
                <w:lang w:eastAsia="ru-RU"/>
              </w:rPr>
              <w:t>кэтэ</w:t>
            </w:r>
            <w:proofErr w:type="spellEnd"/>
          </w:p>
          <w:p w:rsidR="0028376E" w:rsidRDefault="0028376E">
            <w:pPr>
              <w:spacing w:after="0" w:line="240" w:lineRule="auto"/>
              <w:ind w:firstLine="1"/>
              <w:jc w:val="center"/>
              <w:rPr>
                <w:rFonts w:ascii="Times New Roman" w:eastAsia="Times New Roman" w:hAnsi="Times New Roman" w:cs="Times New Roman"/>
                <w:b/>
                <w:snapToGrid w:val="0"/>
                <w:sz w:val="24"/>
                <w:szCs w:val="24"/>
                <w:lang w:eastAsia="ru-RU"/>
              </w:rPr>
            </w:pPr>
            <w:r>
              <w:rPr>
                <w:rFonts w:ascii="Times New Roman" w:eastAsia="Times New Roman" w:hAnsi="Times New Roman" w:cs="Times New Roman"/>
                <w:b/>
                <w:snapToGrid w:val="0"/>
                <w:sz w:val="24"/>
                <w:szCs w:val="24"/>
                <w:lang w:eastAsia="ru-RU"/>
              </w:rPr>
              <w:t>«</w:t>
            </w:r>
            <w:proofErr w:type="spellStart"/>
            <w:r>
              <w:rPr>
                <w:rFonts w:ascii="Times New Roman" w:eastAsia="Times New Roman" w:hAnsi="Times New Roman" w:cs="Times New Roman"/>
                <w:b/>
                <w:snapToGrid w:val="0"/>
                <w:sz w:val="24"/>
                <w:szCs w:val="24"/>
                <w:lang w:eastAsia="ru-RU"/>
              </w:rPr>
              <w:t>Жатай</w:t>
            </w:r>
            <w:proofErr w:type="spellEnd"/>
            <w:r>
              <w:rPr>
                <w:rFonts w:ascii="Times New Roman" w:eastAsia="Times New Roman" w:hAnsi="Times New Roman" w:cs="Times New Roman"/>
                <w:b/>
                <w:snapToGrid w:val="0"/>
                <w:sz w:val="24"/>
                <w:szCs w:val="24"/>
                <w:lang w:eastAsia="ru-RU"/>
              </w:rPr>
              <w:t>»</w:t>
            </w:r>
          </w:p>
          <w:p w:rsidR="0028376E" w:rsidRDefault="0028376E">
            <w:pPr>
              <w:spacing w:after="0" w:line="240" w:lineRule="auto"/>
              <w:ind w:firstLine="1"/>
              <w:jc w:val="center"/>
              <w:rPr>
                <w:rFonts w:ascii="Times New Roman" w:eastAsia="Times New Roman" w:hAnsi="Times New Roman" w:cs="Times New Roman"/>
                <w:b/>
                <w:snapToGrid w:val="0"/>
                <w:sz w:val="24"/>
                <w:szCs w:val="24"/>
                <w:lang w:eastAsia="ru-RU"/>
              </w:rPr>
            </w:pPr>
            <w:proofErr w:type="spellStart"/>
            <w:r>
              <w:rPr>
                <w:rFonts w:ascii="Times New Roman" w:eastAsia="Times New Roman" w:hAnsi="Times New Roman" w:cs="Times New Roman"/>
                <w:b/>
                <w:snapToGrid w:val="0"/>
                <w:sz w:val="24"/>
                <w:szCs w:val="24"/>
                <w:lang w:eastAsia="ru-RU"/>
              </w:rPr>
              <w:t>КуораттаађыуокуругунУокуруктаађыДьа</w:t>
            </w:r>
            <w:proofErr w:type="spellEnd"/>
            <w:r>
              <w:rPr>
                <w:rFonts w:ascii="Times New Roman" w:eastAsia="Times New Roman" w:hAnsi="Times New Roman" w:cs="Times New Roman"/>
                <w:b/>
                <w:snapToGrid w:val="0"/>
                <w:sz w:val="24"/>
                <w:szCs w:val="24"/>
                <w:lang w:val="en-US" w:eastAsia="ru-RU"/>
              </w:rPr>
              <w:t>h</w:t>
            </w:r>
            <w:proofErr w:type="spellStart"/>
            <w:r>
              <w:rPr>
                <w:rFonts w:ascii="Times New Roman" w:eastAsia="Times New Roman" w:hAnsi="Times New Roman" w:cs="Times New Roman"/>
                <w:b/>
                <w:snapToGrid w:val="0"/>
                <w:sz w:val="24"/>
                <w:szCs w:val="24"/>
                <w:lang w:eastAsia="ru-RU"/>
              </w:rPr>
              <w:t>алтата</w:t>
            </w:r>
            <w:proofErr w:type="spellEnd"/>
          </w:p>
          <w:p w:rsidR="0028376E" w:rsidRDefault="0028376E">
            <w:pPr>
              <w:spacing w:after="0" w:line="240" w:lineRule="auto"/>
              <w:jc w:val="center"/>
              <w:rPr>
                <w:rFonts w:ascii="Times New Roman" w:eastAsia="Times New Roman" w:hAnsi="Times New Roman" w:cs="Times New Roman"/>
                <w:b/>
                <w:snapToGrid w:val="0"/>
                <w:sz w:val="24"/>
                <w:szCs w:val="24"/>
                <w:lang w:eastAsia="ru-RU"/>
              </w:rPr>
            </w:pPr>
          </w:p>
          <w:p w:rsidR="0028376E" w:rsidRDefault="0028376E">
            <w:pPr>
              <w:spacing w:after="0" w:line="240" w:lineRule="auto"/>
              <w:jc w:val="center"/>
              <w:rPr>
                <w:rFonts w:ascii="Times New Roman" w:eastAsia="Times New Roman" w:hAnsi="Times New Roman" w:cs="Times New Roman"/>
                <w:b/>
                <w:snapToGrid w:val="0"/>
                <w:sz w:val="24"/>
                <w:szCs w:val="24"/>
                <w:lang w:eastAsia="ru-RU"/>
              </w:rPr>
            </w:pPr>
            <w:r>
              <w:rPr>
                <w:rFonts w:ascii="Times New Roman" w:eastAsia="Times New Roman" w:hAnsi="Times New Roman" w:cs="Times New Roman"/>
                <w:b/>
                <w:snapToGrid w:val="0"/>
                <w:sz w:val="24"/>
                <w:szCs w:val="24"/>
                <w:lang w:eastAsia="ru-RU"/>
              </w:rPr>
              <w:t>УУРААХ</w:t>
            </w:r>
          </w:p>
        </w:tc>
      </w:tr>
      <w:tr w:rsidR="0028376E" w:rsidTr="00DE03DC">
        <w:trPr>
          <w:cantSplit/>
          <w:trHeight w:val="87"/>
        </w:trPr>
        <w:tc>
          <w:tcPr>
            <w:tcW w:w="9490" w:type="dxa"/>
            <w:gridSpan w:val="3"/>
            <w:vAlign w:val="center"/>
          </w:tcPr>
          <w:p w:rsidR="0028376E" w:rsidRDefault="0028376E">
            <w:pPr>
              <w:spacing w:after="0" w:line="240" w:lineRule="auto"/>
              <w:jc w:val="both"/>
              <w:rPr>
                <w:rFonts w:ascii="Times New Roman" w:eastAsia="Times New Roman" w:hAnsi="Times New Roman" w:cs="Times New Roman"/>
                <w:sz w:val="24"/>
                <w:szCs w:val="24"/>
                <w:lang w:eastAsia="ru-RU"/>
              </w:rPr>
            </w:pPr>
          </w:p>
          <w:p w:rsidR="0028376E" w:rsidRDefault="00DE03DC" w:rsidP="0028376E">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09.09.</w:t>
            </w:r>
            <w:r w:rsidR="0028376E">
              <w:rPr>
                <w:rFonts w:ascii="Times New Roman" w:eastAsia="Times New Roman" w:hAnsi="Times New Roman" w:cs="Times New Roman"/>
                <w:sz w:val="24"/>
                <w:szCs w:val="24"/>
                <w:lang w:eastAsia="ru-RU"/>
              </w:rPr>
              <w:t>2021 г. №</w:t>
            </w:r>
            <w:r>
              <w:rPr>
                <w:rFonts w:ascii="Times New Roman" w:eastAsia="Times New Roman" w:hAnsi="Times New Roman" w:cs="Times New Roman"/>
                <w:sz w:val="24"/>
                <w:szCs w:val="24"/>
                <w:lang w:eastAsia="ru-RU"/>
              </w:rPr>
              <w:t>48-г</w:t>
            </w:r>
          </w:p>
        </w:tc>
      </w:tr>
    </w:tbl>
    <w:p w:rsidR="0028376E" w:rsidRDefault="0028376E" w:rsidP="0028376E">
      <w:pPr>
        <w:spacing w:after="0" w:line="240" w:lineRule="auto"/>
        <w:jc w:val="both"/>
        <w:rPr>
          <w:rFonts w:ascii="Times New Roman" w:eastAsia="Times New Roman" w:hAnsi="Times New Roman" w:cs="Times New Roman"/>
          <w:b/>
          <w:sz w:val="24"/>
          <w:szCs w:val="24"/>
          <w:lang w:eastAsia="ru-RU"/>
        </w:rPr>
      </w:pPr>
    </w:p>
    <w:p w:rsidR="005161C8" w:rsidRDefault="005161C8" w:rsidP="00AA7EE9">
      <w:pPr>
        <w:autoSpaceDE w:val="0"/>
        <w:autoSpaceDN w:val="0"/>
        <w:adjustRightInd w:val="0"/>
        <w:spacing w:after="0" w:line="240" w:lineRule="auto"/>
        <w:rPr>
          <w:rFonts w:ascii="Times New Roman" w:hAnsi="Times New Roman" w:cs="Times New Roman"/>
          <w:b/>
          <w:sz w:val="24"/>
          <w:szCs w:val="24"/>
        </w:rPr>
      </w:pPr>
      <w:bookmarkStart w:id="0" w:name="_Hlk65658490"/>
      <w:r>
        <w:rPr>
          <w:rFonts w:ascii="Times New Roman" w:hAnsi="Times New Roman" w:cs="Times New Roman"/>
          <w:b/>
          <w:sz w:val="24"/>
          <w:szCs w:val="24"/>
        </w:rPr>
        <w:t xml:space="preserve">Об утверждении административного </w:t>
      </w:r>
    </w:p>
    <w:p w:rsidR="005161C8" w:rsidRDefault="005161C8" w:rsidP="00AA7EE9">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регламента осуществления муниципального</w:t>
      </w:r>
    </w:p>
    <w:p w:rsidR="005161C8" w:rsidRDefault="005161C8" w:rsidP="00AA7EE9">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b/>
          <w:sz w:val="24"/>
          <w:szCs w:val="24"/>
        </w:rPr>
        <w:t xml:space="preserve">контроля и </w:t>
      </w:r>
      <w:proofErr w:type="gramStart"/>
      <w:r>
        <w:rPr>
          <w:rFonts w:ascii="Times New Roman" w:hAnsi="Times New Roman" w:cs="Times New Roman"/>
          <w:b/>
          <w:sz w:val="24"/>
          <w:szCs w:val="24"/>
        </w:rPr>
        <w:t xml:space="preserve">положения </w:t>
      </w:r>
      <w:r w:rsidR="002359EB">
        <w:rPr>
          <w:rFonts w:ascii="Times New Roman" w:hAnsi="Times New Roman" w:cs="Times New Roman"/>
          <w:b/>
          <w:bCs/>
          <w:color w:val="000000"/>
          <w:sz w:val="24"/>
          <w:szCs w:val="24"/>
        </w:rPr>
        <w:t xml:space="preserve"> </w:t>
      </w:r>
      <w:r w:rsidRPr="005161C8">
        <w:rPr>
          <w:rFonts w:ascii="Times New Roman" w:hAnsi="Times New Roman" w:cs="Times New Roman"/>
          <w:b/>
          <w:bCs/>
          <w:color w:val="000000"/>
          <w:sz w:val="24"/>
          <w:szCs w:val="24"/>
        </w:rPr>
        <w:t>осуществления</w:t>
      </w:r>
      <w:proofErr w:type="gramEnd"/>
      <w:r w:rsidRPr="005161C8">
        <w:rPr>
          <w:rFonts w:ascii="Times New Roman" w:hAnsi="Times New Roman" w:cs="Times New Roman"/>
          <w:b/>
          <w:bCs/>
          <w:color w:val="000000"/>
          <w:sz w:val="24"/>
          <w:szCs w:val="24"/>
        </w:rPr>
        <w:t xml:space="preserve"> </w:t>
      </w:r>
    </w:p>
    <w:p w:rsidR="002359EB" w:rsidRDefault="005161C8" w:rsidP="00AA7EE9">
      <w:pPr>
        <w:autoSpaceDE w:val="0"/>
        <w:autoSpaceDN w:val="0"/>
        <w:adjustRightInd w:val="0"/>
        <w:spacing w:after="0" w:line="240" w:lineRule="auto"/>
        <w:rPr>
          <w:rFonts w:ascii="Times New Roman" w:hAnsi="Times New Roman" w:cs="Times New Roman"/>
          <w:b/>
          <w:bCs/>
          <w:color w:val="000000"/>
          <w:sz w:val="24"/>
          <w:szCs w:val="24"/>
        </w:rPr>
      </w:pPr>
      <w:r w:rsidRPr="005161C8">
        <w:rPr>
          <w:rFonts w:ascii="Times New Roman" w:hAnsi="Times New Roman" w:cs="Times New Roman"/>
          <w:b/>
          <w:bCs/>
          <w:color w:val="000000"/>
          <w:sz w:val="24"/>
          <w:szCs w:val="24"/>
        </w:rPr>
        <w:t>муниципального контроля</w:t>
      </w:r>
      <w:r w:rsidR="002359EB">
        <w:rPr>
          <w:rFonts w:ascii="Times New Roman" w:hAnsi="Times New Roman" w:cs="Times New Roman"/>
          <w:b/>
          <w:bCs/>
          <w:color w:val="000000"/>
          <w:sz w:val="24"/>
          <w:szCs w:val="24"/>
        </w:rPr>
        <w:t xml:space="preserve">                                                        </w:t>
      </w:r>
    </w:p>
    <w:bookmarkEnd w:id="0"/>
    <w:p w:rsidR="0028376E" w:rsidRDefault="0028376E" w:rsidP="002359EB">
      <w:pPr>
        <w:spacing w:after="0" w:line="240" w:lineRule="auto"/>
        <w:jc w:val="both"/>
        <w:rPr>
          <w:rFonts w:ascii="Times New Roman" w:eastAsia="Times New Roman" w:hAnsi="Times New Roman" w:cs="Times New Roman"/>
          <w:b/>
          <w:sz w:val="24"/>
          <w:szCs w:val="24"/>
          <w:lang w:eastAsia="ru-RU"/>
        </w:rPr>
      </w:pPr>
    </w:p>
    <w:p w:rsidR="00AA7EE9" w:rsidRDefault="0028376E" w:rsidP="002359EB">
      <w:pPr>
        <w:pStyle w:val="a9"/>
        <w:ind w:firstLine="709"/>
        <w:jc w:val="both"/>
        <w:rPr>
          <w:sz w:val="24"/>
          <w:szCs w:val="24"/>
        </w:rPr>
      </w:pPr>
      <w:r>
        <w:rPr>
          <w:spacing w:val="2"/>
          <w:sz w:val="24"/>
          <w:szCs w:val="24"/>
        </w:rPr>
        <w:br/>
      </w:r>
      <w:r w:rsidRPr="0028376E">
        <w:rPr>
          <w:color w:val="000000" w:themeColor="text1"/>
          <w:spacing w:val="2"/>
          <w:sz w:val="24"/>
          <w:szCs w:val="24"/>
        </w:rPr>
        <w:t xml:space="preserve">           </w:t>
      </w:r>
      <w:r w:rsidR="005161C8" w:rsidRPr="005161C8">
        <w:rPr>
          <w:color w:val="000000" w:themeColor="text1"/>
          <w:spacing w:val="2"/>
          <w:sz w:val="24"/>
          <w:szCs w:val="24"/>
        </w:rPr>
        <w:t xml:space="preserve">В соответствии с Федеральным законом от 06.10.2003 года №131-ФЗ «Об общих принципах организации местного самоуправления», Федеральным законом от 27.07.2010 года № 210-ФЗ «Об организации предоставления государственных и муниципальных услуг», </w:t>
      </w:r>
      <w:r w:rsidR="00AA7EE9">
        <w:rPr>
          <w:sz w:val="24"/>
          <w:szCs w:val="24"/>
        </w:rPr>
        <w:t>с п. 4 ч. 2 ст. 3, п. 5.3 ч. 5</w:t>
      </w:r>
      <w:r w:rsidR="008A1179">
        <w:rPr>
          <w:sz w:val="24"/>
          <w:szCs w:val="24"/>
        </w:rPr>
        <w:t xml:space="preserve"> </w:t>
      </w:r>
      <w:r w:rsidR="00AA7EE9">
        <w:rPr>
          <w:sz w:val="24"/>
          <w:szCs w:val="24"/>
        </w:rPr>
        <w:t>ст. 98 Федерального закона от 31.07.2020 г. за  248-ФЗ «О государственном контроле (надзоре) и муниципальном контроле в Российской Федерации», в связи с вступлением в силу с 01.07.2021 г. Федерального закона от 31.07.2020 г. за №</w:t>
      </w:r>
      <w:r w:rsidR="00AA7EE9" w:rsidRPr="00AA7EE9">
        <w:rPr>
          <w:sz w:val="24"/>
          <w:szCs w:val="24"/>
        </w:rPr>
        <w:t>248-ФЗ «О государственном контроле (надзоре) и муниципальном контроле в Российской Федерации»</w:t>
      </w:r>
      <w:r w:rsidR="00AA7EE9">
        <w:rPr>
          <w:sz w:val="24"/>
          <w:szCs w:val="24"/>
        </w:rPr>
        <w:t>:</w:t>
      </w:r>
    </w:p>
    <w:p w:rsidR="00520B06" w:rsidRPr="00520B06" w:rsidRDefault="00520B06" w:rsidP="00520B06">
      <w:pPr>
        <w:pStyle w:val="a6"/>
        <w:numPr>
          <w:ilvl w:val="0"/>
          <w:numId w:val="3"/>
        </w:numPr>
        <w:spacing w:after="0"/>
        <w:jc w:val="both"/>
        <w:rPr>
          <w:rFonts w:ascii="Times New Roman" w:eastAsia="Times New Roman" w:hAnsi="Times New Roman" w:cs="Times New Roman"/>
          <w:color w:val="000000" w:themeColor="text1"/>
          <w:spacing w:val="2"/>
          <w:sz w:val="24"/>
          <w:szCs w:val="24"/>
          <w:lang w:eastAsia="ru-RU"/>
        </w:rPr>
      </w:pPr>
      <w:r w:rsidRPr="00520B06">
        <w:rPr>
          <w:rFonts w:ascii="Times New Roman" w:eastAsia="Times New Roman" w:hAnsi="Times New Roman" w:cs="Times New Roman"/>
          <w:color w:val="000000" w:themeColor="text1"/>
          <w:spacing w:val="2"/>
          <w:sz w:val="24"/>
          <w:szCs w:val="24"/>
          <w:lang w:eastAsia="ru-RU"/>
        </w:rPr>
        <w:t>Утвердить административный регламент осуществления муниципального контроля</w:t>
      </w:r>
      <w:r>
        <w:rPr>
          <w:rFonts w:ascii="Times New Roman" w:eastAsia="Times New Roman" w:hAnsi="Times New Roman" w:cs="Times New Roman"/>
          <w:color w:val="000000" w:themeColor="text1"/>
          <w:spacing w:val="2"/>
          <w:sz w:val="24"/>
          <w:szCs w:val="24"/>
          <w:lang w:eastAsia="ru-RU"/>
        </w:rPr>
        <w:t xml:space="preserve"> </w:t>
      </w:r>
      <w:r w:rsidRPr="00520B06">
        <w:rPr>
          <w:rFonts w:ascii="Times New Roman" w:eastAsia="Times New Roman" w:hAnsi="Times New Roman" w:cs="Times New Roman"/>
          <w:color w:val="000000" w:themeColor="text1"/>
          <w:spacing w:val="2"/>
          <w:sz w:val="24"/>
          <w:szCs w:val="24"/>
          <w:lang w:eastAsia="ru-RU"/>
        </w:rPr>
        <w:t>за сохранностью автомобильных дорог местного значения (</w:t>
      </w:r>
      <w:proofErr w:type="gramStart"/>
      <w:r w:rsidRPr="00520B06">
        <w:rPr>
          <w:rFonts w:ascii="Times New Roman" w:eastAsia="Times New Roman" w:hAnsi="Times New Roman" w:cs="Times New Roman"/>
          <w:color w:val="000000" w:themeColor="text1"/>
          <w:spacing w:val="2"/>
          <w:sz w:val="24"/>
          <w:szCs w:val="24"/>
          <w:lang w:eastAsia="ru-RU"/>
        </w:rPr>
        <w:t xml:space="preserve">Приложение </w:t>
      </w:r>
      <w:r>
        <w:rPr>
          <w:rFonts w:ascii="Times New Roman" w:eastAsia="Times New Roman" w:hAnsi="Times New Roman" w:cs="Times New Roman"/>
          <w:color w:val="000000" w:themeColor="text1"/>
          <w:spacing w:val="2"/>
          <w:sz w:val="24"/>
          <w:szCs w:val="24"/>
          <w:lang w:eastAsia="ru-RU"/>
        </w:rPr>
        <w:t xml:space="preserve"> №</w:t>
      </w:r>
      <w:proofErr w:type="gramEnd"/>
      <w:r>
        <w:rPr>
          <w:rFonts w:ascii="Times New Roman" w:eastAsia="Times New Roman" w:hAnsi="Times New Roman" w:cs="Times New Roman"/>
          <w:color w:val="000000" w:themeColor="text1"/>
          <w:spacing w:val="2"/>
          <w:sz w:val="24"/>
          <w:szCs w:val="24"/>
          <w:lang w:eastAsia="ru-RU"/>
        </w:rPr>
        <w:t xml:space="preserve"> </w:t>
      </w:r>
      <w:r w:rsidRPr="00520B06">
        <w:rPr>
          <w:rFonts w:ascii="Times New Roman" w:eastAsia="Times New Roman" w:hAnsi="Times New Roman" w:cs="Times New Roman"/>
          <w:color w:val="000000" w:themeColor="text1"/>
          <w:spacing w:val="2"/>
          <w:sz w:val="24"/>
          <w:szCs w:val="24"/>
          <w:lang w:eastAsia="ru-RU"/>
        </w:rPr>
        <w:t>1).</w:t>
      </w:r>
    </w:p>
    <w:p w:rsidR="00520B06" w:rsidRPr="00520B06" w:rsidRDefault="00520B06" w:rsidP="00520B06">
      <w:pPr>
        <w:pStyle w:val="a6"/>
        <w:numPr>
          <w:ilvl w:val="0"/>
          <w:numId w:val="3"/>
        </w:numPr>
        <w:spacing w:after="0"/>
        <w:jc w:val="both"/>
        <w:rPr>
          <w:rFonts w:ascii="Times New Roman" w:eastAsia="Times New Roman" w:hAnsi="Times New Roman" w:cs="Times New Roman"/>
          <w:color w:val="000000" w:themeColor="text1"/>
          <w:spacing w:val="2"/>
          <w:sz w:val="24"/>
          <w:szCs w:val="24"/>
          <w:lang w:eastAsia="ru-RU"/>
        </w:rPr>
      </w:pPr>
      <w:r w:rsidRPr="00520B06">
        <w:rPr>
          <w:rFonts w:ascii="Times New Roman" w:eastAsia="Times New Roman" w:hAnsi="Times New Roman" w:cs="Times New Roman"/>
          <w:color w:val="000000" w:themeColor="text1"/>
          <w:spacing w:val="2"/>
          <w:sz w:val="24"/>
          <w:szCs w:val="24"/>
          <w:lang w:eastAsia="ru-RU"/>
        </w:rPr>
        <w:t>Утвердить</w:t>
      </w:r>
      <w:r w:rsidRPr="00520B06">
        <w:t xml:space="preserve"> </w:t>
      </w:r>
      <w:r>
        <w:rPr>
          <w:rFonts w:ascii="Times New Roman" w:eastAsia="Times New Roman" w:hAnsi="Times New Roman" w:cs="Times New Roman"/>
          <w:color w:val="000000" w:themeColor="text1"/>
          <w:spacing w:val="2"/>
          <w:sz w:val="24"/>
          <w:szCs w:val="24"/>
          <w:lang w:eastAsia="ru-RU"/>
        </w:rPr>
        <w:t>п</w:t>
      </w:r>
      <w:r w:rsidRPr="00520B06">
        <w:rPr>
          <w:rFonts w:ascii="Times New Roman" w:eastAsia="Times New Roman" w:hAnsi="Times New Roman" w:cs="Times New Roman"/>
          <w:color w:val="000000" w:themeColor="text1"/>
          <w:spacing w:val="2"/>
          <w:sz w:val="24"/>
          <w:szCs w:val="24"/>
          <w:lang w:eastAsia="ru-RU"/>
        </w:rPr>
        <w:t>оложение осуществления муниципального дорожного контроля за обеспечением сохранности автомобильных дорог Городского округа «</w:t>
      </w:r>
      <w:proofErr w:type="spellStart"/>
      <w:r w:rsidRPr="00520B06">
        <w:rPr>
          <w:rFonts w:ascii="Times New Roman" w:eastAsia="Times New Roman" w:hAnsi="Times New Roman" w:cs="Times New Roman"/>
          <w:color w:val="000000" w:themeColor="text1"/>
          <w:spacing w:val="2"/>
          <w:sz w:val="24"/>
          <w:szCs w:val="24"/>
          <w:lang w:eastAsia="ru-RU"/>
        </w:rPr>
        <w:t>Жатай</w:t>
      </w:r>
      <w:proofErr w:type="spellEnd"/>
      <w:r w:rsidRPr="00520B06">
        <w:rPr>
          <w:rFonts w:ascii="Times New Roman" w:eastAsia="Times New Roman" w:hAnsi="Times New Roman" w:cs="Times New Roman"/>
          <w:color w:val="000000" w:themeColor="text1"/>
          <w:spacing w:val="2"/>
          <w:sz w:val="24"/>
          <w:szCs w:val="24"/>
          <w:lang w:eastAsia="ru-RU"/>
        </w:rPr>
        <w:t>»</w:t>
      </w:r>
      <w:r w:rsidRPr="00520B06">
        <w:t xml:space="preserve"> </w:t>
      </w:r>
      <w:r w:rsidRPr="00520B06">
        <w:rPr>
          <w:rFonts w:ascii="Times New Roman" w:eastAsia="Times New Roman" w:hAnsi="Times New Roman" w:cs="Times New Roman"/>
          <w:color w:val="000000" w:themeColor="text1"/>
          <w:spacing w:val="2"/>
          <w:sz w:val="24"/>
          <w:szCs w:val="24"/>
          <w:lang w:eastAsia="ru-RU"/>
        </w:rPr>
        <w:t>(Приложение</w:t>
      </w:r>
      <w:r>
        <w:rPr>
          <w:rFonts w:ascii="Times New Roman" w:eastAsia="Times New Roman" w:hAnsi="Times New Roman" w:cs="Times New Roman"/>
          <w:color w:val="000000" w:themeColor="text1"/>
          <w:spacing w:val="2"/>
          <w:sz w:val="24"/>
          <w:szCs w:val="24"/>
          <w:lang w:eastAsia="ru-RU"/>
        </w:rPr>
        <w:t xml:space="preserve"> №</w:t>
      </w:r>
      <w:r w:rsidRPr="00520B06">
        <w:rPr>
          <w:rFonts w:ascii="Times New Roman" w:eastAsia="Times New Roman" w:hAnsi="Times New Roman" w:cs="Times New Roman"/>
          <w:color w:val="000000" w:themeColor="text1"/>
          <w:spacing w:val="2"/>
          <w:sz w:val="24"/>
          <w:szCs w:val="24"/>
          <w:lang w:eastAsia="ru-RU"/>
        </w:rPr>
        <w:t xml:space="preserve"> </w:t>
      </w:r>
      <w:r>
        <w:rPr>
          <w:rFonts w:ascii="Times New Roman" w:eastAsia="Times New Roman" w:hAnsi="Times New Roman" w:cs="Times New Roman"/>
          <w:color w:val="000000" w:themeColor="text1"/>
          <w:spacing w:val="2"/>
          <w:sz w:val="24"/>
          <w:szCs w:val="24"/>
          <w:lang w:eastAsia="ru-RU"/>
        </w:rPr>
        <w:t>2</w:t>
      </w:r>
      <w:r w:rsidRPr="00520B06">
        <w:rPr>
          <w:rFonts w:ascii="Times New Roman" w:eastAsia="Times New Roman" w:hAnsi="Times New Roman" w:cs="Times New Roman"/>
          <w:color w:val="000000" w:themeColor="text1"/>
          <w:spacing w:val="2"/>
          <w:sz w:val="24"/>
          <w:szCs w:val="24"/>
          <w:lang w:eastAsia="ru-RU"/>
        </w:rPr>
        <w:t>).</w:t>
      </w:r>
    </w:p>
    <w:p w:rsidR="00520B06" w:rsidRDefault="00520B06" w:rsidP="00520B06">
      <w:pPr>
        <w:pStyle w:val="a6"/>
        <w:numPr>
          <w:ilvl w:val="0"/>
          <w:numId w:val="3"/>
        </w:numPr>
        <w:spacing w:after="0"/>
        <w:jc w:val="both"/>
        <w:rPr>
          <w:rFonts w:ascii="Times New Roman" w:eastAsia="Times New Roman" w:hAnsi="Times New Roman" w:cs="Times New Roman"/>
          <w:color w:val="000000" w:themeColor="text1"/>
          <w:spacing w:val="2"/>
          <w:sz w:val="24"/>
          <w:szCs w:val="24"/>
          <w:lang w:eastAsia="ru-RU"/>
        </w:rPr>
      </w:pPr>
      <w:r w:rsidRPr="00520B06">
        <w:rPr>
          <w:rFonts w:ascii="Times New Roman" w:eastAsia="Times New Roman" w:hAnsi="Times New Roman" w:cs="Times New Roman"/>
          <w:color w:val="000000" w:themeColor="text1"/>
          <w:spacing w:val="2"/>
          <w:sz w:val="24"/>
          <w:szCs w:val="24"/>
          <w:lang w:eastAsia="ru-RU"/>
        </w:rPr>
        <w:t xml:space="preserve">Разместить настоящее постановление в сети Интернет на официальном сайте </w:t>
      </w:r>
      <w:r>
        <w:rPr>
          <w:rFonts w:ascii="Times New Roman" w:eastAsia="Times New Roman" w:hAnsi="Times New Roman" w:cs="Times New Roman"/>
          <w:color w:val="000000" w:themeColor="text1"/>
          <w:spacing w:val="2"/>
          <w:sz w:val="24"/>
          <w:szCs w:val="24"/>
          <w:lang w:eastAsia="ru-RU"/>
        </w:rPr>
        <w:t>ГО «</w:t>
      </w:r>
      <w:proofErr w:type="spellStart"/>
      <w:r>
        <w:rPr>
          <w:rFonts w:ascii="Times New Roman" w:eastAsia="Times New Roman" w:hAnsi="Times New Roman" w:cs="Times New Roman"/>
          <w:color w:val="000000" w:themeColor="text1"/>
          <w:spacing w:val="2"/>
          <w:sz w:val="24"/>
          <w:szCs w:val="24"/>
          <w:lang w:eastAsia="ru-RU"/>
        </w:rPr>
        <w:t>Жатай</w:t>
      </w:r>
      <w:proofErr w:type="spellEnd"/>
      <w:r>
        <w:rPr>
          <w:rFonts w:ascii="Times New Roman" w:eastAsia="Times New Roman" w:hAnsi="Times New Roman" w:cs="Times New Roman"/>
          <w:color w:val="000000" w:themeColor="text1"/>
          <w:spacing w:val="2"/>
          <w:sz w:val="24"/>
          <w:szCs w:val="24"/>
          <w:lang w:eastAsia="ru-RU"/>
        </w:rPr>
        <w:t>»</w:t>
      </w:r>
      <w:r w:rsidRPr="00520B06">
        <w:rPr>
          <w:rFonts w:ascii="Times New Roman" w:eastAsia="Times New Roman" w:hAnsi="Times New Roman" w:cs="Times New Roman"/>
          <w:color w:val="000000" w:themeColor="text1"/>
          <w:spacing w:val="2"/>
          <w:sz w:val="24"/>
          <w:szCs w:val="24"/>
          <w:lang w:eastAsia="ru-RU"/>
        </w:rPr>
        <w:t>.</w:t>
      </w:r>
    </w:p>
    <w:p w:rsidR="00520B06" w:rsidRPr="00520B06" w:rsidRDefault="0028376E" w:rsidP="00520B06">
      <w:pPr>
        <w:pStyle w:val="a6"/>
        <w:numPr>
          <w:ilvl w:val="0"/>
          <w:numId w:val="3"/>
        </w:numPr>
        <w:spacing w:after="0"/>
        <w:jc w:val="both"/>
        <w:rPr>
          <w:rFonts w:ascii="Times New Roman" w:eastAsia="Times New Roman" w:hAnsi="Times New Roman" w:cs="Times New Roman"/>
          <w:color w:val="000000" w:themeColor="text1"/>
          <w:spacing w:val="2"/>
          <w:sz w:val="24"/>
          <w:szCs w:val="24"/>
          <w:lang w:eastAsia="ru-RU"/>
        </w:rPr>
      </w:pPr>
      <w:r w:rsidRPr="00520B06">
        <w:rPr>
          <w:rFonts w:ascii="Times New Roman" w:eastAsia="Times New Roman" w:hAnsi="Times New Roman" w:cs="Times New Roman"/>
          <w:spacing w:val="2"/>
          <w:sz w:val="24"/>
          <w:szCs w:val="24"/>
          <w:lang w:eastAsia="ru-RU"/>
        </w:rPr>
        <w:t>Настоящее постановление вступает в силу со дня его официального опубликования.</w:t>
      </w:r>
    </w:p>
    <w:p w:rsidR="0028376E" w:rsidRPr="00520B06" w:rsidRDefault="0028376E" w:rsidP="00520B06">
      <w:pPr>
        <w:pStyle w:val="a6"/>
        <w:numPr>
          <w:ilvl w:val="0"/>
          <w:numId w:val="3"/>
        </w:numPr>
        <w:spacing w:after="0"/>
        <w:jc w:val="both"/>
        <w:rPr>
          <w:rFonts w:ascii="Times New Roman" w:eastAsia="Times New Roman" w:hAnsi="Times New Roman" w:cs="Times New Roman"/>
          <w:color w:val="000000" w:themeColor="text1"/>
          <w:spacing w:val="2"/>
          <w:sz w:val="24"/>
          <w:szCs w:val="24"/>
          <w:lang w:eastAsia="ru-RU"/>
        </w:rPr>
      </w:pPr>
      <w:r w:rsidRPr="00520B06">
        <w:rPr>
          <w:rFonts w:ascii="Times New Roman" w:eastAsia="Times New Roman" w:hAnsi="Times New Roman" w:cs="Times New Roman"/>
          <w:spacing w:val="2"/>
          <w:sz w:val="24"/>
          <w:szCs w:val="24"/>
          <w:lang w:eastAsia="ru-RU"/>
        </w:rPr>
        <w:t>Контроль над исполнением настоящего постановления оставляю за собой.</w:t>
      </w:r>
    </w:p>
    <w:p w:rsidR="00667DBA" w:rsidRDefault="00667DBA" w:rsidP="00667DBA">
      <w:pPr>
        <w:rPr>
          <w:rFonts w:ascii="Times New Roman" w:eastAsia="Times New Roman" w:hAnsi="Times New Roman" w:cs="Times New Roman"/>
          <w:spacing w:val="2"/>
          <w:sz w:val="24"/>
          <w:szCs w:val="24"/>
          <w:lang w:eastAsia="ru-RU"/>
        </w:rPr>
      </w:pPr>
    </w:p>
    <w:p w:rsidR="00382B84" w:rsidRDefault="0028376E" w:rsidP="009F344B">
      <w:pPr>
        <w:shd w:val="clear" w:color="auto" w:fill="FFFFFF"/>
        <w:spacing w:after="0" w:line="240" w:lineRule="auto"/>
        <w:jc w:val="both"/>
        <w:textAlignment w:val="baseline"/>
        <w:rPr>
          <w:rFonts w:ascii="Times New Roman" w:eastAsia="Times New Roman" w:hAnsi="Times New Roman" w:cs="Times New Roman"/>
          <w:spacing w:val="2"/>
          <w:sz w:val="24"/>
          <w:szCs w:val="24"/>
          <w:lang w:eastAsia="ru-RU"/>
        </w:rPr>
      </w:pPr>
      <w:r>
        <w:rPr>
          <w:rFonts w:ascii="Times New Roman" w:eastAsia="Times New Roman" w:hAnsi="Times New Roman" w:cs="Times New Roman"/>
          <w:spacing w:val="2"/>
          <w:sz w:val="24"/>
          <w:szCs w:val="24"/>
          <w:lang w:eastAsia="ru-RU"/>
        </w:rPr>
        <w:t>Глава                                                                      Исаева Е.Н.</w:t>
      </w:r>
    </w:p>
    <w:p w:rsidR="00DE03DC" w:rsidRDefault="00DE03DC" w:rsidP="009F344B">
      <w:pPr>
        <w:shd w:val="clear" w:color="auto" w:fill="FFFFFF"/>
        <w:spacing w:after="0" w:line="240" w:lineRule="auto"/>
        <w:jc w:val="both"/>
        <w:textAlignment w:val="baseline"/>
        <w:rPr>
          <w:rFonts w:ascii="Times New Roman" w:eastAsia="Times New Roman" w:hAnsi="Times New Roman" w:cs="Times New Roman"/>
          <w:spacing w:val="2"/>
          <w:sz w:val="24"/>
          <w:szCs w:val="24"/>
          <w:lang w:eastAsia="ru-RU"/>
        </w:rPr>
      </w:pPr>
    </w:p>
    <w:p w:rsidR="00DE03DC" w:rsidRDefault="00DE03DC" w:rsidP="009F344B">
      <w:pPr>
        <w:shd w:val="clear" w:color="auto" w:fill="FFFFFF"/>
        <w:spacing w:after="0" w:line="240" w:lineRule="auto"/>
        <w:jc w:val="both"/>
        <w:textAlignment w:val="baseline"/>
        <w:rPr>
          <w:rFonts w:ascii="Times New Roman" w:eastAsia="Times New Roman" w:hAnsi="Times New Roman" w:cs="Times New Roman"/>
          <w:spacing w:val="2"/>
          <w:sz w:val="24"/>
          <w:szCs w:val="24"/>
          <w:lang w:eastAsia="ru-RU"/>
        </w:rPr>
      </w:pPr>
    </w:p>
    <w:p w:rsidR="00DE03DC" w:rsidRDefault="00DE03DC" w:rsidP="009F344B">
      <w:pPr>
        <w:shd w:val="clear" w:color="auto" w:fill="FFFFFF"/>
        <w:spacing w:after="0" w:line="240" w:lineRule="auto"/>
        <w:jc w:val="both"/>
        <w:textAlignment w:val="baseline"/>
        <w:rPr>
          <w:rFonts w:ascii="Times New Roman" w:eastAsia="Times New Roman" w:hAnsi="Times New Roman" w:cs="Times New Roman"/>
          <w:spacing w:val="2"/>
          <w:sz w:val="24"/>
          <w:szCs w:val="24"/>
          <w:lang w:eastAsia="ru-RU"/>
        </w:rPr>
      </w:pPr>
    </w:p>
    <w:p w:rsidR="00DE03DC" w:rsidRDefault="00DE03DC" w:rsidP="009F344B">
      <w:pPr>
        <w:shd w:val="clear" w:color="auto" w:fill="FFFFFF"/>
        <w:spacing w:after="0" w:line="240" w:lineRule="auto"/>
        <w:jc w:val="both"/>
        <w:textAlignment w:val="baseline"/>
        <w:rPr>
          <w:rFonts w:ascii="Times New Roman" w:eastAsia="Times New Roman" w:hAnsi="Times New Roman" w:cs="Times New Roman"/>
          <w:spacing w:val="2"/>
          <w:sz w:val="24"/>
          <w:szCs w:val="24"/>
          <w:lang w:eastAsia="ru-RU"/>
        </w:rPr>
      </w:pPr>
    </w:p>
    <w:p w:rsidR="00DE03DC" w:rsidRDefault="00DE03DC" w:rsidP="009F344B">
      <w:pPr>
        <w:shd w:val="clear" w:color="auto" w:fill="FFFFFF"/>
        <w:spacing w:after="0" w:line="240" w:lineRule="auto"/>
        <w:jc w:val="both"/>
        <w:textAlignment w:val="baseline"/>
        <w:rPr>
          <w:rFonts w:ascii="Times New Roman" w:eastAsia="Times New Roman" w:hAnsi="Times New Roman" w:cs="Times New Roman"/>
          <w:spacing w:val="2"/>
          <w:sz w:val="24"/>
          <w:szCs w:val="24"/>
          <w:lang w:eastAsia="ru-RU"/>
        </w:rPr>
      </w:pPr>
    </w:p>
    <w:p w:rsidR="00DE03DC" w:rsidRDefault="00DE03DC" w:rsidP="009F344B">
      <w:pPr>
        <w:shd w:val="clear" w:color="auto" w:fill="FFFFFF"/>
        <w:spacing w:after="0" w:line="240" w:lineRule="auto"/>
        <w:jc w:val="both"/>
        <w:textAlignment w:val="baseline"/>
        <w:rPr>
          <w:rFonts w:ascii="Times New Roman" w:eastAsia="Times New Roman" w:hAnsi="Times New Roman" w:cs="Times New Roman"/>
          <w:spacing w:val="2"/>
          <w:sz w:val="24"/>
          <w:szCs w:val="24"/>
          <w:lang w:eastAsia="ru-RU"/>
        </w:rPr>
      </w:pPr>
    </w:p>
    <w:p w:rsidR="00DE03DC" w:rsidRDefault="00DE03DC" w:rsidP="009F344B">
      <w:pPr>
        <w:shd w:val="clear" w:color="auto" w:fill="FFFFFF"/>
        <w:spacing w:after="0" w:line="240" w:lineRule="auto"/>
        <w:jc w:val="both"/>
        <w:textAlignment w:val="baseline"/>
        <w:rPr>
          <w:rFonts w:ascii="Times New Roman" w:eastAsia="Times New Roman" w:hAnsi="Times New Roman" w:cs="Times New Roman"/>
          <w:spacing w:val="2"/>
          <w:sz w:val="24"/>
          <w:szCs w:val="24"/>
          <w:lang w:eastAsia="ru-RU"/>
        </w:rPr>
      </w:pPr>
    </w:p>
    <w:p w:rsidR="00DE03DC" w:rsidRDefault="00DE03DC" w:rsidP="009F344B">
      <w:pPr>
        <w:shd w:val="clear" w:color="auto" w:fill="FFFFFF"/>
        <w:spacing w:after="0" w:line="240" w:lineRule="auto"/>
        <w:jc w:val="both"/>
        <w:textAlignment w:val="baseline"/>
        <w:rPr>
          <w:rFonts w:ascii="Times New Roman" w:eastAsia="Times New Roman" w:hAnsi="Times New Roman" w:cs="Times New Roman"/>
          <w:spacing w:val="2"/>
          <w:sz w:val="24"/>
          <w:szCs w:val="24"/>
          <w:lang w:eastAsia="ru-RU"/>
        </w:rPr>
      </w:pPr>
    </w:p>
    <w:p w:rsidR="00DE03DC" w:rsidRDefault="00DE03DC" w:rsidP="009F344B">
      <w:pPr>
        <w:shd w:val="clear" w:color="auto" w:fill="FFFFFF"/>
        <w:spacing w:after="0" w:line="240" w:lineRule="auto"/>
        <w:jc w:val="both"/>
        <w:textAlignment w:val="baseline"/>
        <w:rPr>
          <w:rFonts w:ascii="Times New Roman" w:eastAsia="Times New Roman" w:hAnsi="Times New Roman" w:cs="Times New Roman"/>
          <w:spacing w:val="2"/>
          <w:sz w:val="24"/>
          <w:szCs w:val="24"/>
          <w:lang w:eastAsia="ru-RU"/>
        </w:rPr>
      </w:pPr>
    </w:p>
    <w:p w:rsidR="00DE03DC" w:rsidRDefault="00DE03DC" w:rsidP="009F344B">
      <w:pPr>
        <w:shd w:val="clear" w:color="auto" w:fill="FFFFFF"/>
        <w:spacing w:after="0" w:line="240" w:lineRule="auto"/>
        <w:jc w:val="both"/>
        <w:textAlignment w:val="baseline"/>
        <w:rPr>
          <w:rFonts w:ascii="Times New Roman" w:eastAsia="Times New Roman" w:hAnsi="Times New Roman" w:cs="Times New Roman"/>
          <w:spacing w:val="2"/>
          <w:sz w:val="24"/>
          <w:szCs w:val="24"/>
          <w:lang w:eastAsia="ru-RU"/>
        </w:rPr>
      </w:pPr>
    </w:p>
    <w:p w:rsidR="00DE03DC" w:rsidRDefault="00DE03DC" w:rsidP="009F344B">
      <w:pPr>
        <w:shd w:val="clear" w:color="auto" w:fill="FFFFFF"/>
        <w:spacing w:after="0" w:line="240" w:lineRule="auto"/>
        <w:jc w:val="both"/>
        <w:textAlignment w:val="baseline"/>
        <w:rPr>
          <w:rFonts w:ascii="Times New Roman" w:eastAsia="Times New Roman" w:hAnsi="Times New Roman" w:cs="Times New Roman"/>
          <w:spacing w:val="2"/>
          <w:sz w:val="24"/>
          <w:szCs w:val="24"/>
          <w:lang w:eastAsia="ru-RU"/>
        </w:rPr>
      </w:pPr>
    </w:p>
    <w:p w:rsidR="00DE03DC" w:rsidRDefault="00DE03DC" w:rsidP="009F344B">
      <w:pPr>
        <w:shd w:val="clear" w:color="auto" w:fill="FFFFFF"/>
        <w:spacing w:after="0" w:line="240" w:lineRule="auto"/>
        <w:jc w:val="both"/>
        <w:textAlignment w:val="baseline"/>
        <w:rPr>
          <w:rFonts w:ascii="Times New Roman" w:eastAsia="Times New Roman" w:hAnsi="Times New Roman" w:cs="Times New Roman"/>
          <w:spacing w:val="2"/>
          <w:sz w:val="24"/>
          <w:szCs w:val="24"/>
          <w:lang w:eastAsia="ru-RU"/>
        </w:rPr>
      </w:pPr>
    </w:p>
    <w:p w:rsidR="00DE03DC" w:rsidRDefault="00DE03DC" w:rsidP="009F344B">
      <w:pPr>
        <w:shd w:val="clear" w:color="auto" w:fill="FFFFFF"/>
        <w:spacing w:after="0" w:line="240" w:lineRule="auto"/>
        <w:jc w:val="both"/>
        <w:textAlignment w:val="baseline"/>
        <w:rPr>
          <w:rFonts w:ascii="Times New Roman" w:eastAsia="Times New Roman" w:hAnsi="Times New Roman" w:cs="Times New Roman"/>
          <w:spacing w:val="2"/>
          <w:sz w:val="24"/>
          <w:szCs w:val="24"/>
          <w:lang w:eastAsia="ru-RU"/>
        </w:rPr>
      </w:pPr>
    </w:p>
    <w:p w:rsidR="00DE03DC" w:rsidRDefault="00DE03DC" w:rsidP="009F344B">
      <w:pPr>
        <w:shd w:val="clear" w:color="auto" w:fill="FFFFFF"/>
        <w:spacing w:after="0" w:line="240" w:lineRule="auto"/>
        <w:jc w:val="both"/>
        <w:textAlignment w:val="baseline"/>
        <w:rPr>
          <w:rFonts w:ascii="Times New Roman" w:eastAsia="Times New Roman" w:hAnsi="Times New Roman" w:cs="Times New Roman"/>
          <w:spacing w:val="2"/>
          <w:sz w:val="24"/>
          <w:szCs w:val="24"/>
          <w:lang w:eastAsia="ru-RU"/>
        </w:rPr>
      </w:pPr>
    </w:p>
    <w:p w:rsidR="00DE03DC" w:rsidRDefault="00DE03DC" w:rsidP="009F344B">
      <w:pPr>
        <w:shd w:val="clear" w:color="auto" w:fill="FFFFFF"/>
        <w:spacing w:after="0" w:line="240" w:lineRule="auto"/>
        <w:jc w:val="both"/>
        <w:textAlignment w:val="baseline"/>
        <w:rPr>
          <w:rFonts w:ascii="Times New Roman" w:eastAsia="Times New Roman" w:hAnsi="Times New Roman" w:cs="Times New Roman"/>
          <w:spacing w:val="2"/>
          <w:sz w:val="24"/>
          <w:szCs w:val="24"/>
          <w:lang w:eastAsia="ru-RU"/>
        </w:rPr>
      </w:pPr>
    </w:p>
    <w:p w:rsidR="00DE03DC" w:rsidRDefault="00DE03DC" w:rsidP="00DE03DC">
      <w:pPr>
        <w:shd w:val="clear" w:color="auto" w:fill="FFFFFF"/>
        <w:spacing w:after="0" w:line="240" w:lineRule="auto"/>
        <w:jc w:val="right"/>
        <w:textAlignment w:val="baseline"/>
        <w:rPr>
          <w:rFonts w:ascii="Times New Roman" w:eastAsia="Times New Roman" w:hAnsi="Times New Roman" w:cs="Times New Roman"/>
          <w:bCs/>
          <w:sz w:val="24"/>
          <w:szCs w:val="24"/>
          <w:bdr w:val="none" w:sz="0" w:space="0" w:color="auto" w:frame="1"/>
          <w:lang w:eastAsia="ru-RU"/>
        </w:rPr>
      </w:pPr>
      <w:r>
        <w:rPr>
          <w:rFonts w:ascii="Times New Roman" w:eastAsia="Times New Roman" w:hAnsi="Times New Roman" w:cs="Times New Roman"/>
          <w:bCs/>
          <w:sz w:val="24"/>
          <w:szCs w:val="24"/>
          <w:bdr w:val="none" w:sz="0" w:space="0" w:color="auto" w:frame="1"/>
          <w:lang w:eastAsia="ru-RU"/>
        </w:rPr>
        <w:lastRenderedPageBreak/>
        <w:t xml:space="preserve">Приложение №1 к постановлению Главы </w:t>
      </w:r>
    </w:p>
    <w:p w:rsidR="00DE03DC" w:rsidRDefault="00DE03DC" w:rsidP="00DE03DC">
      <w:pPr>
        <w:shd w:val="clear" w:color="auto" w:fill="FFFFFF"/>
        <w:spacing w:after="0" w:line="240" w:lineRule="auto"/>
        <w:jc w:val="right"/>
        <w:textAlignment w:val="baseline"/>
        <w:rPr>
          <w:rFonts w:ascii="Times New Roman" w:eastAsia="Times New Roman" w:hAnsi="Times New Roman" w:cs="Times New Roman"/>
          <w:bCs/>
          <w:sz w:val="24"/>
          <w:szCs w:val="24"/>
          <w:bdr w:val="none" w:sz="0" w:space="0" w:color="auto" w:frame="1"/>
          <w:lang w:eastAsia="ru-RU"/>
        </w:rPr>
      </w:pPr>
      <w:r>
        <w:rPr>
          <w:rFonts w:ascii="Times New Roman" w:eastAsia="Times New Roman" w:hAnsi="Times New Roman" w:cs="Times New Roman"/>
          <w:bCs/>
          <w:sz w:val="24"/>
          <w:szCs w:val="24"/>
          <w:bdr w:val="none" w:sz="0" w:space="0" w:color="auto" w:frame="1"/>
          <w:lang w:eastAsia="ru-RU"/>
        </w:rPr>
        <w:t>Окружной Администрации ГО «</w:t>
      </w:r>
      <w:proofErr w:type="spellStart"/>
      <w:r>
        <w:rPr>
          <w:rFonts w:ascii="Times New Roman" w:eastAsia="Times New Roman" w:hAnsi="Times New Roman" w:cs="Times New Roman"/>
          <w:bCs/>
          <w:sz w:val="24"/>
          <w:szCs w:val="24"/>
          <w:bdr w:val="none" w:sz="0" w:space="0" w:color="auto" w:frame="1"/>
          <w:lang w:eastAsia="ru-RU"/>
        </w:rPr>
        <w:t>Жатай</w:t>
      </w:r>
      <w:proofErr w:type="spellEnd"/>
      <w:r>
        <w:rPr>
          <w:rFonts w:ascii="Times New Roman" w:eastAsia="Times New Roman" w:hAnsi="Times New Roman" w:cs="Times New Roman"/>
          <w:bCs/>
          <w:sz w:val="24"/>
          <w:szCs w:val="24"/>
          <w:bdr w:val="none" w:sz="0" w:space="0" w:color="auto" w:frame="1"/>
          <w:lang w:eastAsia="ru-RU"/>
        </w:rPr>
        <w:t>»</w:t>
      </w:r>
    </w:p>
    <w:p w:rsidR="00DE03DC" w:rsidRDefault="00DE03DC" w:rsidP="00DE03DC">
      <w:pPr>
        <w:shd w:val="clear" w:color="auto" w:fill="FFFFFF"/>
        <w:spacing w:after="0" w:line="240" w:lineRule="auto"/>
        <w:jc w:val="right"/>
        <w:textAlignment w:val="baseline"/>
        <w:rPr>
          <w:rFonts w:ascii="Times New Roman" w:eastAsia="Times New Roman" w:hAnsi="Times New Roman" w:cs="Times New Roman"/>
          <w:b/>
          <w:bCs/>
          <w:sz w:val="24"/>
          <w:szCs w:val="24"/>
          <w:bdr w:val="none" w:sz="0" w:space="0" w:color="auto" w:frame="1"/>
          <w:lang w:eastAsia="ru-RU"/>
        </w:rPr>
      </w:pPr>
      <w:r>
        <w:rPr>
          <w:rFonts w:ascii="Times New Roman" w:eastAsia="Times New Roman" w:hAnsi="Times New Roman" w:cs="Times New Roman"/>
          <w:sz w:val="24"/>
          <w:szCs w:val="24"/>
          <w:lang w:eastAsia="ru-RU"/>
        </w:rPr>
        <w:t>09.09.2021 г. №48-г</w:t>
      </w:r>
      <w:r>
        <w:rPr>
          <w:rFonts w:ascii="Times New Roman" w:eastAsia="Times New Roman" w:hAnsi="Times New Roman" w:cs="Times New Roman"/>
          <w:b/>
          <w:bCs/>
          <w:sz w:val="24"/>
          <w:szCs w:val="24"/>
          <w:bdr w:val="none" w:sz="0" w:space="0" w:color="auto" w:frame="1"/>
          <w:lang w:eastAsia="ru-RU"/>
        </w:rPr>
        <w:t xml:space="preserve"> </w:t>
      </w:r>
    </w:p>
    <w:p w:rsidR="00DE03DC" w:rsidRDefault="00DE03DC" w:rsidP="00DE03DC">
      <w:pPr>
        <w:shd w:val="clear" w:color="auto" w:fill="FFFFFF"/>
        <w:spacing w:after="0" w:line="240" w:lineRule="auto"/>
        <w:jc w:val="center"/>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bdr w:val="none" w:sz="0" w:space="0" w:color="auto" w:frame="1"/>
          <w:lang w:eastAsia="ru-RU"/>
        </w:rPr>
        <w:t>АДМИНИСТРАТИВНЫЙ РЕГЛАМЕНТ</w:t>
      </w:r>
    </w:p>
    <w:p w:rsidR="00DE03DC" w:rsidRDefault="00DE03DC" w:rsidP="00DE03DC">
      <w:pPr>
        <w:shd w:val="clear" w:color="auto" w:fill="FFFFFF"/>
        <w:spacing w:after="0" w:line="240" w:lineRule="auto"/>
        <w:jc w:val="center"/>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bdr w:val="none" w:sz="0" w:space="0" w:color="auto" w:frame="1"/>
          <w:lang w:eastAsia="ru-RU"/>
        </w:rPr>
        <w:t>осуществления муниципального контроля</w:t>
      </w:r>
    </w:p>
    <w:p w:rsidR="00DE03DC" w:rsidRDefault="00DE03DC" w:rsidP="00DE03DC">
      <w:pPr>
        <w:shd w:val="clear" w:color="auto" w:fill="FFFFFF"/>
        <w:spacing w:after="0" w:line="240" w:lineRule="auto"/>
        <w:jc w:val="center"/>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bdr w:val="none" w:sz="0" w:space="0" w:color="auto" w:frame="1"/>
          <w:lang w:eastAsia="ru-RU"/>
        </w:rPr>
        <w:t>за сохранностью автомобильных дорог местного значения</w:t>
      </w:r>
      <w:r>
        <w:rPr>
          <w:rFonts w:ascii="Times New Roman" w:eastAsia="Times New Roman" w:hAnsi="Times New Roman" w:cs="Times New Roman"/>
          <w:sz w:val="24"/>
          <w:szCs w:val="24"/>
          <w:bdr w:val="none" w:sz="0" w:space="0" w:color="auto" w:frame="1"/>
          <w:lang w:eastAsia="ru-RU"/>
        </w:rPr>
        <w:t> </w:t>
      </w:r>
    </w:p>
    <w:p w:rsidR="00DE03DC" w:rsidRDefault="00DE03DC" w:rsidP="00DE03DC">
      <w:pPr>
        <w:shd w:val="clear" w:color="auto" w:fill="FFFFFF"/>
        <w:spacing w:after="0" w:line="240" w:lineRule="auto"/>
        <w:jc w:val="center"/>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bdr w:val="none" w:sz="0" w:space="0" w:color="auto" w:frame="1"/>
          <w:lang w:eastAsia="ru-RU"/>
        </w:rPr>
        <w:t>1. ОБЩИЕ ПОЛОЖЕНИЯ</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1.1. Вид муниципального контроля.</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Административный регламент осуществления муниципального контроля за сохранностью автомобильных дорог местного значения на территории Городского округа «</w:t>
      </w:r>
      <w:proofErr w:type="spellStart"/>
      <w:r>
        <w:rPr>
          <w:rFonts w:ascii="Times New Roman" w:eastAsia="Times New Roman" w:hAnsi="Times New Roman" w:cs="Times New Roman"/>
          <w:sz w:val="24"/>
          <w:szCs w:val="24"/>
          <w:bdr w:val="none" w:sz="0" w:space="0" w:color="auto" w:frame="1"/>
          <w:lang w:eastAsia="ru-RU"/>
        </w:rPr>
        <w:t>Жатай</w:t>
      </w:r>
      <w:proofErr w:type="spellEnd"/>
      <w:r>
        <w:rPr>
          <w:rFonts w:ascii="Times New Roman" w:eastAsia="Times New Roman" w:hAnsi="Times New Roman" w:cs="Times New Roman"/>
          <w:sz w:val="24"/>
          <w:szCs w:val="24"/>
          <w:bdr w:val="none" w:sz="0" w:space="0" w:color="auto" w:frame="1"/>
          <w:lang w:eastAsia="ru-RU"/>
        </w:rPr>
        <w:t>» разработан в целях повышения эффективности и качества исполнения муниципальной функции, определяет сроки и последовательность действий должностных лиц органов, обеспечивающих осуществление муниципального контроля.</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1.2. Наименование органа, осуществляющего муниципальный контроль.</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Орган, осуществляющий муниципальный контроль за сохранностью автомобильных дорог местного значения: Окружная Администрация ГО «</w:t>
      </w:r>
      <w:proofErr w:type="spellStart"/>
      <w:r>
        <w:rPr>
          <w:rFonts w:ascii="Times New Roman" w:eastAsia="Times New Roman" w:hAnsi="Times New Roman" w:cs="Times New Roman"/>
          <w:sz w:val="24"/>
          <w:szCs w:val="24"/>
          <w:bdr w:val="none" w:sz="0" w:space="0" w:color="auto" w:frame="1"/>
          <w:lang w:eastAsia="ru-RU"/>
        </w:rPr>
        <w:t>Жатай</w:t>
      </w:r>
      <w:proofErr w:type="spellEnd"/>
      <w:r>
        <w:rPr>
          <w:rFonts w:ascii="Times New Roman" w:eastAsia="Times New Roman" w:hAnsi="Times New Roman" w:cs="Times New Roman"/>
          <w:sz w:val="24"/>
          <w:szCs w:val="24"/>
          <w:bdr w:val="none" w:sz="0" w:space="0" w:color="auto" w:frame="1"/>
          <w:lang w:eastAsia="ru-RU"/>
        </w:rPr>
        <w:t>» (далее — администрация).</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1.3.1. Перечень нормативных правовых актов, регулирующих осуществление муниципального контроля.</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Муниципальный контроль осуществляется в соответствии со следующими нормативными правовыми актами:</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 Конституцией Российской Федерации («Российская газета», № 7, 21.01.2009; «Собрание законодательства РФ», 26.01.2009, № 4, ст. 445; «Парламентская газета», № 4, 23-29.01.2009);</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 Федеральным законом от 06.10.2003 г. № 131-ФЗ «Об общих принципах организации местного самоуправления в Российской Федерации»;</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 Федеральным законом от 08.11.2007г.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 Федеральным законом от 10.12.1995 № 196-ФЗ «О безопасности дорожного движения»;</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 Федеральным законом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 Федеральным законом от 02.05.2006 № 59-ФЗ «О порядке рассмотрения обращений граждан Российской Федерации»;</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 Постановлением Правительства Российской Федерации от 11.04.2006 № 209 «О некоторых вопросах, связанных с классификацией автомобильных дорог в Российской Федерации»;</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 Постановлением Правительства Российской Федерации от 28.09.2009 № 767 «О классификации автомобильных дорог в Российской Федерации»;</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 Постановлением Правительства Российской Федерации от 30.06.2010 № 489 «Об утверждении Правил подготовки органами государственного контроля (надзора) и органами муниципального контроля ежегодных планов проведения плановых проверок юридических лиц и индивидуальных предпринимателей»;</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 Приказом Минэкономразвития РФ от 30.04.2009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roofErr w:type="gramStart"/>
      <w:r>
        <w:rPr>
          <w:rFonts w:ascii="Times New Roman" w:eastAsia="Times New Roman" w:hAnsi="Times New Roman" w:cs="Times New Roman"/>
          <w:sz w:val="24"/>
          <w:szCs w:val="24"/>
          <w:bdr w:val="none" w:sz="0" w:space="0" w:color="auto" w:frame="1"/>
          <w:lang w:eastAsia="ru-RU"/>
        </w:rPr>
        <w:t>» ;</w:t>
      </w:r>
      <w:proofErr w:type="gramEnd"/>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 другими правовыми актами.</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 xml:space="preserve">1.3.2. Исчерпывающий перечень документов и (или) информации, </w:t>
      </w:r>
      <w:proofErr w:type="spellStart"/>
      <w:r>
        <w:rPr>
          <w:rFonts w:ascii="Times New Roman" w:eastAsia="Times New Roman" w:hAnsi="Times New Roman" w:cs="Times New Roman"/>
          <w:sz w:val="24"/>
          <w:szCs w:val="24"/>
          <w:bdr w:val="none" w:sz="0" w:space="0" w:color="auto" w:frame="1"/>
          <w:lang w:eastAsia="ru-RU"/>
        </w:rPr>
        <w:t>истребуемых</w:t>
      </w:r>
      <w:proofErr w:type="spellEnd"/>
      <w:r>
        <w:rPr>
          <w:rFonts w:ascii="Times New Roman" w:eastAsia="Times New Roman" w:hAnsi="Times New Roman" w:cs="Times New Roman"/>
          <w:sz w:val="24"/>
          <w:szCs w:val="24"/>
          <w:bdr w:val="none" w:sz="0" w:space="0" w:color="auto" w:frame="1"/>
          <w:lang w:eastAsia="ru-RU"/>
        </w:rPr>
        <w:t xml:space="preserve"> в ходе проверки лично у проверяемого юридического лица, индивидуального предпринимателя:</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 устав юридического лица;</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lastRenderedPageBreak/>
        <w:t>— документ, подтверждающий полномочия руководителя, представителя юридического лица (индивидуального предпринимателя);</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 схема организации дорожного движения, согласованная с ГИБДД;</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 схема инженерных коммуникаций (сетей);</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 договор на размещение рекламной конструкции;</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 сведения о количестве используемых тяжеловесных и (или) крупногабаритных транспортных средств, осуществляющих перевозки по дорогам местного значения;</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 путевые листы;</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 журнал регистрации путевых листов;</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 договор на проведение предрейсового контроля технического состояния ТС; — товарно-транспортные накладные;</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 транспортные накладные;</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 журнал учета выхода и возврата автотранспортных средств;</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 свидетельства о регистрации транспортных средств.</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1.4. Предмет осуществления муниципального контроля.</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1.4.1. Предметом муниципального контроля является соблюдение индивидуальными предпринимателями, юридическими лицами, их руководителями и должностными лицами требований действующего законодательства об обеспечении сохранности автомобильных дорог местного значения при осуществлении дорожной деятельности и использовании автомобильных дорог.</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1.4.2. Объектом муниципального контроля являются автомобильные дороги местного значения на территории ГО «</w:t>
      </w:r>
      <w:proofErr w:type="spellStart"/>
      <w:r>
        <w:rPr>
          <w:rFonts w:ascii="Times New Roman" w:eastAsia="Times New Roman" w:hAnsi="Times New Roman" w:cs="Times New Roman"/>
          <w:sz w:val="24"/>
          <w:szCs w:val="24"/>
          <w:bdr w:val="none" w:sz="0" w:space="0" w:color="auto" w:frame="1"/>
          <w:lang w:eastAsia="ru-RU"/>
        </w:rPr>
        <w:t>Жатай</w:t>
      </w:r>
      <w:proofErr w:type="spellEnd"/>
      <w:r>
        <w:rPr>
          <w:rFonts w:ascii="Times New Roman" w:eastAsia="Times New Roman" w:hAnsi="Times New Roman" w:cs="Times New Roman"/>
          <w:sz w:val="24"/>
          <w:szCs w:val="24"/>
          <w:bdr w:val="none" w:sz="0" w:space="0" w:color="auto" w:frame="1"/>
          <w:lang w:eastAsia="ru-RU"/>
        </w:rPr>
        <w:t>».</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1.4.3. Субъектами муниципального контроля являются индивидуальные предприниматели, юридические лица, их руководители и должностные лица, являющиеся пользователями автомобильных дорог, их уполномоченные представители, а также физические лица.</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1.4.4. К мероприятиям, направленным на обеспечение сохранности автомобильных дорог, относится соблюдение:</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 требований правил, стандартов, технических норм и других нормативных документов при проведении работ по ремонту автомобильных дорог;</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 требований технических регламентов, правил, стандартов технических норм и других нормативных документов в области обеспечения безопасности дорожного движения;</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 весовых и габаритных параметров транспортных средств, осуществляющих перевозки тяжеловесных и (или) крупногабаритных грузов по автомобильным дорогам, а также правил перевозки опасных грузов;</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 иных мероприятий, предусмотренных законодательством Российской Федерации.</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1.5. Права и обязанности должностных лиц, осуществляющих муниципальный контроль.</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1.5.1. Должностные лица, полномочные осуществлять муниципальный контроль на территории ГО «</w:t>
      </w:r>
      <w:proofErr w:type="spellStart"/>
      <w:r>
        <w:rPr>
          <w:rFonts w:ascii="Times New Roman" w:eastAsia="Times New Roman" w:hAnsi="Times New Roman" w:cs="Times New Roman"/>
          <w:sz w:val="24"/>
          <w:szCs w:val="24"/>
          <w:bdr w:val="none" w:sz="0" w:space="0" w:color="auto" w:frame="1"/>
          <w:lang w:eastAsia="ru-RU"/>
        </w:rPr>
        <w:t>Жатай</w:t>
      </w:r>
      <w:proofErr w:type="spellEnd"/>
      <w:r>
        <w:rPr>
          <w:rFonts w:ascii="Times New Roman" w:eastAsia="Times New Roman" w:hAnsi="Times New Roman" w:cs="Times New Roman"/>
          <w:sz w:val="24"/>
          <w:szCs w:val="24"/>
          <w:bdr w:val="none" w:sz="0" w:space="0" w:color="auto" w:frame="1"/>
          <w:lang w:eastAsia="ru-RU"/>
        </w:rPr>
        <w:t>», назначаются постановлением администрации.</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1.5.2. Должностные лица, осуществляющие муниципальный контроль, имеют право:</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а) непосредственно присутствовать при проведении проверки, давать пояснения по вопросам, относящимся к предмету проверки;</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б) запрашивать в соответствии со своей компетенцией и безвозмездно получать от федеральных органов исполнительной власти и их территориальных органов, органов местного самоуправления, организаций и граждан необходимые для осуществления муниципального контроля сведения и материалы;</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в) выдавать предписание проверяемым лицам об устранении выявленных нарушений с указанием сроков их устранения;</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г) составлять по результатам осуществления муниципального контроля соответствующие акты проверок;</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lastRenderedPageBreak/>
        <w:t>д) обращаться в органы внутренних дел за содействием в предотвращении или пресечении действий, препятствующих осуществлению законной деятельности, а также в установлении лиц, виновных в нарушении законодательства.</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1.5.3. Должностные лица, осуществляющие муниципальный контроль, обязаны:</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а)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или требований, установленных муниципальными нормативно-правовыми актами;</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б) соблюдать действующее законодательство Российской Федерации, права и законные интересы проверяемых юридических лиц, индивидуальных предпринимателей и граждан;</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в) проводить проверку на основании и в строгом соответствии с распоряжением главы администрации о проведении проверки в соответствии с ее назначением;</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г) проводить проверку только во время исполнения служебных обязанностей, выездную проверку только при предъявлении служебных удостоверений и копии распоряжения главы  администрации о проведении проверки в случаях, предусмотренных Федеральным законом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копии документа о согласовании проведения внеплановой проверки с органом прокуратуры;</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д) не препятствовать руководителю, иному должностному лицу или уполномоченному представителю юридического лица, индивидуальному предпринимателю, гражданину или их уполномоченным представителям присутствовать при проведении проверки;</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е) предоставлять руководителю, иному должностному лицу или уполномоченному представителю юридического лица, индивидуальному предпринимателю, гражданину или их уполномоченным представителям, присутствующим при проведении проверки, информацию и документы, относящиеся к предмету проверки, давать соответствующие разъяснения;</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ж) знакомить руководителя, иное должностное лицо или уполномоченного представителя юридического лица, индивидуального предпринимателя, гражданина или их уполномоченных представителей с результатами проверки;</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з) знакомить руководителя, иное должностное лицо или уполномоченного представителя юридического лица, индивидуального предпринимателя, его уполномоченного представителя с документами и (или) информацией, полученными в рамках межведомственного информационного взаимодействия;</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и)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объектов культурного наследия (памятников истории и культуры) народов Российской Федерации,  возникновения чрезвычайных ситуаций природного и техногенного характера, а также не допускать необоснованное ограничение прав и законных интересов граждан, в том числе индивидуальных предпринимателей, юридических лиц;</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к) доказывать обоснованность своих действий при их обжаловании юридическими лицами, индивидуальными предпринимателями в порядке, установленном законодательством Российской Федерации;</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л) соблюдать сроки проведения проверки, установленные Федеральным законом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и настоящим административным регламентом;</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м) не требовать от юридического лица, индивидуального предпринимателя документы и иные сведения, представление которых не предусмотрено законодательством Российской Федерации;</w:t>
      </w:r>
    </w:p>
    <w:p w:rsidR="00DE03DC" w:rsidRDefault="00DE03DC" w:rsidP="00DE03DC">
      <w:pPr>
        <w:shd w:val="clear" w:color="auto" w:fill="F9F9F9"/>
        <w:spacing w:after="0" w:line="240" w:lineRule="auto"/>
        <w:ind w:firstLine="709"/>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lastRenderedPageBreak/>
        <w:t>истребовать в рамках межведомственного информационного взаимодействия документы и (или) информацию, включенные в </w:t>
      </w:r>
      <w:hyperlink r:id="rId6" w:history="1">
        <w:r>
          <w:rPr>
            <w:rStyle w:val="a5"/>
            <w:rFonts w:ascii="Times New Roman" w:eastAsia="Times New Roman" w:hAnsi="Times New Roman" w:cs="Times New Roman"/>
            <w:sz w:val="24"/>
            <w:szCs w:val="24"/>
            <w:bdr w:val="none" w:sz="0" w:space="0" w:color="auto" w:frame="1"/>
            <w:lang w:eastAsia="ru-RU"/>
          </w:rPr>
          <w:t>перечень</w:t>
        </w:r>
      </w:hyperlink>
      <w:r>
        <w:rPr>
          <w:rFonts w:ascii="Times New Roman" w:eastAsia="Times New Roman" w:hAnsi="Times New Roman" w:cs="Times New Roman"/>
          <w:sz w:val="24"/>
          <w:szCs w:val="24"/>
          <w:bdr w:val="none" w:sz="0" w:space="0" w:color="auto" w:frame="1"/>
          <w:lang w:eastAsia="ru-RU"/>
        </w:rPr>
        <w:t> 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утвержденный распоряжением Правительства Российской Федерации от 19 апреля 2016 г. № 724-р (далее — межведомственный перечень),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указанные документы;</w:t>
      </w:r>
    </w:p>
    <w:p w:rsidR="00DE03DC" w:rsidRDefault="00DE03DC" w:rsidP="00DE03DC">
      <w:pPr>
        <w:shd w:val="clear" w:color="auto" w:fill="F9F9F9"/>
        <w:spacing w:after="0" w:line="240" w:lineRule="auto"/>
        <w:ind w:firstLine="709"/>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не требовать от юридического лица, индивидуального предпринимателя представления документов и (или) информации, включая разрешительные документы, имеющиеся в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включенные в межведомственный </w:t>
      </w:r>
      <w:hyperlink r:id="rId7" w:history="1">
        <w:r>
          <w:rPr>
            <w:rStyle w:val="a5"/>
            <w:rFonts w:ascii="Times New Roman" w:eastAsia="Times New Roman" w:hAnsi="Times New Roman" w:cs="Times New Roman"/>
            <w:sz w:val="24"/>
            <w:szCs w:val="24"/>
            <w:bdr w:val="none" w:sz="0" w:space="0" w:color="auto" w:frame="1"/>
            <w:lang w:eastAsia="ru-RU"/>
          </w:rPr>
          <w:t>перечень</w:t>
        </w:r>
      </w:hyperlink>
      <w:r>
        <w:rPr>
          <w:rFonts w:ascii="Times New Roman" w:eastAsia="Times New Roman" w:hAnsi="Times New Roman" w:cs="Times New Roman"/>
          <w:sz w:val="24"/>
          <w:szCs w:val="24"/>
          <w:bdr w:val="none" w:sz="0" w:space="0" w:color="auto" w:frame="1"/>
          <w:lang w:eastAsia="ru-RU"/>
        </w:rPr>
        <w:t>.</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н) перед началом проведения выездной проверки по просьбе руководителя, иного должностного лица или уполномоченного представителя юридического лица, индивидуального предпринимателя или их уполномоченных представителей ознакомить с положениями административного регламента, в соответствии с которыми, проводится проверка;</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о) осуществлять запись о проведенной проверке в журнале учета проверок в случае его наличия у юридического лица, индивидуального предпринимателя.</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1.6. Права и обязанности лиц, в отношении которых осуществляется муниципальный контроль.</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1.6.1. Руководитель,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 при проведении проверки имеют право:</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а) непосредственно присутствовать при проведении проверки, давать объяснения по вопросам, относящимся к предмету проверки;</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б) получать от специалистов, проводящих проверку, информацию, которая относится к предмету проверки и предоставление которой предусмотрено Федеральным законом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в) знакомиться с документами и (или) информацией, полученными органами муниципального контроля в рамках межведомственного информационного взаимодействия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г) представлять документы и (или) информацию, запрашиваемые в рамках межведомственного информационного взаимодействия, в орган муниципального контроля по собственной инициативе;</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д) 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специалистов, осуществляющих муниципальный контроль;</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е) обжаловать действия (бездействие) специалистов, осуществляющих муниципальный контроль, повлекшие за собой нарушение прав юридического лица и индивидуального предпринимателя при проведении проверки, в административном и (или) судебном порядке в соответствии с законодательством Российской Федерации;</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1.6.2. Проверяемые лица или их уполномоченные представители при проведении проверок обязаны:</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lastRenderedPageBreak/>
        <w:t>а) присутствовать лично или обеспечить присутствие уполномоченных представителей, ответственных за организацию и проведение мероприятий по выполнению обязательных требований и требований, установленных муниципальными правовыми актами;</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 xml:space="preserve">б) не препятствовать </w:t>
      </w:r>
      <w:proofErr w:type="gramStart"/>
      <w:r>
        <w:rPr>
          <w:rFonts w:ascii="Times New Roman" w:eastAsia="Times New Roman" w:hAnsi="Times New Roman" w:cs="Times New Roman"/>
          <w:sz w:val="24"/>
          <w:szCs w:val="24"/>
          <w:bdr w:val="none" w:sz="0" w:space="0" w:color="auto" w:frame="1"/>
          <w:lang w:eastAsia="ru-RU"/>
        </w:rPr>
        <w:t>специалистам</w:t>
      </w:r>
      <w:proofErr w:type="gramEnd"/>
      <w:r>
        <w:rPr>
          <w:rFonts w:ascii="Times New Roman" w:eastAsia="Times New Roman" w:hAnsi="Times New Roman" w:cs="Times New Roman"/>
          <w:sz w:val="24"/>
          <w:szCs w:val="24"/>
          <w:bdr w:val="none" w:sz="0" w:space="0" w:color="auto" w:frame="1"/>
          <w:lang w:eastAsia="ru-RU"/>
        </w:rPr>
        <w:t xml:space="preserve"> осуществляющим муниципальный контроль, в проведении мероприятий по контролю;</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в) обеспечить доступ проводящих выездную проверку специалистов и участвующих в выездной проверке экспертов, представителей экспертных организаций на территорию, в используемые юридическим лицом, индивидуальным предпринимателем, гражданином при осуществлении деятельности здания, строения, сооружения, помещения, к используемым ими оборудованию, подобным объектам;</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г) представлять специалистам, осуществляющим муниципальный контроль, информацию и документы, представление которых предусмотрено действующим законодательством.</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1.6.3. Проверяемые лица, их уполномоченные представители, допустившие нарушение действующего законодательства Российской Федерации, муниципальных правовых актов ГО «</w:t>
      </w:r>
      <w:proofErr w:type="spellStart"/>
      <w:r>
        <w:rPr>
          <w:rFonts w:ascii="Times New Roman" w:eastAsia="Times New Roman" w:hAnsi="Times New Roman" w:cs="Times New Roman"/>
          <w:sz w:val="24"/>
          <w:szCs w:val="24"/>
          <w:bdr w:val="none" w:sz="0" w:space="0" w:color="auto" w:frame="1"/>
          <w:lang w:eastAsia="ru-RU"/>
        </w:rPr>
        <w:t>Жатай</w:t>
      </w:r>
      <w:proofErr w:type="spellEnd"/>
      <w:r>
        <w:rPr>
          <w:rFonts w:ascii="Times New Roman" w:eastAsia="Times New Roman" w:hAnsi="Times New Roman" w:cs="Times New Roman"/>
          <w:sz w:val="24"/>
          <w:szCs w:val="24"/>
          <w:bdr w:val="none" w:sz="0" w:space="0" w:color="auto" w:frame="1"/>
          <w:lang w:eastAsia="ru-RU"/>
        </w:rPr>
        <w:t>», необоснованно препятствующие проведению проверок, уклоняющиеся от проведения проверок и (или) не исполняющие в установленный срок предписаний об устранении выявленных нарушений обязательных требований или требований, установленных муниципальными правовыми актами, несут ответственность в соответствии с законодательством Российской Федерации.</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1.7. Взаимодействие органов муниципального контроля при организации и проведении проверок.</w:t>
      </w:r>
    </w:p>
    <w:p w:rsidR="00DE03DC" w:rsidRDefault="00DE03DC" w:rsidP="00DE03DC">
      <w:pPr>
        <w:shd w:val="clear" w:color="auto" w:fill="F9F9F9"/>
        <w:spacing w:after="0" w:line="240" w:lineRule="auto"/>
        <w:ind w:firstLine="709"/>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Органы муниципального контроля при организации и проведении проверок запрашивают и получают на безвозмездной основе, в том числе в электронной форме, документы и (или) информацию, включенные в определенный Правительством Российской Федерации перечень 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информации.</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Запрос документов и (или) информации, содержащих сведения, составляющие налоговую или иную охраняемую законом тайну, в рамках межведомственного информационного взаимодействия допускается при условии, что проверка соответствующих сведений обусловлена необходимостью установления факта соблюдения юридическими лицами, индивидуальными предпринимателями обязательных требований и предоставление указанных сведений предусмотрено федеральным законом.</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Передача в рамках межведомственного информационного взаимодействия документов и (или) информации, их раскрытие, в том числе ознакомление с ними в случаях, предусмотренных Федеральным закон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осуществляются с учетом требований законодательства Российской Федерации о государственной и иной охраняемой законом тайне.</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1.8. Результат осуществления муниципального контроля.</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Результатом осуществления муниципального контроля являются:</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 составление акта проверки;</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 выдача предписания об устранении выявленных нарушений законодательства с указанием сроков их устранения;</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 принятие мер по недопущению причинения вреда или прекращению его причинения.</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 </w:t>
      </w:r>
    </w:p>
    <w:p w:rsidR="00DE03DC" w:rsidRDefault="00DE03DC" w:rsidP="00DE03DC">
      <w:pPr>
        <w:shd w:val="clear" w:color="auto" w:fill="FFFFFF"/>
        <w:spacing w:after="0" w:line="240" w:lineRule="auto"/>
        <w:jc w:val="center"/>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bdr w:val="none" w:sz="0" w:space="0" w:color="auto" w:frame="1"/>
          <w:lang w:eastAsia="ru-RU"/>
        </w:rPr>
        <w:lastRenderedPageBreak/>
        <w:t>2. ТРЕБОВАНИЯ К ПОРЯДКУ ОСУЩЕСТВЛЕНИЯ МУНИЦИПАЛЬНОГОКОНТРОЛЯ</w:t>
      </w:r>
    </w:p>
    <w:p w:rsidR="00DE03DC" w:rsidRDefault="00DE03DC" w:rsidP="00DE03DC">
      <w:pPr>
        <w:shd w:val="clear" w:color="auto" w:fill="FFFFFF"/>
        <w:spacing w:after="0" w:line="240" w:lineRule="auto"/>
        <w:jc w:val="center"/>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bdr w:val="none" w:sz="0" w:space="0" w:color="auto" w:frame="1"/>
          <w:lang w:eastAsia="ru-RU"/>
        </w:rPr>
        <w:t> </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2.1. Порядок информирования об осуществлении муниципального контроля.</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2.1.1. Информация о месте нахождения и графике работы администрации:</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 телефоны для справок и консультаций: 8(4112)42-75-35;</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 официальный сайт администрации: http://jhatay.ru/;</w:t>
      </w:r>
    </w:p>
    <w:p w:rsidR="00DE03DC" w:rsidRDefault="00DE03DC" w:rsidP="00DE03DC">
      <w:pPr>
        <w:spacing w:after="0"/>
        <w:jc w:val="both"/>
        <w:rPr>
          <w:rFonts w:ascii="Times New Roman" w:hAnsi="Times New Roman" w:cs="Times New Roman"/>
          <w:sz w:val="24"/>
          <w:szCs w:val="24"/>
        </w:rPr>
      </w:pPr>
      <w:bookmarkStart w:id="1" w:name="_Hlk77945999"/>
      <w:r>
        <w:rPr>
          <w:rFonts w:ascii="Times New Roman" w:hAnsi="Times New Roman" w:cs="Times New Roman"/>
          <w:sz w:val="24"/>
          <w:szCs w:val="24"/>
        </w:rPr>
        <w:t xml:space="preserve">           — место </w:t>
      </w:r>
      <w:proofErr w:type="gramStart"/>
      <w:r>
        <w:rPr>
          <w:rFonts w:ascii="Times New Roman" w:hAnsi="Times New Roman" w:cs="Times New Roman"/>
          <w:sz w:val="24"/>
          <w:szCs w:val="24"/>
        </w:rPr>
        <w:t>нахождения:  677902</w:t>
      </w:r>
      <w:proofErr w:type="gramEnd"/>
      <w:r>
        <w:rPr>
          <w:rFonts w:ascii="Times New Roman" w:hAnsi="Times New Roman" w:cs="Times New Roman"/>
          <w:sz w:val="24"/>
          <w:szCs w:val="24"/>
        </w:rPr>
        <w:t>, Республика Саха (Якутия), ГО «</w:t>
      </w:r>
      <w:proofErr w:type="spellStart"/>
      <w:r>
        <w:rPr>
          <w:rFonts w:ascii="Times New Roman" w:hAnsi="Times New Roman" w:cs="Times New Roman"/>
          <w:sz w:val="24"/>
          <w:szCs w:val="24"/>
        </w:rPr>
        <w:t>Жатай</w:t>
      </w:r>
      <w:proofErr w:type="spellEnd"/>
      <w:r>
        <w:rPr>
          <w:rFonts w:ascii="Times New Roman" w:hAnsi="Times New Roman" w:cs="Times New Roman"/>
          <w:sz w:val="24"/>
          <w:szCs w:val="24"/>
        </w:rPr>
        <w:t xml:space="preserve">», пос. </w:t>
      </w:r>
      <w:proofErr w:type="spellStart"/>
      <w:r>
        <w:rPr>
          <w:rFonts w:ascii="Times New Roman" w:hAnsi="Times New Roman" w:cs="Times New Roman"/>
          <w:sz w:val="24"/>
          <w:szCs w:val="24"/>
        </w:rPr>
        <w:t>Жатай</w:t>
      </w:r>
      <w:proofErr w:type="spellEnd"/>
      <w:r>
        <w:rPr>
          <w:rFonts w:ascii="Times New Roman" w:hAnsi="Times New Roman" w:cs="Times New Roman"/>
          <w:sz w:val="24"/>
          <w:szCs w:val="24"/>
        </w:rPr>
        <w:t>, ул. Северная  д. 29.</w:t>
      </w:r>
    </w:p>
    <w:p w:rsidR="00DE03DC" w:rsidRDefault="00DE03DC" w:rsidP="00DE03DC">
      <w:pPr>
        <w:widowControl w:val="0"/>
        <w:autoSpaceDE w:val="0"/>
        <w:autoSpaceDN w:val="0"/>
        <w:adjustRightInd w:val="0"/>
        <w:ind w:firstLine="709"/>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 График (режим) работы Администрации: Понедельник: с 9 часов 00 минут до 18 часов 00 минут (перерыв с 13 часов 00 минут до 14 часов 00 минут) Вторник - пятница: с 9 часов 00 минут до 17 часов 00 минут (перерыв с 13 часов 00 минут до 14 часов 00 минут);</w:t>
      </w:r>
      <w:bookmarkEnd w:id="1"/>
      <w:r>
        <w:rPr>
          <w:rFonts w:ascii="Times New Roman" w:eastAsiaTheme="minorEastAsia" w:hAnsi="Times New Roman" w:cs="Times New Roman"/>
          <w:sz w:val="24"/>
          <w:szCs w:val="24"/>
        </w:rPr>
        <w:t xml:space="preserve"> </w:t>
      </w:r>
      <w:r>
        <w:rPr>
          <w:rFonts w:ascii="Times New Roman" w:eastAsia="Times New Roman" w:hAnsi="Times New Roman" w:cs="Times New Roman"/>
          <w:sz w:val="24"/>
          <w:szCs w:val="24"/>
          <w:bdr w:val="none" w:sz="0" w:space="0" w:color="auto" w:frame="1"/>
          <w:lang w:eastAsia="ru-RU"/>
        </w:rPr>
        <w:t>Суббота, Воскресенье: выходной.</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2.1.2. Основные требования к информированию заявителей являются:</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 достоверность предоставляемой информации;</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 четкость в изложении информации;</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 полнота информирования;</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 удобство и доступность получения информации;</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 оперативность предоставления информации.</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2.1.3. Информация о порядке осуществления муниципального контроля предоставляется:</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 в администрации;</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 с использованием средств телефонной связи;</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 по письменным обращениям в администрацию;</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 путем размещения информации на официальном сайте администрации в сети Интернет.</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2.1.4. Информация по вопросам осуществления муниципального контроля предоставляется заявителям в устной (лично или по телефону) или письменной форме.</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При ответах по телефону специалисты, осуществляющие муниципальный контроль, подробно, со ссылками на соответствующие нормативные правовые акты, информируют обратившихся по интересующим их вопросам. Ответ на телефонный звонок должен содержать информацию о фамилии, имени, отчестве и должности лица, принявшего телефонный звонок.</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При обращении за информацией заявителя лично специалисты, обеспечивающие осуществление муниципального контроля, обязаны принять его в соответствии с графиком приема посетителей. Продолжительность приема при личном обращении — 10 минут. Время ожидания в очереди при личном обращении не должна превышать 15 минут.</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Если для подготовки ответа требуется продолжительное время, специалисты, осуществляющие устное информирование, предлагают заявителю обратиться за необходимой информацией в письменной форме либо назначить другое удобное для заявителя время для устного информирования в соответствии с графиком приема посетителей.</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 xml:space="preserve">При обращении за информацией в письменной форме ответ подготавливается в срок, не превышающий 30 дней с момента </w:t>
      </w:r>
      <w:proofErr w:type="gramStart"/>
      <w:r>
        <w:rPr>
          <w:rFonts w:ascii="Times New Roman" w:eastAsia="Times New Roman" w:hAnsi="Times New Roman" w:cs="Times New Roman"/>
          <w:sz w:val="24"/>
          <w:szCs w:val="24"/>
          <w:bdr w:val="none" w:sz="0" w:space="0" w:color="auto" w:frame="1"/>
          <w:lang w:eastAsia="ru-RU"/>
        </w:rPr>
        <w:t>регистрации обращения</w:t>
      </w:r>
      <w:proofErr w:type="gramEnd"/>
      <w:r>
        <w:rPr>
          <w:rFonts w:ascii="Times New Roman" w:eastAsia="Times New Roman" w:hAnsi="Times New Roman" w:cs="Times New Roman"/>
          <w:sz w:val="24"/>
          <w:szCs w:val="24"/>
          <w:bdr w:val="none" w:sz="0" w:space="0" w:color="auto" w:frame="1"/>
          <w:lang w:eastAsia="ru-RU"/>
        </w:rPr>
        <w:t xml:space="preserve"> и направляется в виде почтового отправления в адрес заявителя.</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В исключительных случаях, а также при направлении запроса государственным органам, другим органам местного самоуправления, для получения необходимых для рассмотрения обращения документов и материалов, длительности проведения проверки должностные лица органа муниципального контроля вправе продлить срок рассмотрения обращения не более чем на 30 дней, уведомив заявителя о продлении срока рассмотрения.</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Если в обращении не указана фамилия заявителя, направившего обращение, почтовый адрес, по которому должен быть направлен ответ, обращение остается без ответа.</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lastRenderedPageBreak/>
        <w:t>Если текст обращения не поддается прочтению, ответ на обращение не подготавливается, о чем в течении семи дней с момента регистрации обращения сообщается заявителю, его направившему, если его фамилия и почтовый адрес поддаются прочтению.</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Обращения, содержащие нецензурные либо оскорбительные выражения, угрозы жизни, здоровью и имуществу специалиста, а также членов его семьи, оставляются без ответа по существу поставленных в нем вопросов. Лицу, направившему данное обращение, указывается на недопустимость злоупотребления правом.</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Если в обращении содержится вопрос, на который заявителю многократно давались письменные ответы по существу в связи с ранее направляемыми запросами, и при этом в обращении не приводятся новые доводы или обстоятельства, главой администрации, принимается решение о безосновательности очередного обращения и прекращении переписки с заявителем по данному вопросу при условии, что указанное и ранее направляемые обращения направлялись в один и тот же орган, обеспечивающий осуществление муниципального контроля. О данном решении заявитель уведомляется письменно.</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Письменные обращения, содержащие вопросы, решение которых не входит в компетенцию администрации я, направляются в течение семи дней со дня их регистрации в соответствующий орган или соответствующему должностному лицу, в компетенцию которого входит решение поставленных в обращении вопросов, с уведомлением заявителя о переадресации обращения.</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2.1.5. Муниципальный контроль осуществляется администрацией на безвозмездной основе.</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2.2. Срок осуществления муниципального контроля</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2.2.1. Общий срок проведения проверок (плановых и внеплановых) не может превышать 20 рабочих дней.</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Правительством Российской Федерации в отношении отдельных видов государственного контроля (надзора), определяемых в соответствии с частями 1 и 2 статьи 8.1 Федерального закона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может быть установлен сокращенный срок проведения проверки в случае, если деятельность юридического лица, индивидуального предпринимателя и (или) используемые ими производственные объекты отнесены к определенной категории риска, определенному классу (категории) опасности.</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В отношении одного субъекта малого предпринимательства общий срок проведения плановых выездных проверок не может превышать пятьдесят часов для малого предприятия и пятнадцать часов для микропредприятия в год.</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2.2.2. 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должностных лиц органа государственного контроля (надзора), органа муниципального контроля, проводящих выездную плановую проверку, срок проведения выездной плановой проверки может быть продлен руководителем такого органа, но не более чем на двадцать рабочих дней, в отношении малых предприятий не более чем на пятьдесят часов, микропредприятий не более чем на пятнадцать часов.</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2.3.</w:t>
      </w:r>
      <w:r>
        <w:rPr>
          <w:rFonts w:ascii="Times New Roman" w:eastAsia="Times New Roman" w:hAnsi="Times New Roman" w:cs="Times New Roman"/>
          <w:sz w:val="24"/>
          <w:szCs w:val="24"/>
          <w:bdr w:val="none" w:sz="0" w:space="0" w:color="auto" w:frame="1"/>
          <w:shd w:val="clear" w:color="auto" w:fill="FFFFFF"/>
          <w:lang w:eastAsia="ru-RU"/>
        </w:rPr>
        <w:t> Организация и проведение мероприятий по контролю без взаимодействия с юридическими лицами, индивидуальными предпринимателями.</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2.3.1. К мероприятиям по контролю, при проведении которых не требуется взаимодействие органа государственного контроля (надзора), органа муниципального контроля с юридическими лицами и индивидуальными предпринимателями (далее — мероприятия по контролю без взаимодействия с юридическими лицами, индивидуальными предпринимателями), относятся:</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1) плановые (рейдовые) осмотры (обследования) территорий, транспортных средств;</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2) административные обследования объектов земельных отношений;</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lastRenderedPageBreak/>
        <w:t>3)  наблюдение за соблюдением обязательных требований, требований, установленных муниципальными правовыми актами, посредством анализа информации о деятельности либо действиях лица, которая предоставляется такими лицами (в том числе посредством использования федеральных государственных информационных систем) в администрацию в соответствии с федеральными законами и принимаемыми в соответствии с ними иными нормативными правовыми актами Российской Федерации;</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4)  другие виды и формы мероприятий по контролю, установленные федеральными законами.</w:t>
      </w:r>
    </w:p>
    <w:p w:rsidR="00DE03DC" w:rsidRDefault="00DE03DC" w:rsidP="00DE03DC">
      <w:pPr>
        <w:shd w:val="clear" w:color="auto" w:fill="FFFFFF"/>
        <w:spacing w:after="0" w:line="240" w:lineRule="auto"/>
        <w:jc w:val="center"/>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bdr w:val="none" w:sz="0" w:space="0" w:color="auto" w:frame="1"/>
          <w:lang w:eastAsia="ru-RU"/>
        </w:rPr>
        <w:t> </w:t>
      </w:r>
    </w:p>
    <w:p w:rsidR="00DE03DC" w:rsidRDefault="00DE03DC" w:rsidP="00DE03DC">
      <w:pPr>
        <w:shd w:val="clear" w:color="auto" w:fill="FFFFFF"/>
        <w:spacing w:after="0" w:line="240" w:lineRule="auto"/>
        <w:jc w:val="center"/>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bdr w:val="none" w:sz="0" w:space="0" w:color="auto" w:frame="1"/>
          <w:lang w:eastAsia="ru-RU"/>
        </w:rPr>
        <w:t>3. СОСТАВ, ПОСЛЕДОВАТЕЛЬНОСТЬ И СРОКИ ВЫПОЛНЕНИЯ АДМИНИСТРАТИВНЫХ ПРОЦЕДУР, ТРЕБОВАНИЯ К ПОРЯДКУ ИХ ВЫПОЛНЕНИЯ</w:t>
      </w:r>
    </w:p>
    <w:p w:rsidR="00DE03DC" w:rsidRDefault="00DE03DC" w:rsidP="00DE03DC">
      <w:pPr>
        <w:shd w:val="clear" w:color="auto" w:fill="FFFFFF"/>
        <w:spacing w:after="0" w:line="240" w:lineRule="auto"/>
        <w:jc w:val="center"/>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bdr w:val="none" w:sz="0" w:space="0" w:color="auto" w:frame="1"/>
          <w:lang w:eastAsia="ru-RU"/>
        </w:rPr>
        <w:t> </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3.1. Осуществление муниципального контроля включает в себя следующие административные процедуры:</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1) организация и проведение плановой проверки;</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2) организация и проведение внеплановой проверки.</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Результатом проведения административных процедур является предупреждение, выявление и пресечение нарушений обязательных требований законодательства Российской Федерации, муниципальных правовых актов, контроль за устранением ранее выявленных нарушений законодательства.</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Способом фиксации результатов выполнения административных процедур является акт проверки, составленный должностными лицами, осуществляющими муниципальный контроль.</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Проверка проводится на основании распоряжения главы администрации, типовая форма (приложение №1) которого утверждена Министерством экономического развития Российской Федерации Приказ от 30 апреля 2009 г.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Проверка может проводиться только специалистами, которые указаны в распоряжении главы администрации.</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Заверенные печатью копии распоряжения главы администрации, вручаются под роспись проверяемым лицам или их уполномоченным представителям одновременно с предъявлением служебного удостоверения. По требованию проверяемых лиц должностные лица, осуществляющие муниципальный контроль, обязаны представить информацию об экспертах, экспертных организациях в целях подтверждения своих полномочий.</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По просьбе проверяемых лиц или их уполномоченных представителей, должностные лица, осуществляющие муниципальный контроль, обязаны ознакомить подлежащих проверке лиц с административными регламентами проведения мероприятий по контролю и порядком их проведения на объектах, используемых гражданином, юридическим лицом и индивидуальным предпринимателем при осуществлении деятельности.</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3.1.1. Ограничения при проведении проверки</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При проведении проверки должностные лица органа муниципального контроля не вправе:</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1) проверять выполнение обязательных требований и требований, установленных муниципальными правовыми актами, если такие требования не относятся к полномочиям органа муниципального контроля, от имени которых действуют эти должностные лица;</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1.1) проверять выполнение требований, установленных нормативными правовыми актами органов исполнительной власти СССР и РСФСР, а также выполнение требований нормативных документов, обязательность применения которых не предусмотрена законодательством Российской Федерации;</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lastRenderedPageBreak/>
        <w:t>1.2) проверять выполнение обязательных требований и требований, установленных муниципальными правовыми актами, не опубликованными в установленном законодательством Российской Федерации порядке;</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2) осуществлять плановую или внеплановую выездную проверку в случае отсутствия при ее проведении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за исключением случая проведения такой проверки по основанию, предусмотренному подпунктом «б» пункта 2 части 2 статьи 10 Федерального закона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а также проверки соблюдения требований земельного законодательства в случаях надлежащего уведомления собственников земельных участков, землепользователей, землевладельцев и арендаторов земельных участков;</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3) требовать представления документов, информации, образцов продукции, проб обследования объектов окружающей среды и объектов производственной среды, если они не являются объектами проверки или не относятся к предмету проверки, а также изымать оригиналы таких документов;</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4) отбирать образцы продукции, пробы обследования объектов окружающей среды и объектов производственной среды для проведения их исследований, испытаний, измерений без оформления протоколов об отборе указанных образцов, проб по установленной форме и в количестве, превышающем нормы, установленные национальными стандартами, правилами отбора образцов, проб и методами их исследований, испытаний, измерений, техническими регламентами или действующими до дня их вступления в силу иными нормативными техническими документами и правилами и методами исследований, испытаний, измерений;</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5) распространять информацию, полученную в результате проведения проверки и составляющую государственную, коммерческую, служебную, иную охраняемую законом тайну, за исключением случаев, предусмотренных законодательством Российской Федерации;</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6) превышать установленные сроки проведения проверки;</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7) осуществлять выдачу юридическим лицам, индивидуальным предпринимателям предписаний или предложений о проведении за их счет мероприятий по контролю;</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8) требовать от юридического лица, индивидуального предпринимателя представления документов и (или) информации, включая разрешительные документы, имеющиеся в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включенные в определенный Правительством Российской Федерации перечень;</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9) требовать от юридического лица, индивидуального предпринимателя представления документов, информации до даты начала проведения проверки. Орган муниципального контроля после принятия распоряжения или приказа о проведении проверки вправе запрашивать необходимые документы и (или) информацию в рамках межведомственного информационного взаимодействия.</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3.2. Организация и проведение плановой проверки:</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3.2.1. Предметом плановой проверки является соблюдение юридическим лицом, индивидуальным предпринимателем в процессе осуществления деятельности совокупности предъявляемых обязательных требований и требований, установленных муниципальными правовыми актами, а также соответствие сведений, содержащихся в уведомлении о начале осуществления отдельных видов предпринимательской деятельности, обязательным требованиям.</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3.2.2. Плановая проверка проводится в форме документарной проверки и (или) выездной проверки.</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lastRenderedPageBreak/>
        <w:t>3.2.</w:t>
      </w:r>
      <w:proofErr w:type="gramStart"/>
      <w:r>
        <w:rPr>
          <w:rFonts w:ascii="Times New Roman" w:eastAsia="Times New Roman" w:hAnsi="Times New Roman" w:cs="Times New Roman"/>
          <w:sz w:val="24"/>
          <w:szCs w:val="24"/>
          <w:bdr w:val="none" w:sz="0" w:space="0" w:color="auto" w:frame="1"/>
          <w:lang w:eastAsia="ru-RU"/>
        </w:rPr>
        <w:t>3.Плановые</w:t>
      </w:r>
      <w:proofErr w:type="gramEnd"/>
      <w:r>
        <w:rPr>
          <w:rFonts w:ascii="Times New Roman" w:eastAsia="Times New Roman" w:hAnsi="Times New Roman" w:cs="Times New Roman"/>
          <w:sz w:val="24"/>
          <w:szCs w:val="24"/>
          <w:bdr w:val="none" w:sz="0" w:space="0" w:color="auto" w:frame="1"/>
          <w:lang w:eastAsia="ru-RU"/>
        </w:rPr>
        <w:t xml:space="preserve"> проверки проводятся не чаще чем один раз в три года, если иное не предусмотрено частями 9 и 9.3 статьи 9 Федерального закона от 26.12.2008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3.2.4. Плановые проверки проводятся на основании разрабатываемых администрацией в соответствии с их полномочиями ежегодных планов проведения проверок.</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3.2.5. Основанием для включения плановой проверки в ежегодный план проведения плановых проверок является истечение трех лет со дня:</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1) государственной регистрации юридического лица, индивидуального предпринимателя;</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2) окончания проведения последней плановой проверки юридического лица, индивидуального предпринимателя;</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3) начала осуществления юридическим лицом, индивидуальным предпринимателем предпринимательской деятельности в соответствии с представленным в уполномоченный в соответствующей сфере деятельности орган государственного контроля (надзора) уведомлением о начале осуществления отдельных видов предпринимательской деятельности в случае выполнения работ или предоставления услуг, требующих представления указанного уведомления.</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3.2.6. В ежегодных планах проведения плановых проверок юридических лиц (их филиалов, представительств, обособленных структурных подразделений) и индивидуальных предпринимателей указываются следующие сведения:</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1) наименования юридических лиц (их филиалов, представительств, обособленных структурных подразделений), фамилии, имена, отчества индивидуальных предпринимателей, деятельность которых подлежит плановой проверке, места нахождения юридических лиц (их филиалов, представительств, обособленных структурных подразделений), места фактического осуществления индивидуальными предпринимателями своей деятельности;</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2) цель и основание проведения каждой плановой проверки;</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3) дата начала и сроки проведения каждой плановой проверки;</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 xml:space="preserve">4) </w:t>
      </w:r>
      <w:proofErr w:type="gramStart"/>
      <w:r>
        <w:rPr>
          <w:rFonts w:ascii="Times New Roman" w:eastAsia="Times New Roman" w:hAnsi="Times New Roman" w:cs="Times New Roman"/>
          <w:sz w:val="24"/>
          <w:szCs w:val="24"/>
          <w:bdr w:val="none" w:sz="0" w:space="0" w:color="auto" w:frame="1"/>
          <w:lang w:eastAsia="ru-RU"/>
        </w:rPr>
        <w:t>наименование администрации поселения</w:t>
      </w:r>
      <w:proofErr w:type="gramEnd"/>
      <w:r>
        <w:rPr>
          <w:rFonts w:ascii="Times New Roman" w:eastAsia="Times New Roman" w:hAnsi="Times New Roman" w:cs="Times New Roman"/>
          <w:sz w:val="24"/>
          <w:szCs w:val="24"/>
          <w:bdr w:val="none" w:sz="0" w:space="0" w:color="auto" w:frame="1"/>
          <w:lang w:eastAsia="ru-RU"/>
        </w:rPr>
        <w:t xml:space="preserve"> осуществляющей плановую проверку.</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 xml:space="preserve">3.2.7. Утвержденные главой </w:t>
      </w:r>
      <w:proofErr w:type="gramStart"/>
      <w:r>
        <w:rPr>
          <w:rFonts w:ascii="Times New Roman" w:eastAsia="Times New Roman" w:hAnsi="Times New Roman" w:cs="Times New Roman"/>
          <w:sz w:val="24"/>
          <w:szCs w:val="24"/>
          <w:bdr w:val="none" w:sz="0" w:space="0" w:color="auto" w:frame="1"/>
          <w:lang w:eastAsia="ru-RU"/>
        </w:rPr>
        <w:t>администрации  ежегодные</w:t>
      </w:r>
      <w:proofErr w:type="gramEnd"/>
      <w:r>
        <w:rPr>
          <w:rFonts w:ascii="Times New Roman" w:eastAsia="Times New Roman" w:hAnsi="Times New Roman" w:cs="Times New Roman"/>
          <w:sz w:val="24"/>
          <w:szCs w:val="24"/>
          <w:bdr w:val="none" w:sz="0" w:space="0" w:color="auto" w:frame="1"/>
          <w:lang w:eastAsia="ru-RU"/>
        </w:rPr>
        <w:t xml:space="preserve"> планы проведения плановых проверок доводятся до сведения заинтересованных лиц посредством их размещения на официальном сайте администрации   в сети Интернет.</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3.2.8. В срок до 1 сентября года, предшествующего году проведения плановых проверок, администрация   направляет проекты ежегодных планов проведения плановых проверок юридических лиц и индивидуальных предпринимателей в прокуратуру г. Якутска.</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3.2.10. Администрация рассматривает предложения органов прокуратуры и по итогам их рассмотрения направляет в органы прокуратуры в срок до 1 ноября года, предшествующего году проведения плановых проверок, утвержденные ежегодные планы проведения плановых проверок юридических лиц и индивидуальных предпринимателей.</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3.2.11. О проведении плановой проверки юридическое лицо и индивидуальный предприниматель уведомляются не позднее чем за три рабочих дня до начала ее проведения посредством направления копии распоряжения главы администрации, о начале проведения плановой проверки заказным почтовым отправлением с уведомлением о вручении и (или) посредством электронного документа, подписанного усиленной квалифицированной электронной подписью и направленного по адресу электронной почты юридического лица, индивидуального предпринимателя, если такой адрес содержится соответственно в едином государственном реестре юридических лиц, едином государственном реестре индивидуальных предпринимателей либо ранее был представлен юридическим лицом, индивидуальным предпринимателем в орган государственного контроля (надзора), орган муниципального контроля, или иным доступным способом.</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3.3. Организация и проведение внеплановой проверки:</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lastRenderedPageBreak/>
        <w:t>3.3.1. Предметом внеплановой проверки является соблюдение юридическим лицом, индивидуальным предпринимателем в процессе осуществления деятельности обязательных требований и требований, установленных муниципальными правовыми актами, выполнение предписаний органа муниципального контроля, проведение мероприятий по предотвращению причинения вреда жизни, здоровью граждан, вреда животным, растениям, окружающей среде, по обеспечению безопасности государства, по предупреждению возникновения чрезвычайных ситуаций природного и техногенного характера, по ликвидации последствий причинения такого вреда.</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3.3.2. Внеплановая проверка проводится в форме документарной проверки и (или) выездной проверки.</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3.3.3. Основанием для проведения внеплановой проверки юридических лиц и индивидуальных предпринимателей является:</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1) истечение срока исполнения юридическим лицом или индивидуальным предпринимателем ранее выданного предписания об устранении выявленного нарушения обязательных требований и (или) требований, установленных муниципальными нормативно-правовыми актами;</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2) мотивированное представление должностного лица органа муниципального контроля по результатам анализа результатов мероприятий по контролю без взаимодействия с юридическими лицами, индивидуальными предпринимателями, рассмотрения или предварительной проверки поступивших в органы муниципального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следующих фактах возникновения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угрозы чрезвычайных ситуаций природного и техногенного характера.</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3.3.4. Обращения и заявления, не позволяющие установить лицо, обратившееся в орган муниципального контроля, а также обращения и заявления, не содержащие сведений о фактах, указанных в пункте 2 части 2 статьи 10 Федерального закона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не могут служить основанием для проведения внеплановой проверки. В случае, если изложенная в обращении или заявлении информация может в соответствии с пунктом 2 части 2 статьи 10 Федерального закона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 являться основанием для проведения внеплановой проверки, должностное лицо органа муниципального контроля при наличии у него обоснованных сомнений в авторстве обращения или заявления обязано принять разумные меры к установлению обратившегося лица. Обращения и заявления, направленные заявителем в форме электронных документов, могут служить основанием для проведения внеплановой проверки только при условии, что они были направлены заявителем с использованием средств информационно-коммуникационных технологий, предусматривающих обязательную авторизацию заявителя в единой системе идентификации и аутентификации.</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3.3.5. При рассмотрении обращений и заявлений, информации о фактах, указанных в </w:t>
      </w:r>
      <w:hyperlink r:id="rId8" w:history="1">
        <w:r>
          <w:rPr>
            <w:rStyle w:val="a5"/>
            <w:rFonts w:ascii="Times New Roman" w:eastAsia="Times New Roman" w:hAnsi="Times New Roman" w:cs="Times New Roman"/>
            <w:sz w:val="24"/>
            <w:szCs w:val="24"/>
            <w:bdr w:val="none" w:sz="0" w:space="0" w:color="auto" w:frame="1"/>
            <w:lang w:eastAsia="ru-RU"/>
          </w:rPr>
          <w:t>части 2</w:t>
        </w:r>
      </w:hyperlink>
      <w:r>
        <w:rPr>
          <w:rFonts w:ascii="Times New Roman" w:eastAsia="Times New Roman" w:hAnsi="Times New Roman" w:cs="Times New Roman"/>
          <w:sz w:val="24"/>
          <w:szCs w:val="24"/>
          <w:bdr w:val="none" w:sz="0" w:space="0" w:color="auto" w:frame="1"/>
          <w:lang w:eastAsia="ru-RU"/>
        </w:rPr>
        <w:t>  статьи 10 Федерального закона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должны учитываться результаты рассмотрения ранее поступивших подобных обращений и заявлений, информации, а также результаты ранее проведенных мероприятий по контролю в отношении соответствующих юридических лиц, индивидуальных предпринимателей.</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 xml:space="preserve">3.3.6. При отсутствии достоверной информации о лице, допустившем нарушение обязательных требований, требований, установленных муниципальными правовыми </w:t>
      </w:r>
      <w:r>
        <w:rPr>
          <w:rFonts w:ascii="Times New Roman" w:eastAsia="Times New Roman" w:hAnsi="Times New Roman" w:cs="Times New Roman"/>
          <w:sz w:val="24"/>
          <w:szCs w:val="24"/>
          <w:bdr w:val="none" w:sz="0" w:space="0" w:color="auto" w:frame="1"/>
          <w:lang w:eastAsia="ru-RU"/>
        </w:rPr>
        <w:lastRenderedPageBreak/>
        <w:t>актами, достаточных данных о фактах, указанных в </w:t>
      </w:r>
      <w:hyperlink r:id="rId9" w:history="1">
        <w:r>
          <w:rPr>
            <w:rStyle w:val="a5"/>
            <w:rFonts w:ascii="Times New Roman" w:eastAsia="Times New Roman" w:hAnsi="Times New Roman" w:cs="Times New Roman"/>
            <w:sz w:val="24"/>
            <w:szCs w:val="24"/>
            <w:bdr w:val="none" w:sz="0" w:space="0" w:color="auto" w:frame="1"/>
            <w:lang w:eastAsia="ru-RU"/>
          </w:rPr>
          <w:t>части 2</w:t>
        </w:r>
      </w:hyperlink>
      <w:r>
        <w:rPr>
          <w:rFonts w:ascii="Times New Roman" w:eastAsia="Times New Roman" w:hAnsi="Times New Roman" w:cs="Times New Roman"/>
          <w:sz w:val="24"/>
          <w:szCs w:val="24"/>
          <w:bdr w:val="none" w:sz="0" w:space="0" w:color="auto" w:frame="1"/>
          <w:lang w:eastAsia="ru-RU"/>
        </w:rPr>
        <w:t> статьи 10 Федерального закона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 уполномоченными должностными лицами органа муниципального контроля может быть проведена предварительная проверка поступившей информации. В ходе проведения предварительной проверки поступившей информации принимаются меры по запросу дополнительных сведений и материалов (в том числе в устном порядке) у лиц, направивших заявления и обращения, представивших информацию, проводится рассмотрение документов юридического лица, индивидуального предпринимателя, имеющихся в распоряжении органа муниципального контроля, при необходимости проводятся мероприятия по контролю без взаимодействия с юридическими лицами, индивидуальными предпринимателями и без возложения на указанных лиц обязанности по представлению информации и исполнению требований органов муниципального контроля. В рамках предварительной проверки у юридического лица, индивидуального предпринимателя могут быть запрошены пояснения в отношении полученной информации, но представление таких пояснений и иных документов не является обязательным.</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3.3.7. При выявлении по результатам предварительной проверки лиц, допустивших нарушение обязательных требований, требований, установленных муниципальными правовыми актами, получении достаточных данных о фактах, указанных в </w:t>
      </w:r>
      <w:hyperlink r:id="rId10" w:history="1">
        <w:r>
          <w:rPr>
            <w:rStyle w:val="a5"/>
            <w:rFonts w:ascii="Times New Roman" w:eastAsia="Times New Roman" w:hAnsi="Times New Roman" w:cs="Times New Roman"/>
            <w:sz w:val="24"/>
            <w:szCs w:val="24"/>
            <w:bdr w:val="none" w:sz="0" w:space="0" w:color="auto" w:frame="1"/>
            <w:lang w:eastAsia="ru-RU"/>
          </w:rPr>
          <w:t>части 2</w:t>
        </w:r>
      </w:hyperlink>
      <w:r>
        <w:rPr>
          <w:rFonts w:ascii="Times New Roman" w:eastAsia="Times New Roman" w:hAnsi="Times New Roman" w:cs="Times New Roman"/>
          <w:sz w:val="24"/>
          <w:szCs w:val="24"/>
          <w:bdr w:val="none" w:sz="0" w:space="0" w:color="auto" w:frame="1"/>
          <w:lang w:eastAsia="ru-RU"/>
        </w:rPr>
        <w:t> статьи 10 Федерального закона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 уполномоченное должностное лицо, органа муниципального контроля подготавливает мотивированное представление о назначении внеплановой проверки по основаниям, указанным в </w:t>
      </w:r>
      <w:hyperlink r:id="rId11" w:history="1">
        <w:r>
          <w:rPr>
            <w:rStyle w:val="a5"/>
            <w:rFonts w:ascii="Times New Roman" w:eastAsia="Times New Roman" w:hAnsi="Times New Roman" w:cs="Times New Roman"/>
            <w:sz w:val="24"/>
            <w:szCs w:val="24"/>
            <w:bdr w:val="none" w:sz="0" w:space="0" w:color="auto" w:frame="1"/>
            <w:lang w:eastAsia="ru-RU"/>
          </w:rPr>
          <w:t>пункте 2 части 2</w:t>
        </w:r>
      </w:hyperlink>
      <w:r>
        <w:rPr>
          <w:rFonts w:ascii="Times New Roman" w:eastAsia="Times New Roman" w:hAnsi="Times New Roman" w:cs="Times New Roman"/>
          <w:sz w:val="24"/>
          <w:szCs w:val="24"/>
          <w:bdr w:val="none" w:sz="0" w:space="0" w:color="auto" w:frame="1"/>
          <w:lang w:eastAsia="ru-RU"/>
        </w:rPr>
        <w:t> статьи 10 Федерального закона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По результатам предварительной проверки меры по привлечению юридического лица, индивидуального предпринимателя к ответственности не принимаются.</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3.3.8. По решению главы администрации предварительная проверка, внеплановая проверка прекращаются, если после начала соответствующей проверки выявлена анонимность обращения или заявления, явившихся поводом для ее организации, либо установлены заведомо недостоверные сведения, содержащиеся в обращении или заявлении.</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3.3.9. Орган муниципального контроля вправе обратиться в суд с иском о взыскании с гражданина, в том числе с юридического лица, индивидуального предпринимателя, расходов, понесенных органом муниципального контроля в связи с рассмотрением поступивших заявлений, обращений указанных лиц, если в заявлениях, обращениях были указаны заведомо ложные сведения.</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3.3.10. Внеплановая выездная проверка юридических лиц, индивидуальных предпринимателей может быть проведена по основаниям, указанным в </w:t>
      </w:r>
      <w:hyperlink r:id="rId12" w:history="1">
        <w:r>
          <w:rPr>
            <w:rStyle w:val="a5"/>
            <w:rFonts w:ascii="Times New Roman" w:eastAsia="Times New Roman" w:hAnsi="Times New Roman" w:cs="Times New Roman"/>
            <w:sz w:val="24"/>
            <w:szCs w:val="24"/>
            <w:bdr w:val="none" w:sz="0" w:space="0" w:color="auto" w:frame="1"/>
            <w:lang w:eastAsia="ru-RU"/>
          </w:rPr>
          <w:t>подпунктах «а»</w:t>
        </w:r>
      </w:hyperlink>
      <w:r>
        <w:rPr>
          <w:rFonts w:ascii="Times New Roman" w:eastAsia="Times New Roman" w:hAnsi="Times New Roman" w:cs="Times New Roman"/>
          <w:sz w:val="24"/>
          <w:szCs w:val="24"/>
          <w:bdr w:val="none" w:sz="0" w:space="0" w:color="auto" w:frame="1"/>
          <w:lang w:eastAsia="ru-RU"/>
        </w:rPr>
        <w:t>, </w:t>
      </w:r>
      <w:hyperlink r:id="rId13" w:history="1">
        <w:r>
          <w:rPr>
            <w:rStyle w:val="a5"/>
            <w:rFonts w:ascii="Times New Roman" w:eastAsia="Times New Roman" w:hAnsi="Times New Roman" w:cs="Times New Roman"/>
            <w:sz w:val="24"/>
            <w:szCs w:val="24"/>
            <w:bdr w:val="none" w:sz="0" w:space="0" w:color="auto" w:frame="1"/>
            <w:lang w:eastAsia="ru-RU"/>
          </w:rPr>
          <w:t>«б»</w:t>
        </w:r>
      </w:hyperlink>
      <w:r>
        <w:rPr>
          <w:rFonts w:ascii="Times New Roman" w:eastAsia="Times New Roman" w:hAnsi="Times New Roman" w:cs="Times New Roman"/>
          <w:sz w:val="24"/>
          <w:szCs w:val="24"/>
          <w:bdr w:val="none" w:sz="0" w:space="0" w:color="auto" w:frame="1"/>
          <w:lang w:eastAsia="ru-RU"/>
        </w:rPr>
        <w:t> и </w:t>
      </w:r>
      <w:hyperlink r:id="rId14" w:history="1">
        <w:r>
          <w:rPr>
            <w:rStyle w:val="a5"/>
            <w:rFonts w:ascii="Times New Roman" w:eastAsia="Times New Roman" w:hAnsi="Times New Roman" w:cs="Times New Roman"/>
            <w:sz w:val="24"/>
            <w:szCs w:val="24"/>
            <w:bdr w:val="none" w:sz="0" w:space="0" w:color="auto" w:frame="1"/>
            <w:lang w:eastAsia="ru-RU"/>
          </w:rPr>
          <w:t>«г» пункта 2</w:t>
        </w:r>
      </w:hyperlink>
      <w:r>
        <w:rPr>
          <w:rFonts w:ascii="Times New Roman" w:eastAsia="Times New Roman" w:hAnsi="Times New Roman" w:cs="Times New Roman"/>
          <w:sz w:val="24"/>
          <w:szCs w:val="24"/>
          <w:bdr w:val="none" w:sz="0" w:space="0" w:color="auto" w:frame="1"/>
          <w:lang w:eastAsia="ru-RU"/>
        </w:rPr>
        <w:t>, </w:t>
      </w:r>
      <w:hyperlink r:id="rId15" w:history="1">
        <w:r>
          <w:rPr>
            <w:rStyle w:val="a5"/>
            <w:rFonts w:ascii="Times New Roman" w:eastAsia="Times New Roman" w:hAnsi="Times New Roman" w:cs="Times New Roman"/>
            <w:sz w:val="24"/>
            <w:szCs w:val="24"/>
            <w:bdr w:val="none" w:sz="0" w:space="0" w:color="auto" w:frame="1"/>
            <w:lang w:eastAsia="ru-RU"/>
          </w:rPr>
          <w:t>пункте 2.1 части 2</w:t>
        </w:r>
      </w:hyperlink>
      <w:r>
        <w:rPr>
          <w:rFonts w:ascii="Times New Roman" w:eastAsia="Times New Roman" w:hAnsi="Times New Roman" w:cs="Times New Roman"/>
          <w:sz w:val="24"/>
          <w:szCs w:val="24"/>
          <w:bdr w:val="none" w:sz="0" w:space="0" w:color="auto" w:frame="1"/>
          <w:lang w:eastAsia="ru-RU"/>
        </w:rPr>
        <w:t> статьи 10 Федерального закона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органами муниципального контроля после </w:t>
      </w:r>
      <w:hyperlink r:id="rId16" w:history="1">
        <w:r>
          <w:rPr>
            <w:rStyle w:val="a5"/>
            <w:rFonts w:ascii="Times New Roman" w:eastAsia="Times New Roman" w:hAnsi="Times New Roman" w:cs="Times New Roman"/>
            <w:sz w:val="24"/>
            <w:szCs w:val="24"/>
            <w:bdr w:val="none" w:sz="0" w:space="0" w:color="auto" w:frame="1"/>
            <w:lang w:eastAsia="ru-RU"/>
          </w:rPr>
          <w:t>согласования</w:t>
        </w:r>
      </w:hyperlink>
      <w:r>
        <w:rPr>
          <w:rFonts w:ascii="Times New Roman" w:eastAsia="Times New Roman" w:hAnsi="Times New Roman" w:cs="Times New Roman"/>
          <w:sz w:val="24"/>
          <w:szCs w:val="24"/>
          <w:bdr w:val="none" w:sz="0" w:space="0" w:color="auto" w:frame="1"/>
          <w:lang w:eastAsia="ru-RU"/>
        </w:rPr>
        <w:t> с органом прокуратуры по месту осуществления деятельности таких юридических лиц, индивидуальных предпринимателей.</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 xml:space="preserve">3.3.11. В день подписания распоряжения руководителя органа муниципального контроля о проведении внеплановой выездной проверки юридического лица, индивидуального предпринимателя в целях согласования ее проведения орган муниципального контроля представляют либо направляют заказным почтовым отправлением с уведомлением о вручении или в форме электронного документа, подписанного усиленной квалифицированной электронной подписью, в орган прокуратуры по месту осуществления деятельности юридического лица, индивидуального </w:t>
      </w:r>
      <w:r>
        <w:rPr>
          <w:rFonts w:ascii="Times New Roman" w:eastAsia="Times New Roman" w:hAnsi="Times New Roman" w:cs="Times New Roman"/>
          <w:sz w:val="24"/>
          <w:szCs w:val="24"/>
          <w:bdr w:val="none" w:sz="0" w:space="0" w:color="auto" w:frame="1"/>
          <w:lang w:eastAsia="ru-RU"/>
        </w:rPr>
        <w:lastRenderedPageBreak/>
        <w:t>предпринимателя заявление (приложение №2) о согласовании проведения внеплановой выездной проверки.</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3.3.12. К заявлению прилагаются распоряжение о проведении внеплановой выездной проверки и документы, которые содержат сведения, послужившие основанием ее проведения.</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3.3.13. О проведении внеплановой выездной проверки, за исключением внеплановой выездной проверки, основания проведения которой указаны в пункте 2 части 2 статьи 10 Федерального закона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 юридическое лицо, индивидуальный предприниматель уведомляются органом муниципального контроля не менее чем за двадцать четыре часа до начала ее проведения любым доступным способом, в том числе посредством электронного документа, подписанного усиленной квалифицированной электронной подписью и направленного по адресу электронной почты юридического лица, индивидуального предпринимателя, если такой адрес содержится соответственно в едином государственном реестре юридических лиц, едином государственном реестре индивидуальных предпринимателей либо ранее был представлен юридическим лицом, индивидуальным предпринимателем в орган муниципального контроля.</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3.3.14. В случае если в результате деятельности юридического лица, индивидуального предпринимателя причинен или причиняется вред жизни, здоровью граждан, вред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возникли или могут возникнуть чрезвычайные ситуации природного и техногенного характера, предварительное уведомление юридических лиц, индивидуальных предпринимателей о начале проведения внеплановой выездной проверки не требуется.</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3.4. Документарная проверка:</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3.4.1. Предметом документарной проверки являются сведения, содержащиеся в документах юридического лица, индивидуального предпринимателя, устанавливающих их организационно-правовую форму, права и обязанности, документы, используемые при осуществлении их деятельности и связанные с исполнением ими обязательных требований и требований, установленных муниципальными правовыми актами, исполнением предписаний и постановлений органов муниципального контроля.</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3.4.2. В процессе проведения документарной проверки должностные лица, осуществляющие муниципальный контроль, в первую очередь рассматриваются документы юридических лиц, индивидуальных предпринимателей, имеющиеся в распоряжении администрации, а также акты предыдущих проверок и иные документы о результатах осуществленного в отношении них контроля (надзора).</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3.4.3. В случае если достоверность сведений, содержащихся в документах, имеющихся в распоряжении администрации вызывает обоснованные сомнения либо эти сведения не позволяют оценить исполнение юридическим лицом, индивидуальным предпринимателем обязательных требований или требований, установленных муниципальными нормативно-правовыми актами администрация направляет в адрес проверяемых лиц мотивированный запрос с требованием представить иные необходимые для рассмотрения в ходе проведения документарной проверки документы. К запросу прилагается заверенная надлежащим образом копия распоряжения о проведении документарной проверки.</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3.4.4. В течение десяти рабочих дней со дня получения мотивированного запроса юридическое лицо, индивидуальный предприниматель и гражданин обязаны направить в администрацию указанные в запросе документы.</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lastRenderedPageBreak/>
        <w:t xml:space="preserve">3.4.5. Указанные в запросе документы представляются в виде копий, заверенных печатью (при ее наличии) и соответственно подписью индивидуального предпринимателя, его уполномоченного представителя, руководителя, иного должностного лица юридического лица. Юридическое лицо, индивидуальный предприниматель вправе представить указанные в запросе документы </w:t>
      </w:r>
      <w:proofErr w:type="gramStart"/>
      <w:r>
        <w:rPr>
          <w:rFonts w:ascii="Times New Roman" w:eastAsia="Times New Roman" w:hAnsi="Times New Roman" w:cs="Times New Roman"/>
          <w:sz w:val="24"/>
          <w:szCs w:val="24"/>
          <w:bdr w:val="none" w:sz="0" w:space="0" w:color="auto" w:frame="1"/>
          <w:lang w:eastAsia="ru-RU"/>
        </w:rPr>
        <w:t>в форме электронных документов</w:t>
      </w:r>
      <w:proofErr w:type="gramEnd"/>
      <w:r>
        <w:rPr>
          <w:rFonts w:ascii="Times New Roman" w:eastAsia="Times New Roman" w:hAnsi="Times New Roman" w:cs="Times New Roman"/>
          <w:sz w:val="24"/>
          <w:szCs w:val="24"/>
          <w:bdr w:val="none" w:sz="0" w:space="0" w:color="auto" w:frame="1"/>
          <w:lang w:eastAsia="ru-RU"/>
        </w:rPr>
        <w:t> подписанных усиленной квалифицированной электронной подписью.</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3.4.6. В случае если в ходе документарной проверки выявлены ошибки и (или) противоречия в представленных юридическим лицом, индивидуальным предпринимателем документах либо несоответствие сведений, содержащихся в этих документах, сведениям, содержащимся в имеющихся у администрации документах и (или) полученным в ходе осуществления муниципального контроля, информация об этом направляется проверяемым лицам с требованием представить в течение десяти рабочих дней необходимые пояснения в письменной форме.</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3.4.7. Специалист администрации, который проводит документарную проверку, обязан рассмотреть представленные руководителем или иным должностным лицом юридического лица, индивидуальным предпринимателем и гражданином либо их уполномоченными представителями пояснения и документы, подтверждающие достоверность ранее представленных документов.</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В случае если после рассмотрения представленных пояснений и документов либо при отсутствии пояснений выявлены признаки нарушения обязательных требований или требований, установленных муниципальными правовыми актами, должностные лица, осуществляющие муниципальный контроль, вправе провести выездную проверку.</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3.5. Плановые (рейдовые) осмотры.</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3.5.1. Плановые (рейдовые) осмотры не могут проводиться в отношении конкретного юридического лица, индивидуального предпринимателя и не должны подменять собой проверку.</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3.6. Выездная проверка:</w:t>
      </w:r>
      <w:bookmarkStart w:id="2" w:name="Par272"/>
      <w:bookmarkEnd w:id="2"/>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3.6.1. Выездная проверка (как плановая, так и внеплановая) проводится по месту нахождения юридического лица, месту осуществления деятельности индивидуального предпринимателя и (или) по месту фактического осуществления их деятельности.</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3.6.2. Выездная проверка проводится в случае, если при документарной проверке не представляется возможным:</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1) удостовериться в полноте и достоверности сведений, содержащихся в уведомлении о начале осуществления отдельных видов предпринимательской деятельности и иных имеющихся в распоряжении органа муниципального контроля документах юридического лица, индивидуального предпринимателя;</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2) оценить соответствие деятельности юридического лица, индивидуального предпринимателя обязательным требованиям или требованиям, установленным муниципальными правовыми актами, без проведения соответствующего мероприятия по контролю.</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3.6.3. Выездная проверка начинается с предъявления служебного удостоверения должностными лицами, осуществляющими муниципальный контроль, обязательного ознакомления руководителя или иного должностного лица юридического лица, индивидуального предпринимателя, его уполномоченного представителя с распоряжением главы администрации  о назначении выездной проверки и с полномочиями проводящих выездную проверку лиц, а также с целями, задачами, основаниями проведения выездной проверки, видами и объемом мероприятий по контролю, составом экспертов, представителями экспертных организаций, привлекаемых к выездной проверке, со сроками и с условиями ее проведения.</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3.7. Оформление результатов проверки:</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 xml:space="preserve">3.7.1. По результатам проведения проверки (административных процедур) должностными лицами, осуществляющими муниципальный контроль, составляется акт проверки в двух экземплярах, типовая форма которого утверждена Министерством экономического развития Российской Федерации Приказ от 30 апреля 2009 г. № 141 «О </w:t>
      </w:r>
      <w:r>
        <w:rPr>
          <w:rFonts w:ascii="Times New Roman" w:eastAsia="Times New Roman" w:hAnsi="Times New Roman" w:cs="Times New Roman"/>
          <w:sz w:val="24"/>
          <w:szCs w:val="24"/>
          <w:bdr w:val="none" w:sz="0" w:space="0" w:color="auto" w:frame="1"/>
          <w:lang w:eastAsia="ru-RU"/>
        </w:rPr>
        <w:lastRenderedPageBreak/>
        <w:t>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Акт (приложение №3) составляется специалистами, которые указаны в распоряжении о проведении проверки.</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3.7.2. К акту проверки прилагаются материалы, документы или их копии, относящиеся к предмету проверки.</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3.7.3. Акт проверки оформляется непосредственно после ее завершения в двух экземплярах, один из которых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об ознакомлении либо об отказе в ознакомлении с актом проверки. 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а также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к экземпляру акта проверки, хранящемуся в деле органа муниципального контроля. При наличии согласия проверяемого лица на осуществление взаимодействия в электронной форме в рамках муниципального контроля акт проверки может быть направлен в форме электронного документа, подписанного усиленной квалифицированной электронной подписью лица, составившего данный акт,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 этом акт, направленный в форме электронного документа, подписанного усиленной квалифицированной электронной подписью лица, составившего данный акт, проверяемому лицу способом, обеспечивающим подтверждение получения указанного документа, считается полученным проверяемым лицом.</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3.7.4. В случае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акт проверки составляется в срок, не превышающий трех рабочих дней после завершения мероприятий по контролю, и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либо направляется заказным почтовым отправлением с уведомлением о вручении и (или) в форме электронного документа, подписанного усиленной квалифицированной электронной подписью лица, составившего данный акт (при условии согласия проверяемого лица на осуществление взаимодействия в электронной форме в рамках муниципального контроля), способом, обеспечивающим подтверждение получения указанного документа. При этом уведомление о вручении и (или) иное подтверждение получения указанного документа приобщаются к экземпляру акта проверки, хранящемуся в деле органа муниципального контроля.</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3.7.5. В случае если для проведения внеплановой выездной проверки требуется согласование ее проведения с органом прокуратуры, копия акта проверки направляется в орган прокуратуры, которым принято решение о согласовании проведения проверки, в течение пяти рабочих дней со дня составления акта проверки.</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3.7.6. Результаты проверки,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3.7.7. Юридические лица, индивидуальные предприниматели вправе вести журнал учета проверок по типовой форме, установленной федеральным органом исполнительной власти, уполномоченным Правительством Российской Федерации.</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 xml:space="preserve">3.7.8. В журнале учета проверок должностными лицами, осуществляющими муниципальный контроль, вносится запись о проведенной проверке, содержащая сведения </w:t>
      </w:r>
      <w:r>
        <w:rPr>
          <w:rFonts w:ascii="Times New Roman" w:eastAsia="Times New Roman" w:hAnsi="Times New Roman" w:cs="Times New Roman"/>
          <w:sz w:val="24"/>
          <w:szCs w:val="24"/>
          <w:bdr w:val="none" w:sz="0" w:space="0" w:color="auto" w:frame="1"/>
          <w:lang w:eastAsia="ru-RU"/>
        </w:rPr>
        <w:lastRenderedPageBreak/>
        <w:t>о наименовании администрации поселения, датах начала и окончания проведения проверки, времени ее проведения, правовых основаниях, целях, задачах и предмете проверки, выявленных нарушениях и выданных предписаниях, а также указываются фамилии, имена, отчества и должности специалистов, проводящих проверку, их подписи.</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3.7.9. При отсутствии у юридического лица или индивидуального предпринимателя вышеуказанного журнала учета проверок в акте проверки делается соответствующая запись.</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3.7.10. Юридическое лицо, индивидуальный предприниматель, проверка которых проводилась, в случае несогласия с фактами, выводами, предложениями, изложенными в акте проверки, либо с выданным предписанием об устранении выявленных нарушений в течение пятнадцати дней с даты получения акта проверки вправе представить в администрацию в письменной форме возражения в отношении акта проверки и (или) выданного предписания об устранении выявленных нарушений в целом, или его отдельных положений. Указанные документы могут быть направлены в форме электронных документов (пакета электронных документов), подписанных усиленной квалифицированной электронной подписью проверяемого лица.</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3.8 Принятие мер по выявленным нарушениям:</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3.8.1. В случае выявления при проведении проверки нарушений юридическим лицом, индивидуальным предпринимателем обязательных требований или требований, установленных муниципальными правовыми актами, должностные лица, осуществляющие муниципальный контроль, проводившие проверку, в пределах полномочий, предусмотренных законодательством Российской Федерации, обязаны:</w:t>
      </w:r>
    </w:p>
    <w:p w:rsidR="00DE03DC" w:rsidRDefault="00DE03DC" w:rsidP="00DE03DC">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1) выдать предписание юридическому лицу, индивидуальному предпринимателю об устранении выявленных нарушений с указанием сроков их устранения и (или) о проведении мероприятий по предотвращению причинения вреда жизни, здоровью людей,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имуществу физических и юридических лиц, государственному или муниципальному имуществу, предупреждению возникновения чрезвычайных ситуаций природного и техногенного характера, а также других мероприятий, предусмотренных федеральными законами;</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2) принять меры по контролю за устранением выявленных нарушений, их предупреждению, предотвращению возможного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обеспечению безопасности государства, предупреждению возникновения чрезвычайных ситуаций природного и техногенного характера, а также меры по привлечению лиц, допустивших выявленные нарушения, к ответственности.</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 xml:space="preserve">3.8.2. В случае, если при проведении проверки установлено, что деятельность юридического лица, его филиала, представительства, структурного подразделения, индивидуального предпринимателя, эксплуатация ими зданий, строений, сооружений, помещений, оборудования, подобных объектов, транспортных средств, производимые и реализуемые ими товары (выполняемые работы, предоставляемые услуги) представляют непосредственную угрозу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возникновения чрезвычайных ситуаций природного и техногенного характера или такой вред причинен, администрация обязана незамедлительно принять меры по недопущению причинения вреда или прекращению его причинения вплоть до временного запрета деятельности юридического лица, его филиала, представительства, структурного подразделения, индивидуального предпринимателя в порядке, установленном Кодексом Российской Федерации об административных правонарушениях, отзыва продукции, представляющей опасность для жизни, здоровья граждан и для окружающей среды, из оборота и довести до сведения граждан, а также других юридических лиц, индивидуальных предпринимателей </w:t>
      </w:r>
      <w:r>
        <w:rPr>
          <w:rFonts w:ascii="Times New Roman" w:eastAsia="Times New Roman" w:hAnsi="Times New Roman" w:cs="Times New Roman"/>
          <w:sz w:val="24"/>
          <w:szCs w:val="24"/>
          <w:bdr w:val="none" w:sz="0" w:space="0" w:color="auto" w:frame="1"/>
          <w:lang w:eastAsia="ru-RU"/>
        </w:rPr>
        <w:lastRenderedPageBreak/>
        <w:t>любым доступным способом информацию о наличии угрозы причинения вреда и способах его предотвращения.</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3.8.3. В предписании об устранении нарушения законодательства указывается:</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 наименование администрации поселения;</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 место составления и дата его вынесения;</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 наименование и место нахождения юридического лица, индивидуального предпринимателя, в отношении которого вынесено предписание;</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 ссылка на акт проверки, по результатам которой принято решение о вынесении предписания;</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 содержание нарушений и меры по их устранению;</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 ссылки на нормативные правовые акты Российской Федерации, правовые акты Ленинградской области, муниципальные правовые акты, требования и условия которых нарушены;</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 сроки устранения нарушений;</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 фамилия, имя, отчество, специалиста, составившего предписание.</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3.8.4. Срок выполнения предписания об устранении нарушений, выявленных в ходе проведения проверок, устанавливается исходя из обстоятельств выявленного нарушения и разумного срока для его устранения.</w:t>
      </w:r>
    </w:p>
    <w:p w:rsidR="00DE03DC" w:rsidRDefault="00DE03DC" w:rsidP="00DE03DC">
      <w:pPr>
        <w:shd w:val="clear" w:color="auto" w:fill="FFFFFF"/>
        <w:spacing w:after="0" w:line="240" w:lineRule="auto"/>
        <w:jc w:val="center"/>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bdr w:val="none" w:sz="0" w:space="0" w:color="auto" w:frame="1"/>
          <w:lang w:eastAsia="ru-RU"/>
        </w:rPr>
        <w:t> </w:t>
      </w:r>
    </w:p>
    <w:p w:rsidR="00DE03DC" w:rsidRDefault="00DE03DC" w:rsidP="00DE03DC">
      <w:pPr>
        <w:shd w:val="clear" w:color="auto" w:fill="FFFFFF"/>
        <w:spacing w:after="0" w:line="240" w:lineRule="auto"/>
        <w:jc w:val="center"/>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bdr w:val="none" w:sz="0" w:space="0" w:color="auto" w:frame="1"/>
          <w:lang w:eastAsia="ru-RU"/>
        </w:rPr>
        <w:t>4. ПОРЯДОК И ФОРМЫ КОНТРОЛЯ ЗА ОСУЩЕСТВЛЕНИЕМ МУНИЦИПАЛЬНОГО КОНТРОЛЯ</w:t>
      </w:r>
    </w:p>
    <w:p w:rsidR="00DE03DC" w:rsidRDefault="00DE03DC" w:rsidP="00DE03DC">
      <w:pPr>
        <w:shd w:val="clear" w:color="auto" w:fill="FFFFFF"/>
        <w:spacing w:after="0" w:line="240" w:lineRule="auto"/>
        <w:jc w:val="center"/>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bdr w:val="none" w:sz="0" w:space="0" w:color="auto" w:frame="1"/>
          <w:lang w:eastAsia="ru-RU"/>
        </w:rPr>
        <w:t> </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4.1.  Порядок осуществления текущего контроля над соблюдением должностными лицами положений административного регламента.</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4.1.1. Текущий контроль за соблюдением и исполнением положений настоящего регламента осуществляется главой администрации.</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 xml:space="preserve">Текущий контроль осуществляется путем проведения главой </w:t>
      </w:r>
      <w:proofErr w:type="gramStart"/>
      <w:r>
        <w:rPr>
          <w:rFonts w:ascii="Times New Roman" w:eastAsia="Times New Roman" w:hAnsi="Times New Roman" w:cs="Times New Roman"/>
          <w:sz w:val="24"/>
          <w:szCs w:val="24"/>
          <w:bdr w:val="none" w:sz="0" w:space="0" w:color="auto" w:frame="1"/>
          <w:lang w:eastAsia="ru-RU"/>
        </w:rPr>
        <w:t>администрации  проверок</w:t>
      </w:r>
      <w:proofErr w:type="gramEnd"/>
      <w:r>
        <w:rPr>
          <w:rFonts w:ascii="Times New Roman" w:eastAsia="Times New Roman" w:hAnsi="Times New Roman" w:cs="Times New Roman"/>
          <w:sz w:val="24"/>
          <w:szCs w:val="24"/>
          <w:bdr w:val="none" w:sz="0" w:space="0" w:color="auto" w:frame="1"/>
          <w:lang w:eastAsia="ru-RU"/>
        </w:rPr>
        <w:t xml:space="preserve"> соблюдения и исполнения специалистами положений регламента.</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Периодичность осуществления текущего контроля устанавливается главой администрации.</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4.2.  Проверка полноты и качества осуществления муниципального контроля.</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4.2.1.  Проверка полноты и качества исполнения муниципального контроля осуществляется на основании указаний главы администрации.</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Проверки могут быть плановыми (по итогам определенного периода времени) и внеплановыми. Проверка также может проводиться по конкретному обращению заявителя.</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4.3. Ответственность должностных лиц за решения и действия (бездействия) осуществляемые в ходе осуществления муниципального контроля.</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4.3.1. По результатам проведения проверки в случае выявления нарушений прав заявителей, осуществляется привлечение виновных лиц к ответственности в соответствии с нормами действующего законодательства.</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 xml:space="preserve">Должностные лица, осуществляющие муниципальный </w:t>
      </w:r>
      <w:proofErr w:type="gramStart"/>
      <w:r>
        <w:rPr>
          <w:rFonts w:ascii="Times New Roman" w:eastAsia="Times New Roman" w:hAnsi="Times New Roman" w:cs="Times New Roman"/>
          <w:sz w:val="24"/>
          <w:szCs w:val="24"/>
          <w:bdr w:val="none" w:sz="0" w:space="0" w:color="auto" w:frame="1"/>
          <w:lang w:eastAsia="ru-RU"/>
        </w:rPr>
        <w:t>контроль,  несут</w:t>
      </w:r>
      <w:proofErr w:type="gramEnd"/>
      <w:r>
        <w:rPr>
          <w:rFonts w:ascii="Times New Roman" w:eastAsia="Times New Roman" w:hAnsi="Times New Roman" w:cs="Times New Roman"/>
          <w:sz w:val="24"/>
          <w:szCs w:val="24"/>
          <w:bdr w:val="none" w:sz="0" w:space="0" w:color="auto" w:frame="1"/>
          <w:lang w:eastAsia="ru-RU"/>
        </w:rPr>
        <w:t xml:space="preserve"> персональную ответственность за:</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 соблюдения сроков исполнения административных процедур;</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 соответствие результатов административных процедур требованиям законодательства;</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 достоверность информации.</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Персональная ответственность должностных лиц, осуществляющих муниципальный контроль, закрепляется в их должностных инструкциях.</w:t>
      </w:r>
    </w:p>
    <w:p w:rsidR="00DE03DC" w:rsidRDefault="00DE03DC" w:rsidP="00DE03DC">
      <w:pPr>
        <w:shd w:val="clear" w:color="auto" w:fill="FFFFFF"/>
        <w:spacing w:after="0" w:line="240" w:lineRule="auto"/>
        <w:jc w:val="center"/>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bdr w:val="none" w:sz="0" w:space="0" w:color="auto" w:frame="1"/>
          <w:lang w:eastAsia="ru-RU"/>
        </w:rPr>
        <w:t> </w:t>
      </w:r>
    </w:p>
    <w:p w:rsidR="00DE03DC" w:rsidRDefault="00DE03DC" w:rsidP="00DE03DC">
      <w:pPr>
        <w:shd w:val="clear" w:color="auto" w:fill="FFFFFF"/>
        <w:spacing w:after="0" w:line="240" w:lineRule="auto"/>
        <w:jc w:val="center"/>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bdr w:val="none" w:sz="0" w:space="0" w:color="auto" w:frame="1"/>
          <w:lang w:eastAsia="ru-RU"/>
        </w:rPr>
        <w:t xml:space="preserve">5. ДОСУДЕБНЫЙ (ВНЕСУДЕБНЫЙ) ПОРЯДОК ОБЖАЛОВАНИЯ РЕШЕНИЙ И ДЕЙСТВИЙ (БЕЗДЕЙСТВИЯ) ОРГАНА МЕСТНОГО САМОУПРАВЛЕНИЯ УПОЛНОМОЧЕННОГО НА ОСУЩЕСТВЛЕНИЕ МУНИЦИПАЛЬНОГО </w:t>
      </w:r>
      <w:r>
        <w:rPr>
          <w:rFonts w:ascii="Times New Roman" w:eastAsia="Times New Roman" w:hAnsi="Times New Roman" w:cs="Times New Roman"/>
          <w:b/>
          <w:bCs/>
          <w:sz w:val="24"/>
          <w:szCs w:val="24"/>
          <w:bdr w:val="none" w:sz="0" w:space="0" w:color="auto" w:frame="1"/>
          <w:lang w:eastAsia="ru-RU"/>
        </w:rPr>
        <w:lastRenderedPageBreak/>
        <w:t>КОНТРОЛЯ, А ТАКЖЕ ДОЛЖНОСТНОСТЫХ ЛИЦ, МУНИЦИПАЛЬНЫХ СЛУЖАЩИХ</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 </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5.1. Руководитель, иное должностное лицо или уполномоченный представитель юридического лица, индивидуальный предприниматель, его уполномоченные представители при проведении проверки имеют право обжаловать решение, действий (бездействия) органа местного самоуправления, уполномоченного на осуществление муниципального контроля, а также должностных лиц, муниципальных служащих в досудебном (внесудебном) порядке.</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5.2. Предметом досудебного (внесудебного) обжалования являются результаты проверок, решения, действия (бездействия) органа местного самоуправления уполномоченного на осуществление муниципального контроля, а также должностных лиц, муниципальных служащих повлекшие за собой нарушения прав юридических лиц, индивидуальных предпринимателей при проведении проверки.</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5.3. Жалоба юридического лица, индивидуального предпринимателя на действия (бездействие) должностных лиц, осуществляющих муниципальный контроль, а также на принятые ими решения может быть подана лично либо направлена посредством почтового отправления:</w:t>
      </w:r>
    </w:p>
    <w:p w:rsidR="00DE03DC" w:rsidRDefault="00DE03DC" w:rsidP="00DE03DC">
      <w:pPr>
        <w:shd w:val="clear" w:color="auto" w:fill="FFFFFF"/>
        <w:spacing w:after="0" w:line="240" w:lineRule="auto"/>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 главе администрации по адресу: 677902, Республика Саха (Якутия), ГО «</w:t>
      </w:r>
      <w:proofErr w:type="spellStart"/>
      <w:r>
        <w:rPr>
          <w:rFonts w:ascii="Times New Roman" w:eastAsia="Times New Roman" w:hAnsi="Times New Roman" w:cs="Times New Roman"/>
          <w:sz w:val="24"/>
          <w:szCs w:val="24"/>
          <w:bdr w:val="none" w:sz="0" w:space="0" w:color="auto" w:frame="1"/>
          <w:lang w:eastAsia="ru-RU"/>
        </w:rPr>
        <w:t>Жатай</w:t>
      </w:r>
      <w:proofErr w:type="spellEnd"/>
      <w:r>
        <w:rPr>
          <w:rFonts w:ascii="Times New Roman" w:eastAsia="Times New Roman" w:hAnsi="Times New Roman" w:cs="Times New Roman"/>
          <w:sz w:val="24"/>
          <w:szCs w:val="24"/>
          <w:bdr w:val="none" w:sz="0" w:space="0" w:color="auto" w:frame="1"/>
          <w:lang w:eastAsia="ru-RU"/>
        </w:rPr>
        <w:t xml:space="preserve">», п. </w:t>
      </w:r>
      <w:proofErr w:type="spellStart"/>
      <w:r>
        <w:rPr>
          <w:rFonts w:ascii="Times New Roman" w:eastAsia="Times New Roman" w:hAnsi="Times New Roman" w:cs="Times New Roman"/>
          <w:sz w:val="24"/>
          <w:szCs w:val="24"/>
          <w:bdr w:val="none" w:sz="0" w:space="0" w:color="auto" w:frame="1"/>
          <w:lang w:eastAsia="ru-RU"/>
        </w:rPr>
        <w:t>Жатай</w:t>
      </w:r>
      <w:proofErr w:type="spellEnd"/>
      <w:r>
        <w:rPr>
          <w:rFonts w:ascii="Times New Roman" w:eastAsia="Times New Roman" w:hAnsi="Times New Roman" w:cs="Times New Roman"/>
          <w:sz w:val="24"/>
          <w:szCs w:val="24"/>
          <w:bdr w:val="none" w:sz="0" w:space="0" w:color="auto" w:frame="1"/>
          <w:lang w:eastAsia="ru-RU"/>
        </w:rPr>
        <w:t>, ул. Северная, д.29.</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5.4. Жалоба должна содержать:</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 наименование должности, фамилию, имя, отчество должностного лица, муниципального служащего органа муниципального контроля, действия (бездействие) и решения которого обжалуются;</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 сведения о заявителе, почтовый адрес, по которому должен быть направлен ответ;</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 существо обжалуемых действий (бездействия) и решений (обстоятельства обжалуемого действия (бездействия), основания, по которым заявитель считает, что нарушены его права, свободы и законные интересы, созданы препятствия к их реализации либо незаконно возложена какая-либо обязанность);</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 личную подпись заявителя (печать для юридических лиц и индивидуальных предпринимателей) и дату подписания.</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К жалобе заявитель вправе приложить копии документов, подтверждающих изложенные в ней обстоятельства. В таком случае в жалобе приводится перечень прилагаемых к ней документов (при направлении по почте выполняется опись вложения).</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5.5. Жалоба не рассматривается, если:</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 в жалобе не указаны наименование заявителя и почтовый адрес, по которому должен быть направлен ответ;</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 в жалобе содержатся нецензурные либо оскорбительные выражения, угрозы жизни, здоровью, имуществу должностного лица, а также членов его семьи, при этом указанная жалоба оставляется без ответа по существу поставленных в ней вопросов, заявителю направившему жалобу сообщается о недопустимости злоупотребления правом;</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 текст письменной жалобы не поддается прочтению, об этом письменно в течение семи дней со дня регистрации жалобы, сообщается заявителю, направившему жалобу, если сведения о заявителе и почтовый адрес поддаются прочтению.</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В случае если причины, по которым ответ по существу поставленных в обращении вопросов не мог быть дан, в последующем были устранены, заявитель вправе вновь направить обращение в администрацию.</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5.6. В случае установления в ходе или по результатам рассмотрения жалобы признаков состава административного правонарушения или преступления орган муниципального контроля, незамедлительно направляют имеющиеся материалы в органы прокуратуры.</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5.7. В целях обеспечения прав заинтересованных лиц на получение информации и документов, необходимых для обоснования и рассмотрения жалобы, специалисты, осуществляющие муниципальный контроль обязаны:</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lastRenderedPageBreak/>
        <w:t>1) предоставить заявителю по его просьбе возможность ознакомления с документами и материалами, необходимыми ему для обоснования и рассмотрения жалобы, т.е. обеспечить его информацией, непосредственно затрагивающей его права, если иное не предусмотрено законом;</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2) обеспечить объективное, всестороннее и своевременное рассмотрение обращения (жалобы), в случае необходимости — с участием заявителя, направившего обращение (жалобу), или его законного представителя.</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5.8. Жалоба, поступившая в администрацию, рассматривается в течение 30 дней со дня ее регистрации.</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В случаях, требующих проведения специальной проверки, истребования дополнительных материалов, принятия других мер, сроки рассмотрения жалобы могут быть продлены не более чем на 30 дней, о чем заявитель должен быть уведомлен в письменной форме.</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5.9. Результатом досудебного (внесудебного) обжалования является:</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 полное либо частичное удовлетворение требований подателя жалобы;</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 отказ в удовлетворении требований подателя жалобы в полном объеме либо в части.</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Письменный ответ, содержащий результаты рассмотрения жалобы, направляется заявителю почтовым отправлением с уведомлением о вручении либо нарочно по его требованию.</w:t>
      </w:r>
    </w:p>
    <w:p w:rsidR="00DE03DC" w:rsidRDefault="00DE03DC" w:rsidP="00DE03DC">
      <w:pPr>
        <w:shd w:val="clear" w:color="auto" w:fill="FFFFFF"/>
        <w:spacing w:after="0" w:line="240" w:lineRule="auto"/>
        <w:ind w:firstLine="708"/>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bdr w:val="none" w:sz="0" w:space="0" w:color="auto" w:frame="1"/>
          <w:lang w:eastAsia="ru-RU"/>
        </w:rPr>
        <w:t>5.10. Решение по жалобе может быть обжаловано заявителем в судебном порядке.</w:t>
      </w:r>
    </w:p>
    <w:p w:rsidR="00DE03DC" w:rsidRDefault="00DE03DC" w:rsidP="00DE03DC">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DE03DC" w:rsidRDefault="00DE03DC" w:rsidP="00DE03DC">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DE03DC" w:rsidRDefault="00DE03DC" w:rsidP="00DE03DC">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DE03DC" w:rsidRDefault="00DE03DC" w:rsidP="00DE03DC">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DE03DC" w:rsidRDefault="00DE03DC" w:rsidP="00DE03DC">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DE03DC" w:rsidRDefault="00DE03DC" w:rsidP="00DE03DC">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DE03DC" w:rsidRDefault="00DE03DC" w:rsidP="00DE03DC">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DE03DC" w:rsidRDefault="00DE03DC" w:rsidP="00DE03DC">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DE03DC" w:rsidRDefault="00DE03DC" w:rsidP="00DE03DC">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DE03DC" w:rsidRDefault="00DE03DC" w:rsidP="00DE03DC">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DE03DC" w:rsidRDefault="00DE03DC" w:rsidP="00DE03DC">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DE03DC" w:rsidRDefault="00DE03DC" w:rsidP="00DE03DC">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DE03DC" w:rsidRDefault="00DE03DC" w:rsidP="00DE03DC">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DE03DC" w:rsidRDefault="00DE03DC" w:rsidP="00DE03DC">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DE03DC" w:rsidRDefault="00DE03DC" w:rsidP="00DE03DC">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DE03DC" w:rsidRDefault="00DE03DC" w:rsidP="00DE03DC">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DE03DC" w:rsidRDefault="00DE03DC" w:rsidP="00DE03DC">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DE03DC" w:rsidRDefault="00DE03DC" w:rsidP="00DE03DC">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DE03DC" w:rsidRDefault="00DE03DC" w:rsidP="00DE03DC">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DE03DC" w:rsidRDefault="00DE03DC" w:rsidP="00DE03DC">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DE03DC" w:rsidRDefault="00DE03DC" w:rsidP="00DE03DC">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DE03DC" w:rsidRDefault="00DE03DC" w:rsidP="00DE03DC">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DE03DC" w:rsidRDefault="00DE03DC" w:rsidP="00DE03DC">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DE03DC" w:rsidRDefault="00DE03DC" w:rsidP="00DE03DC">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DE03DC" w:rsidRDefault="00DE03DC" w:rsidP="00DE03DC">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DE03DC" w:rsidRDefault="00DE03DC" w:rsidP="00DE03DC">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DE03DC" w:rsidRDefault="00DE03DC" w:rsidP="00DE03DC">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DE03DC" w:rsidRDefault="00DE03DC" w:rsidP="00DE03DC">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DE03DC" w:rsidRDefault="00DE03DC" w:rsidP="00DE03DC">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DE03DC" w:rsidRDefault="00DE03DC" w:rsidP="00DE03DC">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DE03DC" w:rsidRDefault="00DE03DC" w:rsidP="00DE03DC">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DE03DC" w:rsidRDefault="00DE03DC" w:rsidP="00DE03DC">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DE03DC" w:rsidRDefault="00DE03DC" w:rsidP="00DE03DC">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DE03DC" w:rsidRDefault="00DE03DC" w:rsidP="00DE03DC">
      <w:pPr>
        <w:shd w:val="clear" w:color="auto" w:fill="FFFFFF"/>
        <w:spacing w:after="0" w:line="269" w:lineRule="exact"/>
        <w:ind w:left="6237"/>
        <w:jc w:val="right"/>
        <w:rPr>
          <w:rFonts w:ascii="Times New Roman" w:hAnsi="Times New Roman" w:cs="Times New Roman"/>
          <w:sz w:val="24"/>
          <w:szCs w:val="24"/>
        </w:rPr>
      </w:pPr>
      <w:r>
        <w:rPr>
          <w:rFonts w:ascii="Times New Roman" w:hAnsi="Times New Roman" w:cs="Times New Roman"/>
          <w:spacing w:val="-15"/>
          <w:sz w:val="24"/>
          <w:szCs w:val="24"/>
        </w:rPr>
        <w:lastRenderedPageBreak/>
        <w:t>Приложение №1</w:t>
      </w:r>
    </w:p>
    <w:p w:rsidR="00DE03DC" w:rsidRDefault="00DE03DC" w:rsidP="00DE03DC">
      <w:pPr>
        <w:spacing w:after="0"/>
        <w:ind w:left="6237" w:right="-1"/>
        <w:jc w:val="right"/>
        <w:rPr>
          <w:rFonts w:ascii="Times New Roman" w:hAnsi="Times New Roman" w:cs="Times New Roman"/>
          <w:b/>
          <w:sz w:val="24"/>
          <w:szCs w:val="24"/>
        </w:rPr>
      </w:pPr>
      <w:r>
        <w:rPr>
          <w:rFonts w:ascii="Times New Roman" w:hAnsi="Times New Roman" w:cs="Times New Roman"/>
          <w:spacing w:val="-10"/>
          <w:sz w:val="24"/>
          <w:szCs w:val="24"/>
        </w:rPr>
        <w:t>к административному регламенту</w:t>
      </w:r>
    </w:p>
    <w:p w:rsidR="00DE03DC" w:rsidRDefault="00DE03DC" w:rsidP="00DE03DC">
      <w:pPr>
        <w:shd w:val="clear" w:color="auto" w:fill="FFFFFF"/>
        <w:spacing w:after="0" w:line="240" w:lineRule="auto"/>
        <w:jc w:val="right"/>
        <w:rPr>
          <w:rFonts w:ascii="Times New Roman" w:eastAsia="Times New Roman" w:hAnsi="Times New Roman" w:cs="Times New Roman"/>
          <w:color w:val="000000"/>
          <w:sz w:val="24"/>
          <w:szCs w:val="24"/>
          <w:lang w:eastAsia="ru-RU"/>
        </w:rPr>
      </w:pPr>
    </w:p>
    <w:p w:rsidR="00DE03DC" w:rsidRDefault="00DE03DC" w:rsidP="00DE03DC">
      <w:pPr>
        <w:shd w:val="clear" w:color="auto" w:fill="FFFFFF"/>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(Типовая форма)</w:t>
      </w:r>
    </w:p>
    <w:p w:rsidR="00DE03DC" w:rsidRDefault="00DE03DC" w:rsidP="00DE03DC">
      <w:pPr>
        <w:shd w:val="clear" w:color="auto" w:fill="FFFFFF"/>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000000"/>
          <w:sz w:val="24"/>
          <w:szCs w:val="24"/>
          <w:lang w:eastAsia="ru-RU"/>
        </w:rPr>
      </w:pPr>
      <w:bookmarkStart w:id="3" w:name="dst128"/>
      <w:bookmarkEnd w:id="3"/>
      <w:r>
        <w:rPr>
          <w:rFonts w:ascii="Times New Roman" w:eastAsia="Times New Roman" w:hAnsi="Times New Roman" w:cs="Times New Roman"/>
          <w:color w:val="000000"/>
          <w:sz w:val="24"/>
          <w:szCs w:val="24"/>
          <w:lang w:eastAsia="ru-RU"/>
        </w:rPr>
        <w:t>___________________________________________________________________________</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(наименование органа государственного контроля (надзора)</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или органа муниципального контроля)</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000000"/>
          <w:sz w:val="16"/>
          <w:szCs w:val="16"/>
          <w:lang w:eastAsia="ru-RU"/>
        </w:rPr>
      </w:pP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000000"/>
          <w:sz w:val="24"/>
          <w:szCs w:val="24"/>
          <w:lang w:eastAsia="ru-RU"/>
        </w:rPr>
      </w:pPr>
      <w:bookmarkStart w:id="4" w:name="dst129"/>
      <w:bookmarkStart w:id="5" w:name="dst65"/>
      <w:bookmarkStart w:id="6" w:name="dst66"/>
      <w:bookmarkStart w:id="7" w:name="dst67"/>
      <w:bookmarkStart w:id="8" w:name="dst68"/>
      <w:bookmarkStart w:id="9" w:name="dst69"/>
      <w:bookmarkStart w:id="10" w:name="dst70"/>
      <w:bookmarkStart w:id="11" w:name="dst71"/>
      <w:bookmarkStart w:id="12" w:name="dst72"/>
      <w:bookmarkStart w:id="13" w:name="dst73"/>
      <w:bookmarkStart w:id="14" w:name="dst74"/>
      <w:bookmarkStart w:id="15" w:name="dst75"/>
      <w:bookmarkStart w:id="16" w:name="dst76"/>
      <w:bookmarkStart w:id="17" w:name="dst77"/>
      <w:bookmarkStart w:id="18" w:name="dst78"/>
      <w:bookmarkStart w:id="19" w:name="dst79"/>
      <w:bookmarkStart w:id="20" w:name="dst80"/>
      <w:bookmarkStart w:id="21" w:name="dst100018"/>
      <w:bookmarkStart w:id="22" w:name="dst82"/>
      <w:bookmarkStart w:id="23" w:name="dst83"/>
      <w:bookmarkStart w:id="24" w:name="dst84"/>
      <w:bookmarkStart w:id="25" w:name="dst85"/>
      <w:bookmarkStart w:id="26" w:name="dst86"/>
      <w:bookmarkStart w:id="27" w:name="dst87"/>
      <w:bookmarkStart w:id="28" w:name="dst88"/>
      <w:bookmarkStart w:id="29" w:name="dst89"/>
      <w:bookmarkStart w:id="30" w:name="dst90"/>
      <w:bookmarkStart w:id="31" w:name="dst91"/>
      <w:bookmarkStart w:id="32" w:name="dst92"/>
      <w:bookmarkStart w:id="33" w:name="dst93"/>
      <w:bookmarkStart w:id="34" w:name="dst94"/>
      <w:bookmarkStart w:id="35" w:name="dst95"/>
      <w:bookmarkStart w:id="36" w:name="dst96"/>
      <w:bookmarkStart w:id="37" w:name="dst97"/>
      <w:bookmarkStart w:id="38" w:name="dst60"/>
      <w:bookmarkStart w:id="39" w:name="dst61"/>
      <w:bookmarkStart w:id="40" w:name="dst62"/>
      <w:bookmarkStart w:id="41" w:name="dst63"/>
      <w:bookmarkStart w:id="42" w:name="dst2"/>
      <w:bookmarkStart w:id="43" w:name="dst3"/>
      <w:bookmarkStart w:id="44" w:name="dst4"/>
      <w:bookmarkStart w:id="45" w:name="dst5"/>
      <w:bookmarkStart w:id="46" w:name="dst100012"/>
      <w:bookmarkStart w:id="47" w:name="dst100013"/>
      <w:bookmarkStart w:id="48" w:name="dst100014"/>
      <w:bookmarkStart w:id="49" w:name="dst100015"/>
      <w:bookmarkStart w:id="50" w:name="dst100016"/>
      <w:bookmarkStart w:id="51" w:name="dst100017"/>
      <w:bookmarkStart w:id="52" w:name="dst100019"/>
      <w:bookmarkStart w:id="53" w:name="dst100020"/>
      <w:bookmarkStart w:id="54" w:name="dst100021"/>
      <w:bookmarkStart w:id="55" w:name="dst100022"/>
      <w:bookmarkStart w:id="56" w:name="dst100023"/>
      <w:bookmarkStart w:id="57" w:name="dst100024"/>
      <w:bookmarkStart w:id="58" w:name="dst100025"/>
      <w:bookmarkStart w:id="59" w:name="dst100026"/>
      <w:bookmarkStart w:id="60" w:name="dst100027"/>
      <w:bookmarkStart w:id="61" w:name="dst100028"/>
      <w:bookmarkStart w:id="62" w:name="dst100029"/>
      <w:bookmarkStart w:id="63" w:name="dst100030"/>
      <w:bookmarkStart w:id="64" w:name="dst100031"/>
      <w:bookmarkStart w:id="65" w:name="dst81"/>
      <w:bookmarkStart w:id="66" w:name="dst100032"/>
      <w:bookmarkStart w:id="67" w:name="dst100033"/>
      <w:bookmarkStart w:id="68" w:name="dst6"/>
      <w:bookmarkStart w:id="69" w:name="dst7"/>
      <w:bookmarkStart w:id="70" w:name="dst8"/>
      <w:bookmarkStart w:id="71" w:name="dst9"/>
      <w:bookmarkStart w:id="72" w:name="dst10"/>
      <w:bookmarkStart w:id="73" w:name="dst11"/>
      <w:bookmarkStart w:id="74" w:name="dst12"/>
      <w:bookmarkStart w:id="75" w:name="dst13"/>
      <w:bookmarkStart w:id="76" w:name="dst14"/>
      <w:bookmarkStart w:id="77" w:name="dst15"/>
      <w:bookmarkStart w:id="78" w:name="dst16"/>
      <w:bookmarkStart w:id="79" w:name="dst17"/>
      <w:bookmarkStart w:id="80" w:name="dst64"/>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r>
        <w:rPr>
          <w:rFonts w:ascii="Times New Roman" w:eastAsia="Times New Roman" w:hAnsi="Times New Roman" w:cs="Times New Roman"/>
          <w:b/>
          <w:color w:val="000000"/>
          <w:sz w:val="24"/>
          <w:szCs w:val="24"/>
          <w:lang w:eastAsia="ru-RU"/>
        </w:rPr>
        <w:t>РАСПОРЯЖЕНИЕ (ПРИКАЗ)</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органа государственного контроля (надзора),</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органа муниципального контроля о проведении</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_______________________________________________ проверки</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(плановой/внеплановой, документарной/выездной)</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юридического лица, индивидуального предпринимателя</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от "__" __________ ____ г. N _____</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000000"/>
          <w:sz w:val="24"/>
          <w:szCs w:val="24"/>
          <w:lang w:eastAsia="ru-RU"/>
        </w:rPr>
      </w:pP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ru-RU"/>
        </w:rPr>
      </w:pPr>
      <w:bookmarkStart w:id="81" w:name="dst130"/>
      <w:bookmarkEnd w:id="81"/>
      <w:r>
        <w:rPr>
          <w:rFonts w:ascii="Times New Roman" w:eastAsia="Times New Roman" w:hAnsi="Times New Roman" w:cs="Times New Roman"/>
          <w:color w:val="000000"/>
          <w:sz w:val="24"/>
          <w:szCs w:val="24"/>
          <w:lang w:eastAsia="ru-RU"/>
        </w:rPr>
        <w:t xml:space="preserve">    1. Провести проверку в отношении ______________________________________</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___________________________________________________________________________</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___________________________________________________________________________</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 xml:space="preserve">          (наименование юридического лица, фамилия, имя, отчество</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 xml:space="preserve">        (последнее - при наличии) индивидуального предпринимателя)</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ru-RU"/>
        </w:rPr>
      </w:pPr>
      <w:bookmarkStart w:id="82" w:name="dst131"/>
      <w:bookmarkEnd w:id="82"/>
      <w:r>
        <w:rPr>
          <w:rFonts w:ascii="Times New Roman" w:eastAsia="Times New Roman" w:hAnsi="Times New Roman" w:cs="Times New Roman"/>
          <w:color w:val="000000"/>
          <w:sz w:val="24"/>
          <w:szCs w:val="24"/>
          <w:lang w:eastAsia="ru-RU"/>
        </w:rPr>
        <w:t xml:space="preserve">    2. Место нахождения: __________________________________________________</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___________________________________________________________________________</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___________________________________________________________________________</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 xml:space="preserve">       (юридического лица (филиалов, представительств, обособленных</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 xml:space="preserve">       структурных подразделений), места фактического осуществления</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 xml:space="preserve">           деятельности индивидуальным предпринимателем и (или)</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 xml:space="preserve">                используемых ими производственных объектов)</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ru-RU"/>
        </w:rPr>
      </w:pPr>
      <w:bookmarkStart w:id="83" w:name="dst132"/>
      <w:bookmarkEnd w:id="83"/>
      <w:r>
        <w:rPr>
          <w:rFonts w:ascii="Times New Roman" w:eastAsia="Times New Roman" w:hAnsi="Times New Roman" w:cs="Times New Roman"/>
          <w:color w:val="000000"/>
          <w:sz w:val="24"/>
          <w:szCs w:val="24"/>
          <w:lang w:eastAsia="ru-RU"/>
        </w:rPr>
        <w:t xml:space="preserve">    3. Назначить лицом(</w:t>
      </w:r>
      <w:proofErr w:type="spellStart"/>
      <w:r>
        <w:rPr>
          <w:rFonts w:ascii="Times New Roman" w:eastAsia="Times New Roman" w:hAnsi="Times New Roman" w:cs="Times New Roman"/>
          <w:color w:val="000000"/>
          <w:sz w:val="24"/>
          <w:szCs w:val="24"/>
          <w:lang w:eastAsia="ru-RU"/>
        </w:rPr>
        <w:t>ами</w:t>
      </w:r>
      <w:proofErr w:type="spellEnd"/>
      <w:r>
        <w:rPr>
          <w:rFonts w:ascii="Times New Roman" w:eastAsia="Times New Roman" w:hAnsi="Times New Roman" w:cs="Times New Roman"/>
          <w:color w:val="000000"/>
          <w:sz w:val="24"/>
          <w:szCs w:val="24"/>
          <w:lang w:eastAsia="ru-RU"/>
        </w:rPr>
        <w:t>), уполномоченным(и) на проведение проверки: ____</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___________________________________________________________________________</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___________________________________________________________________________</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 xml:space="preserve">            (фамилия, имя, отчество (последнее - при наличии),</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 xml:space="preserve">              должность должностного лица (должностных лиц),</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 xml:space="preserve">                уполномоченного(</w:t>
      </w:r>
      <w:proofErr w:type="spellStart"/>
      <w:r>
        <w:rPr>
          <w:rFonts w:ascii="Times New Roman" w:eastAsia="Times New Roman" w:hAnsi="Times New Roman" w:cs="Times New Roman"/>
          <w:color w:val="000000"/>
          <w:sz w:val="16"/>
          <w:szCs w:val="16"/>
          <w:lang w:eastAsia="ru-RU"/>
        </w:rPr>
        <w:t>ых</w:t>
      </w:r>
      <w:proofErr w:type="spellEnd"/>
      <w:r>
        <w:rPr>
          <w:rFonts w:ascii="Times New Roman" w:eastAsia="Times New Roman" w:hAnsi="Times New Roman" w:cs="Times New Roman"/>
          <w:color w:val="000000"/>
          <w:sz w:val="16"/>
          <w:szCs w:val="16"/>
          <w:lang w:eastAsia="ru-RU"/>
        </w:rPr>
        <w:t>) на проведение проверки)</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ru-RU"/>
        </w:rPr>
      </w:pPr>
      <w:bookmarkStart w:id="84" w:name="dst133"/>
      <w:bookmarkEnd w:id="84"/>
      <w:r>
        <w:rPr>
          <w:rFonts w:ascii="Times New Roman" w:eastAsia="Times New Roman" w:hAnsi="Times New Roman" w:cs="Times New Roman"/>
          <w:color w:val="000000"/>
          <w:sz w:val="24"/>
          <w:szCs w:val="24"/>
          <w:lang w:eastAsia="ru-RU"/>
        </w:rPr>
        <w:t xml:space="preserve">    4.  Привлечь к проведению проверки в качестве экспертов, представителей экспертных организаций следующих лиц: _____________________________________</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___________________________________________________________________________</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___________________________________________________________________________</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 xml:space="preserve">       (фамилия, имя, отчество (последнее - при наличии), должности</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 xml:space="preserve">     привлекаемых к проведению проверки экспертов и (или) наименование</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 xml:space="preserve">        экспертной организации с указанием реквизитов свидетельства</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 xml:space="preserve">          об аккредитации и наименования органа по аккредитации,</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 xml:space="preserve">                 выдавшего свидетельство об аккредитации)</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ru-RU"/>
        </w:rPr>
      </w:pPr>
      <w:bookmarkStart w:id="85" w:name="dst134"/>
      <w:bookmarkEnd w:id="85"/>
      <w:r>
        <w:rPr>
          <w:rFonts w:ascii="Times New Roman" w:eastAsia="Times New Roman" w:hAnsi="Times New Roman" w:cs="Times New Roman"/>
          <w:color w:val="000000"/>
          <w:sz w:val="24"/>
          <w:szCs w:val="24"/>
          <w:lang w:eastAsia="ru-RU"/>
        </w:rPr>
        <w:t xml:space="preserve">    5. Настоящая проверка проводится в рамках _____________________________</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___________________________________________________________________________</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___________________________________________________________________________</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 xml:space="preserve">      (наименование вида (видов) государственного контроля (надзора),</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 xml:space="preserve">        муниципального контроля, реестровый(</w:t>
      </w:r>
      <w:proofErr w:type="spellStart"/>
      <w:r>
        <w:rPr>
          <w:rFonts w:ascii="Times New Roman" w:eastAsia="Times New Roman" w:hAnsi="Times New Roman" w:cs="Times New Roman"/>
          <w:color w:val="000000"/>
          <w:sz w:val="16"/>
          <w:szCs w:val="16"/>
          <w:lang w:eastAsia="ru-RU"/>
        </w:rPr>
        <w:t>ые</w:t>
      </w:r>
      <w:proofErr w:type="spellEnd"/>
      <w:r>
        <w:rPr>
          <w:rFonts w:ascii="Times New Roman" w:eastAsia="Times New Roman" w:hAnsi="Times New Roman" w:cs="Times New Roman"/>
          <w:color w:val="000000"/>
          <w:sz w:val="16"/>
          <w:szCs w:val="16"/>
          <w:lang w:eastAsia="ru-RU"/>
        </w:rPr>
        <w:t>) номер(а) функции(й)</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 xml:space="preserve">           в федеральной государственной информационной системе</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 xml:space="preserve">                    "Федеральный реестр государственных</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 xml:space="preserve">                     и муниципальных услуг (функций)")</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ru-RU"/>
        </w:rPr>
      </w:pPr>
      <w:bookmarkStart w:id="86" w:name="dst135"/>
      <w:bookmarkEnd w:id="86"/>
      <w:r>
        <w:rPr>
          <w:rFonts w:ascii="Times New Roman" w:eastAsia="Times New Roman" w:hAnsi="Times New Roman" w:cs="Times New Roman"/>
          <w:color w:val="000000"/>
          <w:sz w:val="24"/>
          <w:szCs w:val="24"/>
          <w:lang w:eastAsia="ru-RU"/>
        </w:rPr>
        <w:t xml:space="preserve">    6. Установить, что:</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ru-RU"/>
        </w:rPr>
      </w:pPr>
      <w:bookmarkStart w:id="87" w:name="dst136"/>
      <w:bookmarkEnd w:id="87"/>
      <w:r>
        <w:rPr>
          <w:rFonts w:ascii="Times New Roman" w:eastAsia="Times New Roman" w:hAnsi="Times New Roman" w:cs="Times New Roman"/>
          <w:color w:val="000000"/>
          <w:sz w:val="24"/>
          <w:szCs w:val="24"/>
          <w:lang w:eastAsia="ru-RU"/>
        </w:rPr>
        <w:t xml:space="preserve">    настоящая проверка проводится с целью: ________________________________</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___________________________________________________________________________</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___________________________________________________________________________</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ru-RU"/>
        </w:rPr>
      </w:pPr>
      <w:bookmarkStart w:id="88" w:name="dst137"/>
      <w:bookmarkEnd w:id="88"/>
      <w:r>
        <w:rPr>
          <w:rFonts w:ascii="Times New Roman" w:eastAsia="Times New Roman" w:hAnsi="Times New Roman" w:cs="Times New Roman"/>
          <w:color w:val="000000"/>
          <w:sz w:val="24"/>
          <w:szCs w:val="24"/>
          <w:lang w:eastAsia="ru-RU"/>
        </w:rPr>
        <w:t xml:space="preserve">    При   </w:t>
      </w:r>
      <w:proofErr w:type="gramStart"/>
      <w:r>
        <w:rPr>
          <w:rFonts w:ascii="Times New Roman" w:eastAsia="Times New Roman" w:hAnsi="Times New Roman" w:cs="Times New Roman"/>
          <w:color w:val="000000"/>
          <w:sz w:val="24"/>
          <w:szCs w:val="24"/>
          <w:lang w:eastAsia="ru-RU"/>
        </w:rPr>
        <w:t>установлении  целей</w:t>
      </w:r>
      <w:proofErr w:type="gramEnd"/>
      <w:r>
        <w:rPr>
          <w:rFonts w:ascii="Times New Roman" w:eastAsia="Times New Roman" w:hAnsi="Times New Roman" w:cs="Times New Roman"/>
          <w:color w:val="000000"/>
          <w:sz w:val="24"/>
          <w:szCs w:val="24"/>
          <w:lang w:eastAsia="ru-RU"/>
        </w:rPr>
        <w:t xml:space="preserve">  проводимой  проверки  указывается  следующая информация:</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ru-RU"/>
        </w:rPr>
      </w:pPr>
      <w:bookmarkStart w:id="89" w:name="dst138"/>
      <w:bookmarkEnd w:id="89"/>
      <w:r>
        <w:rPr>
          <w:rFonts w:ascii="Times New Roman" w:eastAsia="Times New Roman" w:hAnsi="Times New Roman" w:cs="Times New Roman"/>
          <w:color w:val="000000"/>
          <w:sz w:val="24"/>
          <w:szCs w:val="24"/>
          <w:lang w:eastAsia="ru-RU"/>
        </w:rPr>
        <w:t xml:space="preserve">    а) в случае проведения плановой проверки:</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ru-RU"/>
        </w:rPr>
      </w:pPr>
      <w:bookmarkStart w:id="90" w:name="dst139"/>
      <w:bookmarkEnd w:id="90"/>
      <w:r>
        <w:rPr>
          <w:rFonts w:ascii="Times New Roman" w:eastAsia="Times New Roman" w:hAnsi="Times New Roman" w:cs="Times New Roman"/>
          <w:color w:val="000000"/>
          <w:sz w:val="24"/>
          <w:szCs w:val="24"/>
          <w:lang w:eastAsia="ru-RU"/>
        </w:rPr>
        <w:t xml:space="preserve">    - ссылка на утвержденный ежегодный план проведения плановых проверок;</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ru-RU"/>
        </w:rPr>
      </w:pPr>
      <w:bookmarkStart w:id="91" w:name="dst140"/>
      <w:bookmarkEnd w:id="91"/>
      <w:r>
        <w:rPr>
          <w:rFonts w:ascii="Times New Roman" w:eastAsia="Times New Roman" w:hAnsi="Times New Roman" w:cs="Times New Roman"/>
          <w:color w:val="000000"/>
          <w:sz w:val="24"/>
          <w:szCs w:val="24"/>
          <w:lang w:eastAsia="ru-RU"/>
        </w:rPr>
        <w:lastRenderedPageBreak/>
        <w:t xml:space="preserve">    -  реквизиты проверочного листа (списка контрольных вопросов), если при </w:t>
      </w:r>
      <w:proofErr w:type="gramStart"/>
      <w:r>
        <w:rPr>
          <w:rFonts w:ascii="Times New Roman" w:eastAsia="Times New Roman" w:hAnsi="Times New Roman" w:cs="Times New Roman"/>
          <w:color w:val="000000"/>
          <w:sz w:val="24"/>
          <w:szCs w:val="24"/>
          <w:lang w:eastAsia="ru-RU"/>
        </w:rPr>
        <w:t>проведении  плановой</w:t>
      </w:r>
      <w:proofErr w:type="gramEnd"/>
      <w:r>
        <w:rPr>
          <w:rFonts w:ascii="Times New Roman" w:eastAsia="Times New Roman" w:hAnsi="Times New Roman" w:cs="Times New Roman"/>
          <w:color w:val="000000"/>
          <w:sz w:val="24"/>
          <w:szCs w:val="24"/>
          <w:lang w:eastAsia="ru-RU"/>
        </w:rPr>
        <w:t xml:space="preserve">  проверки  должен  быть  использован  проверочный лист (список контрольных вопросов);</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ru-RU"/>
        </w:rPr>
      </w:pPr>
      <w:bookmarkStart w:id="92" w:name="dst141"/>
      <w:bookmarkEnd w:id="92"/>
      <w:r>
        <w:rPr>
          <w:rFonts w:ascii="Times New Roman" w:eastAsia="Times New Roman" w:hAnsi="Times New Roman" w:cs="Times New Roman"/>
          <w:color w:val="000000"/>
          <w:sz w:val="24"/>
          <w:szCs w:val="24"/>
          <w:lang w:eastAsia="ru-RU"/>
        </w:rPr>
        <w:t xml:space="preserve">    б) в случае проведения внеплановой проверки:</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ru-RU"/>
        </w:rPr>
      </w:pPr>
      <w:bookmarkStart w:id="93" w:name="dst142"/>
      <w:bookmarkEnd w:id="93"/>
      <w:r>
        <w:rPr>
          <w:rFonts w:ascii="Times New Roman" w:eastAsia="Times New Roman" w:hAnsi="Times New Roman" w:cs="Times New Roman"/>
          <w:color w:val="000000"/>
          <w:sz w:val="24"/>
          <w:szCs w:val="24"/>
          <w:lang w:eastAsia="ru-RU"/>
        </w:rPr>
        <w:t xml:space="preserve">    - реквизиты ранее выданного проверяемому лицу предписания об устранении выявленного нарушения, срок для исполнения которого истек;</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ru-RU"/>
        </w:rPr>
      </w:pPr>
      <w:bookmarkStart w:id="94" w:name="dst143"/>
      <w:bookmarkEnd w:id="94"/>
      <w:r>
        <w:rPr>
          <w:rFonts w:ascii="Times New Roman" w:eastAsia="Times New Roman" w:hAnsi="Times New Roman" w:cs="Times New Roman"/>
          <w:color w:val="000000"/>
          <w:sz w:val="24"/>
          <w:szCs w:val="24"/>
          <w:lang w:eastAsia="ru-RU"/>
        </w:rPr>
        <w:t xml:space="preserve">    -   реквизиты   заявления  от  юридического  лица  или  индивидуального предпринимателя о предоставлении правового статуса, специального разрешения (лицензии)   на   право  осуществления  отдельных  видов  деятельности  или разрешения   (согласования)   на  осуществление  иных  юридически  значимых действий, если проведение соответствующей внеплановой проверки юридического лица,     индивидуального     предпринимателя    предусмотрено    правилами предоставления   правового  статуса,  специального  </w:t>
      </w:r>
      <w:proofErr w:type="gramStart"/>
      <w:r>
        <w:rPr>
          <w:rFonts w:ascii="Times New Roman" w:eastAsia="Times New Roman" w:hAnsi="Times New Roman" w:cs="Times New Roman"/>
          <w:color w:val="000000"/>
          <w:sz w:val="24"/>
          <w:szCs w:val="24"/>
          <w:lang w:eastAsia="ru-RU"/>
        </w:rPr>
        <w:t>разрешения  (</w:t>
      </w:r>
      <w:proofErr w:type="gramEnd"/>
      <w:r>
        <w:rPr>
          <w:rFonts w:ascii="Times New Roman" w:eastAsia="Times New Roman" w:hAnsi="Times New Roman" w:cs="Times New Roman"/>
          <w:color w:val="000000"/>
          <w:sz w:val="24"/>
          <w:szCs w:val="24"/>
          <w:lang w:eastAsia="ru-RU"/>
        </w:rPr>
        <w:t>лицензии), выдачи разрешения (согласования);</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ru-RU"/>
        </w:rPr>
      </w:pPr>
      <w:bookmarkStart w:id="95" w:name="dst144"/>
      <w:bookmarkEnd w:id="95"/>
      <w:r>
        <w:rPr>
          <w:rFonts w:ascii="Times New Roman" w:eastAsia="Times New Roman" w:hAnsi="Times New Roman" w:cs="Times New Roman"/>
          <w:color w:val="000000"/>
          <w:sz w:val="24"/>
          <w:szCs w:val="24"/>
          <w:lang w:eastAsia="ru-RU"/>
        </w:rPr>
        <w:t xml:space="preserve">    -  </w:t>
      </w:r>
      <w:proofErr w:type="gramStart"/>
      <w:r>
        <w:rPr>
          <w:rFonts w:ascii="Times New Roman" w:eastAsia="Times New Roman" w:hAnsi="Times New Roman" w:cs="Times New Roman"/>
          <w:color w:val="000000"/>
          <w:sz w:val="24"/>
          <w:szCs w:val="24"/>
          <w:lang w:eastAsia="ru-RU"/>
        </w:rPr>
        <w:t>реквизиты  поступивших</w:t>
      </w:r>
      <w:proofErr w:type="gramEnd"/>
      <w:r>
        <w:rPr>
          <w:rFonts w:ascii="Times New Roman" w:eastAsia="Times New Roman" w:hAnsi="Times New Roman" w:cs="Times New Roman"/>
          <w:color w:val="000000"/>
          <w:sz w:val="24"/>
          <w:szCs w:val="24"/>
          <w:lang w:eastAsia="ru-RU"/>
        </w:rPr>
        <w:t xml:space="preserve"> в органы государственного контроля (надзора), органы  муниципального  контроля обращений и заявлений граждан, юридических лиц,  индивидуальных  предпринимателей,  а  также  сведения  об информации, поступившей   от   органов   государственной   власти  и  органов  местного самоуправления, из средств массовой информации;</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ru-RU"/>
        </w:rPr>
      </w:pPr>
      <w:bookmarkStart w:id="96" w:name="dst145"/>
      <w:bookmarkEnd w:id="96"/>
      <w:r>
        <w:rPr>
          <w:rFonts w:ascii="Times New Roman" w:eastAsia="Times New Roman" w:hAnsi="Times New Roman" w:cs="Times New Roman"/>
          <w:color w:val="000000"/>
          <w:sz w:val="24"/>
          <w:szCs w:val="24"/>
          <w:lang w:eastAsia="ru-RU"/>
        </w:rPr>
        <w:t xml:space="preserve">    -  реквизиты  мотивированного  представления  должностного  лица органа государственного  контроля  (надзора),  органа  муниципального  контроля по результатам  анализа результатов мероприятий по контролю без взаимодействия с  юридическими лицами, индивидуальными предпринимателями, рассмотрения или предварительной  проверки  поступивших  в  органы государственного контроля (надзора),  органы муниципального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ru-RU"/>
        </w:rPr>
      </w:pPr>
      <w:bookmarkStart w:id="97" w:name="dst146"/>
      <w:bookmarkEnd w:id="97"/>
      <w:r>
        <w:rPr>
          <w:rFonts w:ascii="Times New Roman" w:eastAsia="Times New Roman" w:hAnsi="Times New Roman" w:cs="Times New Roman"/>
          <w:color w:val="000000"/>
          <w:sz w:val="24"/>
          <w:szCs w:val="24"/>
          <w:lang w:eastAsia="ru-RU"/>
        </w:rPr>
        <w:t xml:space="preserve">    - реквизиты       приказа  </w:t>
      </w:r>
      <w:proofErr w:type="gramStart"/>
      <w:r>
        <w:rPr>
          <w:rFonts w:ascii="Times New Roman" w:eastAsia="Times New Roman" w:hAnsi="Times New Roman" w:cs="Times New Roman"/>
          <w:color w:val="000000"/>
          <w:sz w:val="24"/>
          <w:szCs w:val="24"/>
          <w:lang w:eastAsia="ru-RU"/>
        </w:rPr>
        <w:t xml:space="preserve">   (</w:t>
      </w:r>
      <w:proofErr w:type="gramEnd"/>
      <w:r>
        <w:rPr>
          <w:rFonts w:ascii="Times New Roman" w:eastAsia="Times New Roman" w:hAnsi="Times New Roman" w:cs="Times New Roman"/>
          <w:color w:val="000000"/>
          <w:sz w:val="24"/>
          <w:szCs w:val="24"/>
          <w:lang w:eastAsia="ru-RU"/>
        </w:rPr>
        <w:t>распоряжения)    руководителя     органа государственного контроля (надзора), изданного в соответствии с поручениями Президента Российской Федерации, Правительства Российской Федерации;</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ru-RU"/>
        </w:rPr>
      </w:pPr>
      <w:bookmarkStart w:id="98" w:name="dst147"/>
      <w:bookmarkEnd w:id="98"/>
      <w:r>
        <w:rPr>
          <w:rFonts w:ascii="Times New Roman" w:eastAsia="Times New Roman" w:hAnsi="Times New Roman" w:cs="Times New Roman"/>
          <w:color w:val="000000"/>
          <w:sz w:val="24"/>
          <w:szCs w:val="24"/>
          <w:lang w:eastAsia="ru-RU"/>
        </w:rPr>
        <w:t xml:space="preserve">    -  </w:t>
      </w:r>
      <w:proofErr w:type="gramStart"/>
      <w:r>
        <w:rPr>
          <w:rFonts w:ascii="Times New Roman" w:eastAsia="Times New Roman" w:hAnsi="Times New Roman" w:cs="Times New Roman"/>
          <w:color w:val="000000"/>
          <w:sz w:val="24"/>
          <w:szCs w:val="24"/>
          <w:lang w:eastAsia="ru-RU"/>
        </w:rPr>
        <w:t>реквизиты  требования</w:t>
      </w:r>
      <w:proofErr w:type="gramEnd"/>
      <w:r>
        <w:rPr>
          <w:rFonts w:ascii="Times New Roman" w:eastAsia="Times New Roman" w:hAnsi="Times New Roman" w:cs="Times New Roman"/>
          <w:color w:val="000000"/>
          <w:sz w:val="24"/>
          <w:szCs w:val="24"/>
          <w:lang w:eastAsia="ru-RU"/>
        </w:rPr>
        <w:t xml:space="preserve">  прокурора о проведении внеплановой проверки в рамках  надзора за исполнением законов и реквизиты прилагаемых к требованию материалов и обращений;</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ru-RU"/>
        </w:rPr>
      </w:pPr>
      <w:bookmarkStart w:id="99" w:name="dst148"/>
      <w:bookmarkEnd w:id="99"/>
      <w:r>
        <w:rPr>
          <w:rFonts w:ascii="Times New Roman" w:eastAsia="Times New Roman" w:hAnsi="Times New Roman" w:cs="Times New Roman"/>
          <w:color w:val="000000"/>
          <w:sz w:val="24"/>
          <w:szCs w:val="24"/>
          <w:lang w:eastAsia="ru-RU"/>
        </w:rPr>
        <w:t xml:space="preserve">    -  </w:t>
      </w:r>
      <w:proofErr w:type="gramStart"/>
      <w:r>
        <w:rPr>
          <w:rFonts w:ascii="Times New Roman" w:eastAsia="Times New Roman" w:hAnsi="Times New Roman" w:cs="Times New Roman"/>
          <w:color w:val="000000"/>
          <w:sz w:val="24"/>
          <w:szCs w:val="24"/>
          <w:lang w:eastAsia="ru-RU"/>
        </w:rPr>
        <w:t>сведения  о</w:t>
      </w:r>
      <w:proofErr w:type="gramEnd"/>
      <w:r>
        <w:rPr>
          <w:rFonts w:ascii="Times New Roman" w:eastAsia="Times New Roman" w:hAnsi="Times New Roman" w:cs="Times New Roman"/>
          <w:color w:val="000000"/>
          <w:sz w:val="24"/>
          <w:szCs w:val="24"/>
          <w:lang w:eastAsia="ru-RU"/>
        </w:rPr>
        <w:t xml:space="preserve"> выявленных в ходе проведения мероприятия по контролю без взаимодействия  с  юридическими  лицами,  индивидуальными предпринимателями индикаторах риска нарушения обязательных требований;</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ru-RU"/>
        </w:rPr>
      </w:pPr>
      <w:bookmarkStart w:id="100" w:name="dst149"/>
      <w:bookmarkEnd w:id="100"/>
      <w:r>
        <w:rPr>
          <w:rFonts w:ascii="Times New Roman" w:eastAsia="Times New Roman" w:hAnsi="Times New Roman" w:cs="Times New Roman"/>
          <w:color w:val="000000"/>
          <w:sz w:val="24"/>
          <w:szCs w:val="24"/>
          <w:lang w:eastAsia="ru-RU"/>
        </w:rPr>
        <w:t xml:space="preserve">    в)  в случае проведения внеплановой выездной проверки, которая подлежит согласованию  органами  прокуратуры,  но  в  целях  принятия неотложных мер должна  быть  проведена  незамедлительно  в  связи с причинением вреда либо нарушением   проверяемых  требований,  если  такое  причинение  вреда  либо нарушение требований обнаружено непосредственно в момент его совершения:</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ru-RU"/>
        </w:rPr>
      </w:pPr>
      <w:bookmarkStart w:id="101" w:name="dst150"/>
      <w:bookmarkEnd w:id="101"/>
      <w:r>
        <w:rPr>
          <w:rFonts w:ascii="Times New Roman" w:eastAsia="Times New Roman" w:hAnsi="Times New Roman" w:cs="Times New Roman"/>
          <w:color w:val="000000"/>
          <w:sz w:val="24"/>
          <w:szCs w:val="24"/>
          <w:lang w:eastAsia="ru-RU"/>
        </w:rPr>
        <w:t xml:space="preserve">    -  реквизиты прилагаемой к распоряжению (приказу) о проведении проверки </w:t>
      </w:r>
      <w:proofErr w:type="gramStart"/>
      <w:r>
        <w:rPr>
          <w:rFonts w:ascii="Times New Roman" w:eastAsia="Times New Roman" w:hAnsi="Times New Roman" w:cs="Times New Roman"/>
          <w:color w:val="000000"/>
          <w:sz w:val="24"/>
          <w:szCs w:val="24"/>
          <w:lang w:eastAsia="ru-RU"/>
        </w:rPr>
        <w:t>копии  документа</w:t>
      </w:r>
      <w:proofErr w:type="gramEnd"/>
      <w:r>
        <w:rPr>
          <w:rFonts w:ascii="Times New Roman" w:eastAsia="Times New Roman" w:hAnsi="Times New Roman" w:cs="Times New Roman"/>
          <w:color w:val="000000"/>
          <w:sz w:val="24"/>
          <w:szCs w:val="24"/>
          <w:lang w:eastAsia="ru-RU"/>
        </w:rPr>
        <w:t xml:space="preserve">   (рапорта,  докладной  записки и другие), представленного должностным лицом, обнаружившим нарушение;</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ru-RU"/>
        </w:rPr>
      </w:pPr>
      <w:bookmarkStart w:id="102" w:name="dst151"/>
      <w:bookmarkEnd w:id="102"/>
      <w:r>
        <w:rPr>
          <w:rFonts w:ascii="Times New Roman" w:eastAsia="Times New Roman" w:hAnsi="Times New Roman" w:cs="Times New Roman"/>
          <w:color w:val="000000"/>
          <w:sz w:val="24"/>
          <w:szCs w:val="24"/>
          <w:lang w:eastAsia="ru-RU"/>
        </w:rPr>
        <w:t xml:space="preserve">    задачами настоящей проверки являются: _________________________________</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___________________________________________________________________________</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___________________________________________________________________________</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ru-RU"/>
        </w:rPr>
      </w:pPr>
      <w:bookmarkStart w:id="103" w:name="dst152"/>
      <w:bookmarkEnd w:id="103"/>
      <w:r>
        <w:rPr>
          <w:rFonts w:ascii="Times New Roman" w:eastAsia="Times New Roman" w:hAnsi="Times New Roman" w:cs="Times New Roman"/>
          <w:color w:val="000000"/>
          <w:sz w:val="24"/>
          <w:szCs w:val="24"/>
          <w:lang w:eastAsia="ru-RU"/>
        </w:rPr>
        <w:t xml:space="preserve">    7. Предметом настоящей проверки является (отметить нужное):</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ru-RU"/>
        </w:rPr>
      </w:pPr>
      <w:bookmarkStart w:id="104" w:name="dst153"/>
      <w:bookmarkEnd w:id="104"/>
      <w:r>
        <w:rPr>
          <w:rFonts w:ascii="Times New Roman" w:eastAsia="Times New Roman" w:hAnsi="Times New Roman" w:cs="Times New Roman"/>
          <w:color w:val="000000"/>
          <w:sz w:val="24"/>
          <w:szCs w:val="24"/>
          <w:lang w:eastAsia="ru-RU"/>
        </w:rPr>
        <w:t xml:space="preserve">-  </w:t>
      </w:r>
      <w:proofErr w:type="gramStart"/>
      <w:r>
        <w:rPr>
          <w:rFonts w:ascii="Times New Roman" w:eastAsia="Times New Roman" w:hAnsi="Times New Roman" w:cs="Times New Roman"/>
          <w:color w:val="000000"/>
          <w:sz w:val="24"/>
          <w:szCs w:val="24"/>
          <w:lang w:eastAsia="ru-RU"/>
        </w:rPr>
        <w:t>соблюдение  обязательных</w:t>
      </w:r>
      <w:proofErr w:type="gramEnd"/>
      <w:r>
        <w:rPr>
          <w:rFonts w:ascii="Times New Roman" w:eastAsia="Times New Roman" w:hAnsi="Times New Roman" w:cs="Times New Roman"/>
          <w:color w:val="000000"/>
          <w:sz w:val="24"/>
          <w:szCs w:val="24"/>
          <w:lang w:eastAsia="ru-RU"/>
        </w:rPr>
        <w:t xml:space="preserve">  требований  и (или) требований, установленных муниципальными правовыми актами;</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ru-RU"/>
        </w:rPr>
      </w:pPr>
      <w:bookmarkStart w:id="105" w:name="dst154"/>
      <w:bookmarkEnd w:id="105"/>
      <w:r>
        <w:rPr>
          <w:rFonts w:ascii="Times New Roman" w:eastAsia="Times New Roman" w:hAnsi="Times New Roman" w:cs="Times New Roman"/>
          <w:color w:val="000000"/>
          <w:sz w:val="24"/>
          <w:szCs w:val="24"/>
          <w:lang w:eastAsia="ru-RU"/>
        </w:rPr>
        <w:t xml:space="preserve">   - соответствие    </w:t>
      </w:r>
      <w:proofErr w:type="gramStart"/>
      <w:r>
        <w:rPr>
          <w:rFonts w:ascii="Times New Roman" w:eastAsia="Times New Roman" w:hAnsi="Times New Roman" w:cs="Times New Roman"/>
          <w:color w:val="000000"/>
          <w:sz w:val="24"/>
          <w:szCs w:val="24"/>
          <w:lang w:eastAsia="ru-RU"/>
        </w:rPr>
        <w:t xml:space="preserve">сведений,   </w:t>
      </w:r>
      <w:proofErr w:type="gramEnd"/>
      <w:r>
        <w:rPr>
          <w:rFonts w:ascii="Times New Roman" w:eastAsia="Times New Roman" w:hAnsi="Times New Roman" w:cs="Times New Roman"/>
          <w:color w:val="000000"/>
          <w:sz w:val="24"/>
          <w:szCs w:val="24"/>
          <w:lang w:eastAsia="ru-RU"/>
        </w:rPr>
        <w:t>содержащихся   в   уведомлении   о   начале осуществления    отдельных    видов    предпринимательской    деятельности, обязательным требованиям;</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ru-RU"/>
        </w:rPr>
      </w:pPr>
      <w:bookmarkStart w:id="106" w:name="dst155"/>
      <w:bookmarkEnd w:id="106"/>
      <w:r>
        <w:rPr>
          <w:rFonts w:ascii="Times New Roman" w:eastAsia="Times New Roman" w:hAnsi="Times New Roman" w:cs="Times New Roman"/>
          <w:color w:val="000000"/>
          <w:sz w:val="24"/>
          <w:szCs w:val="24"/>
          <w:lang w:eastAsia="ru-RU"/>
        </w:rPr>
        <w:t xml:space="preserve">  -  соответствие   сведений,   содержащихся   в   заявлении   и  документах юридического  лица  или  индивидуального  предпринимателя  о предоставлении правового    статуса,   специального   разрешения   (лицензии)   на   право осуществления отдельных видов </w:t>
      </w:r>
      <w:r>
        <w:rPr>
          <w:rFonts w:ascii="Times New Roman" w:eastAsia="Times New Roman" w:hAnsi="Times New Roman" w:cs="Times New Roman"/>
          <w:color w:val="000000"/>
          <w:sz w:val="24"/>
          <w:szCs w:val="24"/>
          <w:lang w:eastAsia="ru-RU"/>
        </w:rPr>
        <w:lastRenderedPageBreak/>
        <w:t>деятельности или разрешения (согласования) на осуществление   иных   юридически   значимых   действий,   если  проведение соответствующей  внеплановой  проверки  юридического  лица, индивидуального предпринимателя  предусмотрено  правилами предоставления правового статуса, специального   разрешения   (лицензии),  выдачи  разрешения  (согласования) обязательным  требованиям,  а также данным об указанных юридических лицах и индивидуальных  предпринимателях,  содержащимся  в  едином  государственном реестре  юридических  лиц,  едином  государственном  реестре индивидуальных предпринимателей и других федеральных информационных ресурсах;</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ru-RU"/>
        </w:rPr>
      </w:pPr>
      <w:bookmarkStart w:id="107" w:name="dst156"/>
      <w:bookmarkEnd w:id="107"/>
      <w:r>
        <w:rPr>
          <w:rFonts w:ascii="Times New Roman" w:eastAsia="Times New Roman" w:hAnsi="Times New Roman" w:cs="Times New Roman"/>
          <w:color w:val="000000"/>
          <w:sz w:val="24"/>
          <w:szCs w:val="24"/>
          <w:lang w:eastAsia="ru-RU"/>
        </w:rPr>
        <w:t xml:space="preserve">   - </w:t>
      </w:r>
      <w:proofErr w:type="gramStart"/>
      <w:r>
        <w:rPr>
          <w:rFonts w:ascii="Times New Roman" w:eastAsia="Times New Roman" w:hAnsi="Times New Roman" w:cs="Times New Roman"/>
          <w:color w:val="000000"/>
          <w:sz w:val="24"/>
          <w:szCs w:val="24"/>
          <w:lang w:eastAsia="ru-RU"/>
        </w:rPr>
        <w:t>выполнение  предписаний</w:t>
      </w:r>
      <w:proofErr w:type="gramEnd"/>
      <w:r>
        <w:rPr>
          <w:rFonts w:ascii="Times New Roman" w:eastAsia="Times New Roman" w:hAnsi="Times New Roman" w:cs="Times New Roman"/>
          <w:color w:val="000000"/>
          <w:sz w:val="24"/>
          <w:szCs w:val="24"/>
          <w:lang w:eastAsia="ru-RU"/>
        </w:rPr>
        <w:t xml:space="preserve">  органов  государственного  контроля (надзора), органов муниципального контроля;</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ru-RU"/>
        </w:rPr>
      </w:pPr>
      <w:bookmarkStart w:id="108" w:name="dst157"/>
      <w:bookmarkEnd w:id="108"/>
      <w:r>
        <w:rPr>
          <w:rFonts w:ascii="Times New Roman" w:eastAsia="Times New Roman" w:hAnsi="Times New Roman" w:cs="Times New Roman"/>
          <w:color w:val="000000"/>
          <w:sz w:val="24"/>
          <w:szCs w:val="24"/>
          <w:lang w:eastAsia="ru-RU"/>
        </w:rPr>
        <w:t xml:space="preserve">    проведение мероприятий:</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ru-RU"/>
        </w:rPr>
      </w:pPr>
      <w:bookmarkStart w:id="109" w:name="dst158"/>
      <w:bookmarkEnd w:id="109"/>
      <w:r>
        <w:rPr>
          <w:rFonts w:ascii="Times New Roman" w:eastAsia="Times New Roman" w:hAnsi="Times New Roman" w:cs="Times New Roman"/>
          <w:color w:val="000000"/>
          <w:sz w:val="24"/>
          <w:szCs w:val="24"/>
          <w:lang w:eastAsia="ru-RU"/>
        </w:rPr>
        <w:t xml:space="preserve">    по  предотвращению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ru-RU"/>
        </w:rPr>
      </w:pPr>
      <w:bookmarkStart w:id="110" w:name="dst159"/>
      <w:bookmarkEnd w:id="110"/>
      <w:r>
        <w:rPr>
          <w:rFonts w:ascii="Times New Roman" w:eastAsia="Times New Roman" w:hAnsi="Times New Roman" w:cs="Times New Roman"/>
          <w:color w:val="000000"/>
          <w:sz w:val="24"/>
          <w:szCs w:val="24"/>
          <w:lang w:eastAsia="ru-RU"/>
        </w:rPr>
        <w:t xml:space="preserve">    </w:t>
      </w:r>
      <w:proofErr w:type="gramStart"/>
      <w:r>
        <w:rPr>
          <w:rFonts w:ascii="Times New Roman" w:eastAsia="Times New Roman" w:hAnsi="Times New Roman" w:cs="Times New Roman"/>
          <w:color w:val="000000"/>
          <w:sz w:val="24"/>
          <w:szCs w:val="24"/>
          <w:lang w:eastAsia="ru-RU"/>
        </w:rPr>
        <w:t>по  предупреждению</w:t>
      </w:r>
      <w:proofErr w:type="gramEnd"/>
      <w:r>
        <w:rPr>
          <w:rFonts w:ascii="Times New Roman" w:eastAsia="Times New Roman" w:hAnsi="Times New Roman" w:cs="Times New Roman"/>
          <w:color w:val="000000"/>
          <w:sz w:val="24"/>
          <w:szCs w:val="24"/>
          <w:lang w:eastAsia="ru-RU"/>
        </w:rPr>
        <w:t xml:space="preserve">  возникновения  чрезвычайных  ситуаций  природного и техногенного характера;</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ru-RU"/>
        </w:rPr>
      </w:pPr>
      <w:bookmarkStart w:id="111" w:name="dst160"/>
      <w:bookmarkEnd w:id="111"/>
      <w:r>
        <w:rPr>
          <w:rFonts w:ascii="Times New Roman" w:eastAsia="Times New Roman" w:hAnsi="Times New Roman" w:cs="Times New Roman"/>
          <w:color w:val="000000"/>
          <w:sz w:val="24"/>
          <w:szCs w:val="24"/>
          <w:lang w:eastAsia="ru-RU"/>
        </w:rPr>
        <w:t xml:space="preserve">    по обеспечению безопасности государства;</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ru-RU"/>
        </w:rPr>
      </w:pPr>
      <w:bookmarkStart w:id="112" w:name="dst161"/>
      <w:bookmarkEnd w:id="112"/>
      <w:r>
        <w:rPr>
          <w:rFonts w:ascii="Times New Roman" w:eastAsia="Times New Roman" w:hAnsi="Times New Roman" w:cs="Times New Roman"/>
          <w:color w:val="000000"/>
          <w:sz w:val="24"/>
          <w:szCs w:val="24"/>
          <w:lang w:eastAsia="ru-RU"/>
        </w:rPr>
        <w:t xml:space="preserve">    по ликвидации последствий причинения такого вреда.</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ru-RU"/>
        </w:rPr>
      </w:pPr>
      <w:bookmarkStart w:id="113" w:name="dst162"/>
      <w:bookmarkEnd w:id="113"/>
      <w:r>
        <w:rPr>
          <w:rFonts w:ascii="Times New Roman" w:eastAsia="Times New Roman" w:hAnsi="Times New Roman" w:cs="Times New Roman"/>
          <w:color w:val="000000"/>
          <w:sz w:val="24"/>
          <w:szCs w:val="24"/>
          <w:lang w:eastAsia="ru-RU"/>
        </w:rPr>
        <w:t xml:space="preserve">    8. Срок проведения проверки: __________________________________________</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ru-RU"/>
        </w:rPr>
      </w:pPr>
      <w:bookmarkStart w:id="114" w:name="dst163"/>
      <w:bookmarkEnd w:id="114"/>
      <w:r>
        <w:rPr>
          <w:rFonts w:ascii="Times New Roman" w:eastAsia="Times New Roman" w:hAnsi="Times New Roman" w:cs="Times New Roman"/>
          <w:color w:val="000000"/>
          <w:sz w:val="24"/>
          <w:szCs w:val="24"/>
          <w:lang w:eastAsia="ru-RU"/>
        </w:rPr>
        <w:t xml:space="preserve">    К проведению проверки приступить с "__" __________ 20__ года.</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ru-RU"/>
        </w:rPr>
      </w:pPr>
      <w:bookmarkStart w:id="115" w:name="dst164"/>
      <w:bookmarkEnd w:id="115"/>
      <w:r>
        <w:rPr>
          <w:rFonts w:ascii="Times New Roman" w:eastAsia="Times New Roman" w:hAnsi="Times New Roman" w:cs="Times New Roman"/>
          <w:color w:val="000000"/>
          <w:sz w:val="24"/>
          <w:szCs w:val="24"/>
          <w:lang w:eastAsia="ru-RU"/>
        </w:rPr>
        <w:t xml:space="preserve">    Проверку окончить не позднее "__" _____________ 20__ года.</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ru-RU"/>
        </w:rPr>
      </w:pPr>
      <w:bookmarkStart w:id="116" w:name="dst165"/>
      <w:bookmarkEnd w:id="116"/>
      <w:r>
        <w:rPr>
          <w:rFonts w:ascii="Times New Roman" w:eastAsia="Times New Roman" w:hAnsi="Times New Roman" w:cs="Times New Roman"/>
          <w:color w:val="000000"/>
          <w:sz w:val="24"/>
          <w:szCs w:val="24"/>
          <w:lang w:eastAsia="ru-RU"/>
        </w:rPr>
        <w:t xml:space="preserve">    9. Правовые основания проведения проверки: ____________________________</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___________________________________________________________________________</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___________________________________________________________________________</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 xml:space="preserve">     (ссылка на положения нормативного правового акта, в соответствии</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 xml:space="preserve">                    с которым осуществляется проверка)</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ru-RU"/>
        </w:rPr>
      </w:pPr>
      <w:bookmarkStart w:id="117" w:name="dst166"/>
      <w:bookmarkEnd w:id="117"/>
      <w:r>
        <w:rPr>
          <w:rFonts w:ascii="Times New Roman" w:eastAsia="Times New Roman" w:hAnsi="Times New Roman" w:cs="Times New Roman"/>
          <w:color w:val="000000"/>
          <w:sz w:val="24"/>
          <w:szCs w:val="24"/>
          <w:lang w:eastAsia="ru-RU"/>
        </w:rPr>
        <w:t xml:space="preserve">    10.   Обязательные   требования   и</w:t>
      </w:r>
      <w:proofErr w:type="gramStart"/>
      <w:r>
        <w:rPr>
          <w:rFonts w:ascii="Times New Roman" w:eastAsia="Times New Roman" w:hAnsi="Times New Roman" w:cs="Times New Roman"/>
          <w:color w:val="000000"/>
          <w:sz w:val="24"/>
          <w:szCs w:val="24"/>
          <w:lang w:eastAsia="ru-RU"/>
        </w:rPr>
        <w:t xml:space="preserve">   (</w:t>
      </w:r>
      <w:proofErr w:type="gramEnd"/>
      <w:r>
        <w:rPr>
          <w:rFonts w:ascii="Times New Roman" w:eastAsia="Times New Roman" w:hAnsi="Times New Roman" w:cs="Times New Roman"/>
          <w:color w:val="000000"/>
          <w:sz w:val="24"/>
          <w:szCs w:val="24"/>
          <w:lang w:eastAsia="ru-RU"/>
        </w:rPr>
        <w:t>или)  требования,  установленные муниципальными     правовыми       актами,           подлежащие    проверке</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___________________________________________________________________________</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___________________________________________________________________________</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ru-RU"/>
        </w:rPr>
      </w:pPr>
      <w:bookmarkStart w:id="118" w:name="dst167"/>
      <w:bookmarkEnd w:id="118"/>
      <w:r>
        <w:rPr>
          <w:rFonts w:ascii="Times New Roman" w:eastAsia="Times New Roman" w:hAnsi="Times New Roman" w:cs="Times New Roman"/>
          <w:color w:val="000000"/>
          <w:sz w:val="24"/>
          <w:szCs w:val="24"/>
          <w:lang w:eastAsia="ru-RU"/>
        </w:rPr>
        <w:t xml:space="preserve">    11.  </w:t>
      </w:r>
      <w:proofErr w:type="gramStart"/>
      <w:r>
        <w:rPr>
          <w:rFonts w:ascii="Times New Roman" w:eastAsia="Times New Roman" w:hAnsi="Times New Roman" w:cs="Times New Roman"/>
          <w:color w:val="000000"/>
          <w:sz w:val="24"/>
          <w:szCs w:val="24"/>
          <w:lang w:eastAsia="ru-RU"/>
        </w:rPr>
        <w:t>В  процессе</w:t>
      </w:r>
      <w:proofErr w:type="gramEnd"/>
      <w:r>
        <w:rPr>
          <w:rFonts w:ascii="Times New Roman" w:eastAsia="Times New Roman" w:hAnsi="Times New Roman" w:cs="Times New Roman"/>
          <w:color w:val="000000"/>
          <w:sz w:val="24"/>
          <w:szCs w:val="24"/>
          <w:lang w:eastAsia="ru-RU"/>
        </w:rPr>
        <w:t xml:space="preserve">  проверки  провести следующие мероприятия по контролю, необходимые  для  достижения целей и задач проведения проверки (с указанием наименования мероприятия по контролю и сроков его проведения):</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ru-RU"/>
        </w:rPr>
      </w:pPr>
      <w:bookmarkStart w:id="119" w:name="dst168"/>
      <w:bookmarkEnd w:id="119"/>
      <w:r>
        <w:rPr>
          <w:rFonts w:ascii="Times New Roman" w:eastAsia="Times New Roman" w:hAnsi="Times New Roman" w:cs="Times New Roman"/>
          <w:color w:val="000000"/>
          <w:sz w:val="24"/>
          <w:szCs w:val="24"/>
          <w:lang w:eastAsia="ru-RU"/>
        </w:rPr>
        <w:t>1) ________________________________________________________________________</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ru-RU"/>
        </w:rPr>
      </w:pPr>
      <w:bookmarkStart w:id="120" w:name="dst169"/>
      <w:bookmarkEnd w:id="120"/>
      <w:r>
        <w:rPr>
          <w:rFonts w:ascii="Times New Roman" w:eastAsia="Times New Roman" w:hAnsi="Times New Roman" w:cs="Times New Roman"/>
          <w:color w:val="000000"/>
          <w:sz w:val="24"/>
          <w:szCs w:val="24"/>
          <w:lang w:eastAsia="ru-RU"/>
        </w:rPr>
        <w:t>2) ________________________________________________________________________</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ru-RU"/>
        </w:rPr>
      </w:pPr>
      <w:bookmarkStart w:id="121" w:name="dst170"/>
      <w:bookmarkEnd w:id="121"/>
      <w:r>
        <w:rPr>
          <w:rFonts w:ascii="Times New Roman" w:eastAsia="Times New Roman" w:hAnsi="Times New Roman" w:cs="Times New Roman"/>
          <w:color w:val="000000"/>
          <w:sz w:val="24"/>
          <w:szCs w:val="24"/>
          <w:lang w:eastAsia="ru-RU"/>
        </w:rPr>
        <w:t>3) ________________________________________________________________________</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ru-RU"/>
        </w:rPr>
      </w:pPr>
      <w:bookmarkStart w:id="122" w:name="dst171"/>
      <w:bookmarkEnd w:id="122"/>
      <w:r>
        <w:rPr>
          <w:rFonts w:ascii="Times New Roman" w:eastAsia="Times New Roman" w:hAnsi="Times New Roman" w:cs="Times New Roman"/>
          <w:color w:val="000000"/>
          <w:sz w:val="24"/>
          <w:szCs w:val="24"/>
          <w:lang w:eastAsia="ru-RU"/>
        </w:rPr>
        <w:t xml:space="preserve">    12.  </w:t>
      </w:r>
      <w:proofErr w:type="gramStart"/>
      <w:r>
        <w:rPr>
          <w:rFonts w:ascii="Times New Roman" w:eastAsia="Times New Roman" w:hAnsi="Times New Roman" w:cs="Times New Roman"/>
          <w:color w:val="000000"/>
          <w:sz w:val="24"/>
          <w:szCs w:val="24"/>
          <w:lang w:eastAsia="ru-RU"/>
        </w:rPr>
        <w:t>Перечень  положений</w:t>
      </w:r>
      <w:proofErr w:type="gramEnd"/>
      <w:r>
        <w:rPr>
          <w:rFonts w:ascii="Times New Roman" w:eastAsia="Times New Roman" w:hAnsi="Times New Roman" w:cs="Times New Roman"/>
          <w:color w:val="000000"/>
          <w:sz w:val="24"/>
          <w:szCs w:val="24"/>
          <w:lang w:eastAsia="ru-RU"/>
        </w:rPr>
        <w:t xml:space="preserve">  об  осуществлении  государственного  контроля (надзора)   и  муниципального  контроля,  административных  регламентов  по осуществлению    государственного    контроля    (надзора),   осуществлению муниципального контроля (при их наличии):</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___________________________________________________________________________</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___________________________________________________________________________</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 xml:space="preserve">           (с указанием наименований, номеров и дат их принятия)</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ru-RU"/>
        </w:rPr>
      </w:pPr>
      <w:bookmarkStart w:id="123" w:name="dst172"/>
      <w:bookmarkEnd w:id="123"/>
      <w:r>
        <w:rPr>
          <w:rFonts w:ascii="Times New Roman" w:eastAsia="Times New Roman" w:hAnsi="Times New Roman" w:cs="Times New Roman"/>
          <w:color w:val="000000"/>
          <w:sz w:val="24"/>
          <w:szCs w:val="24"/>
          <w:lang w:eastAsia="ru-RU"/>
        </w:rPr>
        <w:t xml:space="preserve">    13.  </w:t>
      </w:r>
      <w:proofErr w:type="gramStart"/>
      <w:r>
        <w:rPr>
          <w:rFonts w:ascii="Times New Roman" w:eastAsia="Times New Roman" w:hAnsi="Times New Roman" w:cs="Times New Roman"/>
          <w:color w:val="000000"/>
          <w:sz w:val="24"/>
          <w:szCs w:val="24"/>
          <w:lang w:eastAsia="ru-RU"/>
        </w:rPr>
        <w:t>Перечень  документов</w:t>
      </w:r>
      <w:proofErr w:type="gramEnd"/>
      <w:r>
        <w:rPr>
          <w:rFonts w:ascii="Times New Roman" w:eastAsia="Times New Roman" w:hAnsi="Times New Roman" w:cs="Times New Roman"/>
          <w:color w:val="000000"/>
          <w:sz w:val="24"/>
          <w:szCs w:val="24"/>
          <w:lang w:eastAsia="ru-RU"/>
        </w:rPr>
        <w:t>,  представление  которых  юридическим  лицом, индивидуальным  предпринимателем  необходимо  для  достижения целей и задач проведения проверки:</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___________________________________________________________________________</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___________________________________________________________________________</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___________________________________________________________________________</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_______________________________________</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_______________________________________</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 xml:space="preserve">    (должность, фамилия, инициалы</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руководителя, заместителя руководителя</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 xml:space="preserve">   органа государственного контроля</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 xml:space="preserve">   (надзора), органа муниципального</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 xml:space="preserve">    контроля, издавшего распоряжение</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 xml:space="preserve">   или приказ о проведении проверки)</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 </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 xml:space="preserve">                                      _____________________________________</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 xml:space="preserve">                                          (подпись, заверенная печатью)</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 </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___________________________________________________________________________</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___________________________________________________________________________</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___________________________________________________________________________</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 xml:space="preserve">       (фамилия, имя, отчество (последнее - при наличии) и должность</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 xml:space="preserve">         должностного лица, непосредственно подготовившего проект</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 xml:space="preserve">       распоряжения (приказа), контактный телефон, электронный адрес</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 xml:space="preserve">                              (при наличии)</w:t>
      </w:r>
    </w:p>
    <w:p w:rsidR="00DE03DC" w:rsidRDefault="00DE03DC" w:rsidP="00DE03DC">
      <w:pPr>
        <w:shd w:val="clear" w:color="auto" w:fill="FFFFFF"/>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w:t>
      </w:r>
    </w:p>
    <w:p w:rsidR="00DE03DC" w:rsidRDefault="00DE03DC" w:rsidP="00DE03DC">
      <w:pPr>
        <w:rPr>
          <w:rFonts w:ascii="Times New Roman" w:hAnsi="Times New Roman" w:cs="Times New Roman"/>
          <w:sz w:val="24"/>
          <w:szCs w:val="24"/>
        </w:rPr>
      </w:pPr>
    </w:p>
    <w:p w:rsidR="00DE03DC" w:rsidRDefault="00DE03DC" w:rsidP="00DE03DC">
      <w:pPr>
        <w:rPr>
          <w:rFonts w:ascii="Times New Roman" w:hAnsi="Times New Roman" w:cs="Times New Roman"/>
          <w:sz w:val="24"/>
          <w:szCs w:val="24"/>
        </w:rPr>
      </w:pPr>
    </w:p>
    <w:p w:rsidR="00DE03DC" w:rsidRDefault="00DE03DC" w:rsidP="00DE03DC">
      <w:pPr>
        <w:rPr>
          <w:rFonts w:ascii="Times New Roman" w:hAnsi="Times New Roman" w:cs="Times New Roman"/>
          <w:sz w:val="24"/>
          <w:szCs w:val="24"/>
        </w:rPr>
      </w:pPr>
    </w:p>
    <w:p w:rsidR="00DE03DC" w:rsidRDefault="00DE03DC" w:rsidP="00DE03DC">
      <w:pPr>
        <w:rPr>
          <w:rFonts w:ascii="Times New Roman" w:hAnsi="Times New Roman" w:cs="Times New Roman"/>
          <w:sz w:val="24"/>
          <w:szCs w:val="24"/>
        </w:rPr>
      </w:pPr>
    </w:p>
    <w:p w:rsidR="00DE03DC" w:rsidRDefault="00DE03DC" w:rsidP="00DE03DC">
      <w:pPr>
        <w:rPr>
          <w:rFonts w:ascii="Times New Roman" w:hAnsi="Times New Roman" w:cs="Times New Roman"/>
          <w:sz w:val="24"/>
          <w:szCs w:val="24"/>
        </w:rPr>
      </w:pPr>
    </w:p>
    <w:p w:rsidR="00DE03DC" w:rsidRDefault="00DE03DC" w:rsidP="00DE03DC">
      <w:pPr>
        <w:rPr>
          <w:rFonts w:ascii="Times New Roman" w:hAnsi="Times New Roman" w:cs="Times New Roman"/>
          <w:sz w:val="24"/>
          <w:szCs w:val="24"/>
        </w:rPr>
      </w:pPr>
    </w:p>
    <w:p w:rsidR="00DE03DC" w:rsidRDefault="00DE03DC" w:rsidP="00DE03DC">
      <w:pPr>
        <w:rPr>
          <w:rFonts w:ascii="Times New Roman" w:hAnsi="Times New Roman" w:cs="Times New Roman"/>
          <w:sz w:val="24"/>
          <w:szCs w:val="24"/>
        </w:rPr>
      </w:pPr>
    </w:p>
    <w:p w:rsidR="00DE03DC" w:rsidRDefault="00DE03DC" w:rsidP="00DE03DC">
      <w:pPr>
        <w:rPr>
          <w:rFonts w:ascii="Times New Roman" w:hAnsi="Times New Roman" w:cs="Times New Roman"/>
          <w:sz w:val="24"/>
          <w:szCs w:val="24"/>
        </w:rPr>
      </w:pPr>
    </w:p>
    <w:p w:rsidR="00DE03DC" w:rsidRDefault="00DE03DC" w:rsidP="00DE03DC">
      <w:pPr>
        <w:rPr>
          <w:rFonts w:ascii="Times New Roman" w:hAnsi="Times New Roman" w:cs="Times New Roman"/>
          <w:sz w:val="24"/>
          <w:szCs w:val="24"/>
        </w:rPr>
      </w:pPr>
    </w:p>
    <w:p w:rsidR="00DE03DC" w:rsidRDefault="00DE03DC" w:rsidP="00DE03DC">
      <w:pPr>
        <w:rPr>
          <w:rFonts w:ascii="Times New Roman" w:hAnsi="Times New Roman" w:cs="Times New Roman"/>
          <w:sz w:val="24"/>
          <w:szCs w:val="24"/>
        </w:rPr>
      </w:pPr>
    </w:p>
    <w:p w:rsidR="00DE03DC" w:rsidRDefault="00DE03DC" w:rsidP="00DE03DC">
      <w:pPr>
        <w:rPr>
          <w:rFonts w:ascii="Times New Roman" w:hAnsi="Times New Roman" w:cs="Times New Roman"/>
          <w:sz w:val="24"/>
          <w:szCs w:val="24"/>
        </w:rPr>
      </w:pPr>
    </w:p>
    <w:p w:rsidR="00DE03DC" w:rsidRDefault="00DE03DC" w:rsidP="00DE03DC">
      <w:pPr>
        <w:rPr>
          <w:rFonts w:ascii="Times New Roman" w:hAnsi="Times New Roman" w:cs="Times New Roman"/>
          <w:sz w:val="24"/>
          <w:szCs w:val="24"/>
        </w:rPr>
      </w:pP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color w:val="22272F"/>
          <w:sz w:val="24"/>
          <w:szCs w:val="24"/>
          <w:lang w:eastAsia="ru-RU"/>
        </w:rPr>
      </w:pP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color w:val="22272F"/>
          <w:sz w:val="24"/>
          <w:szCs w:val="24"/>
          <w:lang w:eastAsia="ru-RU"/>
        </w:rPr>
      </w:pP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color w:val="22272F"/>
          <w:sz w:val="24"/>
          <w:szCs w:val="24"/>
          <w:lang w:eastAsia="ru-RU"/>
        </w:rPr>
      </w:pP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color w:val="22272F"/>
          <w:sz w:val="24"/>
          <w:szCs w:val="24"/>
          <w:lang w:eastAsia="ru-RU"/>
        </w:rPr>
      </w:pP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color w:val="22272F"/>
          <w:sz w:val="24"/>
          <w:szCs w:val="24"/>
          <w:lang w:eastAsia="ru-RU"/>
        </w:rPr>
      </w:pP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color w:val="22272F"/>
          <w:sz w:val="24"/>
          <w:szCs w:val="24"/>
          <w:lang w:eastAsia="ru-RU"/>
        </w:rPr>
      </w:pP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color w:val="22272F"/>
          <w:sz w:val="24"/>
          <w:szCs w:val="24"/>
          <w:lang w:eastAsia="ru-RU"/>
        </w:rPr>
      </w:pP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color w:val="22272F"/>
          <w:sz w:val="24"/>
          <w:szCs w:val="24"/>
          <w:lang w:eastAsia="ru-RU"/>
        </w:rPr>
      </w:pP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color w:val="22272F"/>
          <w:sz w:val="24"/>
          <w:szCs w:val="24"/>
          <w:lang w:eastAsia="ru-RU"/>
        </w:rPr>
      </w:pP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color w:val="22272F"/>
          <w:sz w:val="24"/>
          <w:szCs w:val="24"/>
          <w:lang w:eastAsia="ru-RU"/>
        </w:rPr>
      </w:pP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color w:val="22272F"/>
          <w:sz w:val="24"/>
          <w:szCs w:val="24"/>
          <w:lang w:eastAsia="ru-RU"/>
        </w:rPr>
      </w:pP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color w:val="22272F"/>
          <w:sz w:val="24"/>
          <w:szCs w:val="24"/>
          <w:lang w:eastAsia="ru-RU"/>
        </w:rPr>
      </w:pP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color w:val="22272F"/>
          <w:sz w:val="24"/>
          <w:szCs w:val="24"/>
          <w:lang w:eastAsia="ru-RU"/>
        </w:rPr>
      </w:pP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color w:val="22272F"/>
          <w:sz w:val="24"/>
          <w:szCs w:val="24"/>
          <w:lang w:eastAsia="ru-RU"/>
        </w:rPr>
      </w:pP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color w:val="22272F"/>
          <w:sz w:val="24"/>
          <w:szCs w:val="24"/>
          <w:lang w:eastAsia="ru-RU"/>
        </w:rPr>
      </w:pP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color w:val="22272F"/>
          <w:sz w:val="24"/>
          <w:szCs w:val="24"/>
          <w:lang w:eastAsia="ru-RU"/>
        </w:rPr>
      </w:pP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color w:val="22272F"/>
          <w:sz w:val="24"/>
          <w:szCs w:val="24"/>
          <w:lang w:eastAsia="ru-RU"/>
        </w:rPr>
      </w:pP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color w:val="22272F"/>
          <w:sz w:val="24"/>
          <w:szCs w:val="24"/>
          <w:lang w:eastAsia="ru-RU"/>
        </w:rPr>
      </w:pP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color w:val="22272F"/>
          <w:sz w:val="24"/>
          <w:szCs w:val="24"/>
          <w:lang w:eastAsia="ru-RU"/>
        </w:rPr>
      </w:pP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color w:val="22272F"/>
          <w:sz w:val="24"/>
          <w:szCs w:val="24"/>
          <w:lang w:eastAsia="ru-RU"/>
        </w:rPr>
      </w:pP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color w:val="22272F"/>
          <w:sz w:val="24"/>
          <w:szCs w:val="24"/>
          <w:lang w:eastAsia="ru-RU"/>
        </w:rPr>
      </w:pP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color w:val="22272F"/>
          <w:sz w:val="24"/>
          <w:szCs w:val="24"/>
          <w:lang w:eastAsia="ru-RU"/>
        </w:rPr>
      </w:pPr>
    </w:p>
    <w:p w:rsidR="00DE03DC" w:rsidRDefault="00DE03DC" w:rsidP="00DE03DC">
      <w:pPr>
        <w:shd w:val="clear" w:color="auto" w:fill="FFFFFF"/>
        <w:spacing w:after="0" w:line="269" w:lineRule="exact"/>
        <w:ind w:left="6237"/>
        <w:jc w:val="right"/>
        <w:rPr>
          <w:rFonts w:ascii="Times New Roman" w:hAnsi="Times New Roman" w:cs="Times New Roman"/>
          <w:sz w:val="24"/>
          <w:szCs w:val="24"/>
        </w:rPr>
      </w:pPr>
      <w:r>
        <w:rPr>
          <w:rFonts w:ascii="Times New Roman" w:hAnsi="Times New Roman" w:cs="Times New Roman"/>
          <w:spacing w:val="-15"/>
          <w:sz w:val="24"/>
          <w:szCs w:val="24"/>
        </w:rPr>
        <w:t>Приложение №2</w:t>
      </w:r>
    </w:p>
    <w:p w:rsidR="00DE03DC" w:rsidRDefault="00DE03DC" w:rsidP="00DE03DC">
      <w:pPr>
        <w:spacing w:after="0"/>
        <w:ind w:left="6237" w:right="-1"/>
        <w:jc w:val="right"/>
        <w:rPr>
          <w:rFonts w:ascii="Times New Roman" w:hAnsi="Times New Roman" w:cs="Times New Roman"/>
          <w:b/>
          <w:sz w:val="24"/>
          <w:szCs w:val="24"/>
        </w:rPr>
      </w:pPr>
      <w:r>
        <w:rPr>
          <w:rFonts w:ascii="Times New Roman" w:hAnsi="Times New Roman" w:cs="Times New Roman"/>
          <w:spacing w:val="-10"/>
          <w:sz w:val="24"/>
          <w:szCs w:val="24"/>
        </w:rPr>
        <w:t>к административному регламенту</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color w:val="22272F"/>
          <w:sz w:val="24"/>
          <w:szCs w:val="24"/>
          <w:lang w:eastAsia="ru-RU"/>
        </w:rPr>
      </w:pP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color w:val="22272F"/>
          <w:sz w:val="24"/>
          <w:szCs w:val="24"/>
          <w:lang w:eastAsia="ru-RU"/>
        </w:rPr>
      </w:pPr>
      <w:r>
        <w:rPr>
          <w:rFonts w:ascii="Times New Roman" w:eastAsia="Times New Roman" w:hAnsi="Times New Roman" w:cs="Times New Roman"/>
          <w:color w:val="22272F"/>
          <w:sz w:val="24"/>
          <w:szCs w:val="24"/>
          <w:lang w:eastAsia="ru-RU"/>
        </w:rPr>
        <w:t>В _______________________________________</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color w:val="22272F"/>
          <w:sz w:val="16"/>
          <w:szCs w:val="16"/>
          <w:lang w:eastAsia="ru-RU"/>
        </w:rPr>
      </w:pPr>
      <w:r>
        <w:rPr>
          <w:rFonts w:ascii="Times New Roman" w:eastAsia="Times New Roman" w:hAnsi="Times New Roman" w:cs="Times New Roman"/>
          <w:color w:val="22272F"/>
          <w:sz w:val="16"/>
          <w:szCs w:val="16"/>
          <w:lang w:eastAsia="ru-RU"/>
        </w:rPr>
        <w:t xml:space="preserve">                                      (наименование органа прокуратуры)</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color w:val="22272F"/>
          <w:sz w:val="16"/>
          <w:szCs w:val="16"/>
          <w:lang w:eastAsia="ru-RU"/>
        </w:rPr>
      </w:pPr>
      <w:r>
        <w:rPr>
          <w:rFonts w:ascii="Times New Roman" w:eastAsia="Times New Roman" w:hAnsi="Times New Roman" w:cs="Times New Roman"/>
          <w:color w:val="22272F"/>
          <w:sz w:val="16"/>
          <w:szCs w:val="16"/>
          <w:lang w:eastAsia="ru-RU"/>
        </w:rPr>
        <w:t xml:space="preserve">                               от _______________________________________</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color w:val="22272F"/>
          <w:sz w:val="16"/>
          <w:szCs w:val="16"/>
          <w:lang w:eastAsia="ru-RU"/>
        </w:rPr>
      </w:pPr>
      <w:r>
        <w:rPr>
          <w:rFonts w:ascii="Times New Roman" w:eastAsia="Times New Roman" w:hAnsi="Times New Roman" w:cs="Times New Roman"/>
          <w:color w:val="22272F"/>
          <w:sz w:val="16"/>
          <w:szCs w:val="16"/>
          <w:lang w:eastAsia="ru-RU"/>
        </w:rPr>
        <w:t xml:space="preserve">                                   (наименование органа государственного</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color w:val="22272F"/>
          <w:sz w:val="16"/>
          <w:szCs w:val="16"/>
          <w:lang w:eastAsia="ru-RU"/>
        </w:rPr>
      </w:pPr>
      <w:r>
        <w:rPr>
          <w:rFonts w:ascii="Times New Roman" w:eastAsia="Times New Roman" w:hAnsi="Times New Roman" w:cs="Times New Roman"/>
          <w:color w:val="22272F"/>
          <w:sz w:val="16"/>
          <w:szCs w:val="16"/>
          <w:lang w:eastAsia="ru-RU"/>
        </w:rPr>
        <w:t xml:space="preserve">                                     контроля (надзора), муниципального</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color w:val="22272F"/>
          <w:sz w:val="16"/>
          <w:szCs w:val="16"/>
          <w:lang w:eastAsia="ru-RU"/>
        </w:rPr>
      </w:pPr>
      <w:r>
        <w:rPr>
          <w:rFonts w:ascii="Times New Roman" w:eastAsia="Times New Roman" w:hAnsi="Times New Roman" w:cs="Times New Roman"/>
          <w:color w:val="22272F"/>
          <w:sz w:val="16"/>
          <w:szCs w:val="16"/>
          <w:lang w:eastAsia="ru-RU"/>
        </w:rPr>
        <w:t xml:space="preserve">                                      контроля с указанием юридического</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eastAsia="Times New Roman" w:hAnsi="Times New Roman" w:cs="Times New Roman"/>
          <w:color w:val="22272F"/>
          <w:sz w:val="16"/>
          <w:szCs w:val="16"/>
          <w:lang w:eastAsia="ru-RU"/>
        </w:rPr>
      </w:pPr>
      <w:r>
        <w:rPr>
          <w:rFonts w:ascii="Times New Roman" w:eastAsia="Times New Roman" w:hAnsi="Times New Roman" w:cs="Times New Roman"/>
          <w:color w:val="22272F"/>
          <w:sz w:val="16"/>
          <w:szCs w:val="16"/>
          <w:lang w:eastAsia="ru-RU"/>
        </w:rPr>
        <w:t xml:space="preserve">                                                  адреса)</w:t>
      </w:r>
    </w:p>
    <w:p w:rsidR="00DE03DC" w:rsidRDefault="00DE03DC" w:rsidP="00DE03DC">
      <w:pPr>
        <w:shd w:val="clear" w:color="auto" w:fill="FFFFFF"/>
        <w:spacing w:after="0" w:line="240" w:lineRule="auto"/>
        <w:jc w:val="right"/>
        <w:rPr>
          <w:rFonts w:ascii="Times New Roman" w:eastAsia="Times New Roman" w:hAnsi="Times New Roman" w:cs="Times New Roman"/>
          <w:color w:val="22272F"/>
          <w:sz w:val="24"/>
          <w:szCs w:val="24"/>
          <w:lang w:eastAsia="ru-RU"/>
        </w:rPr>
      </w:pPr>
      <w:r>
        <w:rPr>
          <w:rFonts w:ascii="Times New Roman" w:eastAsia="Times New Roman" w:hAnsi="Times New Roman" w:cs="Times New Roman"/>
          <w:color w:val="22272F"/>
          <w:sz w:val="24"/>
          <w:szCs w:val="24"/>
          <w:lang w:eastAsia="ru-RU"/>
        </w:rPr>
        <w:t> </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r>
        <w:rPr>
          <w:rFonts w:ascii="Times New Roman" w:eastAsia="Times New Roman" w:hAnsi="Times New Roman" w:cs="Times New Roman"/>
          <w:b/>
          <w:bCs/>
          <w:color w:val="22272F"/>
          <w:sz w:val="24"/>
          <w:szCs w:val="24"/>
          <w:lang w:eastAsia="ru-RU"/>
        </w:rPr>
        <w:t xml:space="preserve">                                                          (Типовая форма)</w:t>
      </w:r>
    </w:p>
    <w:p w:rsidR="00DE03DC" w:rsidRDefault="00DE03DC" w:rsidP="00DE03DC">
      <w:pPr>
        <w:shd w:val="clear" w:color="auto" w:fill="FFFFFF"/>
        <w:spacing w:after="0" w:line="240" w:lineRule="auto"/>
        <w:jc w:val="both"/>
        <w:rPr>
          <w:rFonts w:ascii="Times New Roman" w:eastAsia="Times New Roman" w:hAnsi="Times New Roman" w:cs="Times New Roman"/>
          <w:color w:val="22272F"/>
          <w:sz w:val="24"/>
          <w:szCs w:val="24"/>
          <w:lang w:eastAsia="ru-RU"/>
        </w:rPr>
      </w:pPr>
      <w:r>
        <w:rPr>
          <w:rFonts w:ascii="Times New Roman" w:eastAsia="Times New Roman" w:hAnsi="Times New Roman" w:cs="Times New Roman"/>
          <w:color w:val="22272F"/>
          <w:sz w:val="24"/>
          <w:szCs w:val="24"/>
          <w:lang w:eastAsia="ru-RU"/>
        </w:rPr>
        <w:t> </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22272F"/>
          <w:sz w:val="24"/>
          <w:szCs w:val="24"/>
          <w:lang w:eastAsia="ru-RU"/>
        </w:rPr>
      </w:pPr>
      <w:r>
        <w:rPr>
          <w:rFonts w:ascii="Times New Roman" w:eastAsia="Times New Roman" w:hAnsi="Times New Roman" w:cs="Times New Roman"/>
          <w:b/>
          <w:bCs/>
          <w:color w:val="22272F"/>
          <w:sz w:val="24"/>
          <w:szCs w:val="24"/>
          <w:lang w:eastAsia="ru-RU"/>
        </w:rPr>
        <w:t>Заявление</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22272F"/>
          <w:sz w:val="24"/>
          <w:szCs w:val="24"/>
          <w:lang w:eastAsia="ru-RU"/>
        </w:rPr>
      </w:pPr>
      <w:r>
        <w:rPr>
          <w:rFonts w:ascii="Times New Roman" w:eastAsia="Times New Roman" w:hAnsi="Times New Roman" w:cs="Times New Roman"/>
          <w:b/>
          <w:bCs/>
          <w:color w:val="22272F"/>
          <w:sz w:val="24"/>
          <w:szCs w:val="24"/>
          <w:lang w:eastAsia="ru-RU"/>
        </w:rPr>
        <w:t>о согласовании органом государственного контроля</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22272F"/>
          <w:sz w:val="24"/>
          <w:szCs w:val="24"/>
          <w:lang w:eastAsia="ru-RU"/>
        </w:rPr>
      </w:pPr>
      <w:r>
        <w:rPr>
          <w:rFonts w:ascii="Times New Roman" w:eastAsia="Times New Roman" w:hAnsi="Times New Roman" w:cs="Times New Roman"/>
          <w:b/>
          <w:bCs/>
          <w:color w:val="22272F"/>
          <w:sz w:val="24"/>
          <w:szCs w:val="24"/>
          <w:lang w:eastAsia="ru-RU"/>
        </w:rPr>
        <w:t>(надзора), органом муниципального контроля с органом</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22272F"/>
          <w:sz w:val="24"/>
          <w:szCs w:val="24"/>
          <w:lang w:eastAsia="ru-RU"/>
        </w:rPr>
      </w:pPr>
      <w:r>
        <w:rPr>
          <w:rFonts w:ascii="Times New Roman" w:eastAsia="Times New Roman" w:hAnsi="Times New Roman" w:cs="Times New Roman"/>
          <w:b/>
          <w:bCs/>
          <w:color w:val="22272F"/>
          <w:sz w:val="24"/>
          <w:szCs w:val="24"/>
          <w:lang w:eastAsia="ru-RU"/>
        </w:rPr>
        <w:t>прокуратуры проведения внеплановой выездной проверки</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22272F"/>
          <w:sz w:val="24"/>
          <w:szCs w:val="24"/>
          <w:lang w:eastAsia="ru-RU"/>
        </w:rPr>
      </w:pPr>
      <w:r>
        <w:rPr>
          <w:rFonts w:ascii="Times New Roman" w:eastAsia="Times New Roman" w:hAnsi="Times New Roman" w:cs="Times New Roman"/>
          <w:b/>
          <w:bCs/>
          <w:color w:val="22272F"/>
          <w:sz w:val="24"/>
          <w:szCs w:val="24"/>
          <w:lang w:eastAsia="ru-RU"/>
        </w:rPr>
        <w:t>юридического лица, индивидуального предпринимателя</w:t>
      </w:r>
    </w:p>
    <w:p w:rsidR="00DE03DC" w:rsidRDefault="00DE03DC" w:rsidP="00DE03DC">
      <w:pPr>
        <w:shd w:val="clear" w:color="auto" w:fill="FFFFFF"/>
        <w:spacing w:after="0" w:line="240" w:lineRule="auto"/>
        <w:jc w:val="both"/>
        <w:rPr>
          <w:rFonts w:ascii="Times New Roman" w:eastAsia="Times New Roman" w:hAnsi="Times New Roman" w:cs="Times New Roman"/>
          <w:color w:val="22272F"/>
          <w:sz w:val="24"/>
          <w:szCs w:val="24"/>
          <w:lang w:eastAsia="ru-RU"/>
        </w:rPr>
      </w:pPr>
      <w:r>
        <w:rPr>
          <w:rFonts w:ascii="Times New Roman" w:eastAsia="Times New Roman" w:hAnsi="Times New Roman" w:cs="Times New Roman"/>
          <w:color w:val="22272F"/>
          <w:sz w:val="24"/>
          <w:szCs w:val="24"/>
          <w:lang w:eastAsia="ru-RU"/>
        </w:rPr>
        <w:t> </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r>
        <w:rPr>
          <w:rFonts w:ascii="Times New Roman" w:eastAsia="Times New Roman" w:hAnsi="Times New Roman" w:cs="Times New Roman"/>
          <w:color w:val="22272F"/>
          <w:sz w:val="24"/>
          <w:szCs w:val="24"/>
          <w:lang w:eastAsia="ru-RU"/>
        </w:rPr>
        <w:t xml:space="preserve">1. В соответствии со </w:t>
      </w:r>
      <w:hyperlink r:id="rId17" w:anchor="block_10" w:history="1">
        <w:r>
          <w:rPr>
            <w:rStyle w:val="a5"/>
            <w:rFonts w:ascii="Times New Roman" w:eastAsia="Times New Roman" w:hAnsi="Times New Roman" w:cs="Times New Roman"/>
            <w:color w:val="3272C0"/>
            <w:sz w:val="24"/>
            <w:szCs w:val="24"/>
            <w:lang w:eastAsia="ru-RU"/>
          </w:rPr>
          <w:t>статьей 10</w:t>
        </w:r>
      </w:hyperlink>
      <w:r>
        <w:rPr>
          <w:rFonts w:ascii="Times New Roman" w:eastAsia="Times New Roman" w:hAnsi="Times New Roman" w:cs="Times New Roman"/>
          <w:color w:val="22272F"/>
          <w:sz w:val="24"/>
          <w:szCs w:val="24"/>
          <w:lang w:eastAsia="ru-RU"/>
        </w:rPr>
        <w:t xml:space="preserve"> Федерального закона от 26 декабря 2008 </w:t>
      </w:r>
      <w:proofErr w:type="spellStart"/>
      <w:r>
        <w:rPr>
          <w:rFonts w:ascii="Times New Roman" w:eastAsia="Times New Roman" w:hAnsi="Times New Roman" w:cs="Times New Roman"/>
          <w:color w:val="22272F"/>
          <w:sz w:val="24"/>
          <w:szCs w:val="24"/>
          <w:lang w:eastAsia="ru-RU"/>
        </w:rPr>
        <w:t>г.N</w:t>
      </w:r>
      <w:proofErr w:type="spellEnd"/>
      <w:r>
        <w:rPr>
          <w:rFonts w:ascii="Times New Roman" w:eastAsia="Times New Roman" w:hAnsi="Times New Roman" w:cs="Times New Roman"/>
          <w:color w:val="22272F"/>
          <w:sz w:val="24"/>
          <w:szCs w:val="24"/>
          <w:lang w:eastAsia="ru-RU"/>
        </w:rPr>
        <w:t> 294-ФЗ   "О   защите   прав   юридических    лиц    и    индивидуальных предпринимателей  при  осуществлении  государственного контроля (надзора) и  муниципального   контроля"   (Собрание   законодательства   Российской Федерации,   2008,   N 52,   ст. 6249)   просим   согласия  на проведение внеплановой выездной проверки в отношении _______________________________</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r>
        <w:rPr>
          <w:rFonts w:ascii="Times New Roman" w:eastAsia="Times New Roman" w:hAnsi="Times New Roman" w:cs="Times New Roman"/>
          <w:color w:val="22272F"/>
          <w:sz w:val="24"/>
          <w:szCs w:val="24"/>
          <w:lang w:eastAsia="ru-RU"/>
        </w:rPr>
        <w:t>_________________________________________________________________________</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16"/>
          <w:szCs w:val="16"/>
          <w:lang w:eastAsia="ru-RU"/>
        </w:rPr>
      </w:pPr>
      <w:r>
        <w:rPr>
          <w:rFonts w:ascii="Times New Roman" w:eastAsia="Times New Roman" w:hAnsi="Times New Roman" w:cs="Times New Roman"/>
          <w:color w:val="22272F"/>
          <w:sz w:val="16"/>
          <w:szCs w:val="16"/>
          <w:lang w:eastAsia="ru-RU"/>
        </w:rPr>
        <w:t xml:space="preserve">     (наименование, адрес (место нахождения) постоянно действующего исполнительного органа юридического лица, государственный регистрационный  номер записи о государственной регистрации юридического лица/фамилия, имя и (в случае, если имеется) отчество, место жительства индивидуального     предпринимателя,  государственный регистрационный номер записи о   государственной регистрации индивидуального предпринимателя, идентификационный номер налогоплательщика)</w:t>
      </w:r>
      <w:r>
        <w:rPr>
          <w:rFonts w:ascii="Times New Roman" w:eastAsia="Times New Roman" w:hAnsi="Times New Roman" w:cs="Times New Roman"/>
          <w:color w:val="22272F"/>
          <w:sz w:val="24"/>
          <w:szCs w:val="24"/>
          <w:lang w:eastAsia="ru-RU"/>
        </w:rPr>
        <w:t> </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proofErr w:type="gramStart"/>
      <w:r>
        <w:rPr>
          <w:rFonts w:ascii="Times New Roman" w:eastAsia="Times New Roman" w:hAnsi="Times New Roman" w:cs="Times New Roman"/>
          <w:color w:val="22272F"/>
          <w:sz w:val="24"/>
          <w:szCs w:val="24"/>
          <w:lang w:eastAsia="ru-RU"/>
        </w:rPr>
        <w:t>осуществляющего  предпринимательскую</w:t>
      </w:r>
      <w:proofErr w:type="gramEnd"/>
      <w:r>
        <w:rPr>
          <w:rFonts w:ascii="Times New Roman" w:eastAsia="Times New Roman" w:hAnsi="Times New Roman" w:cs="Times New Roman"/>
          <w:color w:val="22272F"/>
          <w:sz w:val="24"/>
          <w:szCs w:val="24"/>
          <w:lang w:eastAsia="ru-RU"/>
        </w:rPr>
        <w:t xml:space="preserve"> деятельность  по адресу: ___________</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r>
        <w:rPr>
          <w:rFonts w:ascii="Times New Roman" w:eastAsia="Times New Roman" w:hAnsi="Times New Roman" w:cs="Times New Roman"/>
          <w:color w:val="22272F"/>
          <w:sz w:val="24"/>
          <w:szCs w:val="24"/>
          <w:lang w:eastAsia="ru-RU"/>
        </w:rPr>
        <w:t>_________________________________________________________________________</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r>
        <w:rPr>
          <w:rFonts w:ascii="Times New Roman" w:eastAsia="Times New Roman" w:hAnsi="Times New Roman" w:cs="Times New Roman"/>
          <w:color w:val="22272F"/>
          <w:sz w:val="24"/>
          <w:szCs w:val="24"/>
          <w:lang w:eastAsia="ru-RU"/>
        </w:rPr>
        <w:t>_________________________________________________________________________</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r>
        <w:rPr>
          <w:rFonts w:ascii="Times New Roman" w:eastAsia="Times New Roman" w:hAnsi="Times New Roman" w:cs="Times New Roman"/>
          <w:color w:val="22272F"/>
          <w:sz w:val="24"/>
          <w:szCs w:val="24"/>
          <w:lang w:eastAsia="ru-RU"/>
        </w:rPr>
        <w:t>_________________________________________________________________________</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r>
        <w:rPr>
          <w:rFonts w:ascii="Times New Roman" w:eastAsia="Times New Roman" w:hAnsi="Times New Roman" w:cs="Times New Roman"/>
          <w:color w:val="22272F"/>
          <w:sz w:val="24"/>
          <w:szCs w:val="24"/>
          <w:lang w:eastAsia="ru-RU"/>
        </w:rPr>
        <w:t>2. Основание проведения проверки:</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r>
        <w:rPr>
          <w:rFonts w:ascii="Times New Roman" w:eastAsia="Times New Roman" w:hAnsi="Times New Roman" w:cs="Times New Roman"/>
          <w:color w:val="22272F"/>
          <w:sz w:val="24"/>
          <w:szCs w:val="24"/>
          <w:lang w:eastAsia="ru-RU"/>
        </w:rPr>
        <w:t>_________________________________________________________________________</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r>
        <w:rPr>
          <w:rFonts w:ascii="Times New Roman" w:eastAsia="Times New Roman" w:hAnsi="Times New Roman" w:cs="Times New Roman"/>
          <w:color w:val="22272F"/>
          <w:sz w:val="24"/>
          <w:szCs w:val="24"/>
          <w:lang w:eastAsia="ru-RU"/>
        </w:rPr>
        <w:t>_________________________________________________________________________</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16"/>
          <w:szCs w:val="16"/>
          <w:lang w:eastAsia="ru-RU"/>
        </w:rPr>
      </w:pPr>
      <w:r>
        <w:rPr>
          <w:rFonts w:ascii="Times New Roman" w:eastAsia="Times New Roman" w:hAnsi="Times New Roman" w:cs="Times New Roman"/>
          <w:color w:val="22272F"/>
          <w:sz w:val="16"/>
          <w:szCs w:val="16"/>
          <w:lang w:eastAsia="ru-RU"/>
        </w:rPr>
        <w:t xml:space="preserve"> (ссылка на положение </w:t>
      </w:r>
      <w:hyperlink r:id="rId18" w:history="1">
        <w:r>
          <w:rPr>
            <w:rStyle w:val="a5"/>
            <w:rFonts w:ascii="Times New Roman" w:eastAsia="Times New Roman" w:hAnsi="Times New Roman" w:cs="Times New Roman"/>
            <w:color w:val="3272C0"/>
            <w:sz w:val="16"/>
            <w:szCs w:val="16"/>
            <w:lang w:eastAsia="ru-RU"/>
          </w:rPr>
          <w:t>Федерального закона</w:t>
        </w:r>
      </w:hyperlink>
      <w:r>
        <w:rPr>
          <w:rFonts w:ascii="Times New Roman" w:eastAsia="Times New Roman" w:hAnsi="Times New Roman" w:cs="Times New Roman"/>
          <w:color w:val="22272F"/>
          <w:sz w:val="16"/>
          <w:szCs w:val="16"/>
          <w:lang w:eastAsia="ru-RU"/>
        </w:rPr>
        <w:t xml:space="preserve"> от 26 декабря 2008 г.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r>
        <w:rPr>
          <w:rFonts w:ascii="Times New Roman" w:eastAsia="Times New Roman" w:hAnsi="Times New Roman" w:cs="Times New Roman"/>
          <w:color w:val="22272F"/>
          <w:sz w:val="24"/>
          <w:szCs w:val="24"/>
          <w:lang w:eastAsia="ru-RU"/>
        </w:rPr>
        <w:t>3. Дата начала проведения проверки:</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r>
        <w:rPr>
          <w:rFonts w:ascii="Times New Roman" w:eastAsia="Times New Roman" w:hAnsi="Times New Roman" w:cs="Times New Roman"/>
          <w:color w:val="22272F"/>
          <w:sz w:val="24"/>
          <w:szCs w:val="24"/>
          <w:lang w:eastAsia="ru-RU"/>
        </w:rPr>
        <w:t>"____" _________ 20____ года.</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hyperlink r:id="rId19" w:history="1">
        <w:r>
          <w:rPr>
            <w:rStyle w:val="a5"/>
            <w:rFonts w:ascii="Times New Roman" w:eastAsia="Times New Roman" w:hAnsi="Times New Roman" w:cs="Times New Roman"/>
            <w:color w:val="3272C0"/>
            <w:sz w:val="24"/>
            <w:szCs w:val="24"/>
            <w:lang w:eastAsia="ru-RU"/>
          </w:rPr>
          <w:t>4.</w:t>
        </w:r>
      </w:hyperlink>
      <w:r>
        <w:rPr>
          <w:rFonts w:ascii="Times New Roman" w:eastAsia="Times New Roman" w:hAnsi="Times New Roman" w:cs="Times New Roman"/>
          <w:color w:val="22272F"/>
          <w:sz w:val="24"/>
          <w:szCs w:val="24"/>
          <w:lang w:eastAsia="ru-RU"/>
        </w:rPr>
        <w:t xml:space="preserve"> Время начала проведения проверки:</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r>
        <w:rPr>
          <w:rFonts w:ascii="Times New Roman" w:eastAsia="Times New Roman" w:hAnsi="Times New Roman" w:cs="Times New Roman"/>
          <w:color w:val="22272F"/>
          <w:sz w:val="24"/>
          <w:szCs w:val="24"/>
          <w:lang w:eastAsia="ru-RU"/>
        </w:rPr>
        <w:t>"____" _________ 20____ года.</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16"/>
          <w:szCs w:val="16"/>
          <w:lang w:eastAsia="ru-RU"/>
        </w:rPr>
      </w:pPr>
      <w:r>
        <w:rPr>
          <w:rFonts w:ascii="Times New Roman" w:eastAsia="Times New Roman" w:hAnsi="Times New Roman" w:cs="Times New Roman"/>
          <w:color w:val="22272F"/>
          <w:sz w:val="16"/>
          <w:szCs w:val="16"/>
          <w:lang w:eastAsia="ru-RU"/>
        </w:rPr>
        <w:t xml:space="preserve">(указывается в случае, если основанием проведения проверки является </w:t>
      </w:r>
      <w:hyperlink r:id="rId20" w:anchor="block_1012" w:history="1">
        <w:r>
          <w:rPr>
            <w:rStyle w:val="a5"/>
            <w:rFonts w:ascii="Times New Roman" w:eastAsia="Times New Roman" w:hAnsi="Times New Roman" w:cs="Times New Roman"/>
            <w:color w:val="3272C0"/>
            <w:sz w:val="16"/>
            <w:szCs w:val="16"/>
            <w:lang w:eastAsia="ru-RU"/>
          </w:rPr>
          <w:t>часть</w:t>
        </w:r>
      </w:hyperlink>
      <w:r>
        <w:rPr>
          <w:rFonts w:ascii="Times New Roman" w:eastAsia="Times New Roman" w:hAnsi="Times New Roman" w:cs="Times New Roman"/>
          <w:color w:val="22272F"/>
          <w:sz w:val="16"/>
          <w:szCs w:val="16"/>
          <w:lang w:eastAsia="ru-RU"/>
        </w:rPr>
        <w:t xml:space="preserve">  12 статьи 10 Федерального закона от 26 декабря 2008 г.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r>
        <w:rPr>
          <w:rFonts w:ascii="Times New Roman" w:eastAsia="Times New Roman" w:hAnsi="Times New Roman" w:cs="Times New Roman"/>
          <w:color w:val="22272F"/>
          <w:sz w:val="24"/>
          <w:szCs w:val="24"/>
          <w:lang w:eastAsia="ru-RU"/>
        </w:rPr>
        <w:t>Приложения: _____________________________________________________________</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r>
        <w:rPr>
          <w:rFonts w:ascii="Times New Roman" w:eastAsia="Times New Roman" w:hAnsi="Times New Roman" w:cs="Times New Roman"/>
          <w:color w:val="22272F"/>
          <w:sz w:val="24"/>
          <w:szCs w:val="24"/>
          <w:lang w:eastAsia="ru-RU"/>
        </w:rPr>
        <w:t xml:space="preserve">            _____________________________________________________________</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r>
        <w:rPr>
          <w:rFonts w:ascii="Times New Roman" w:eastAsia="Times New Roman" w:hAnsi="Times New Roman" w:cs="Times New Roman"/>
          <w:color w:val="22272F"/>
          <w:sz w:val="24"/>
          <w:szCs w:val="24"/>
          <w:lang w:eastAsia="ru-RU"/>
        </w:rPr>
        <w:t xml:space="preserve">            _____________________________________________________________</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16"/>
          <w:szCs w:val="16"/>
          <w:lang w:eastAsia="ru-RU"/>
        </w:rPr>
      </w:pPr>
      <w:r>
        <w:rPr>
          <w:rFonts w:ascii="Times New Roman" w:eastAsia="Times New Roman" w:hAnsi="Times New Roman" w:cs="Times New Roman"/>
          <w:color w:val="22272F"/>
          <w:sz w:val="16"/>
          <w:szCs w:val="16"/>
          <w:lang w:eastAsia="ru-RU"/>
        </w:rPr>
        <w:t xml:space="preserve">                    (копия распоряжения или приказа </w:t>
      </w:r>
      <w:proofErr w:type="gramStart"/>
      <w:r>
        <w:rPr>
          <w:rFonts w:ascii="Times New Roman" w:eastAsia="Times New Roman" w:hAnsi="Times New Roman" w:cs="Times New Roman"/>
          <w:color w:val="22272F"/>
          <w:sz w:val="16"/>
          <w:szCs w:val="16"/>
          <w:lang w:eastAsia="ru-RU"/>
        </w:rPr>
        <w:t xml:space="preserve">руководителя,   </w:t>
      </w:r>
      <w:proofErr w:type="gramEnd"/>
      <w:r>
        <w:rPr>
          <w:rFonts w:ascii="Times New Roman" w:eastAsia="Times New Roman" w:hAnsi="Times New Roman" w:cs="Times New Roman"/>
          <w:color w:val="22272F"/>
          <w:sz w:val="16"/>
          <w:szCs w:val="16"/>
          <w:lang w:eastAsia="ru-RU"/>
        </w:rPr>
        <w:t xml:space="preserve">     заместителя руководителя органа государственного контроля</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16"/>
          <w:szCs w:val="16"/>
          <w:lang w:eastAsia="ru-RU"/>
        </w:rPr>
      </w:pPr>
      <w:r>
        <w:rPr>
          <w:rFonts w:ascii="Times New Roman" w:eastAsia="Times New Roman" w:hAnsi="Times New Roman" w:cs="Times New Roman"/>
          <w:color w:val="22272F"/>
          <w:sz w:val="16"/>
          <w:szCs w:val="16"/>
          <w:lang w:eastAsia="ru-RU"/>
        </w:rPr>
        <w:t xml:space="preserve">       (надзора), органа муниципального контроля о проведении внеплановой     выездной проверки. Документы, содержащие </w:t>
      </w:r>
      <w:proofErr w:type="gramStart"/>
      <w:r>
        <w:rPr>
          <w:rFonts w:ascii="Times New Roman" w:eastAsia="Times New Roman" w:hAnsi="Times New Roman" w:cs="Times New Roman"/>
          <w:color w:val="22272F"/>
          <w:sz w:val="16"/>
          <w:szCs w:val="16"/>
          <w:lang w:eastAsia="ru-RU"/>
        </w:rPr>
        <w:t>сведения,  послужившие</w:t>
      </w:r>
      <w:proofErr w:type="gramEnd"/>
      <w:r>
        <w:rPr>
          <w:rFonts w:ascii="Times New Roman" w:eastAsia="Times New Roman" w:hAnsi="Times New Roman" w:cs="Times New Roman"/>
          <w:color w:val="22272F"/>
          <w:sz w:val="16"/>
          <w:szCs w:val="16"/>
          <w:lang w:eastAsia="ru-RU"/>
        </w:rPr>
        <w:t xml:space="preserve"> основанием для проведения внеплановой проверки)</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16"/>
          <w:szCs w:val="16"/>
          <w:lang w:eastAsia="ru-RU"/>
        </w:rPr>
      </w:pPr>
      <w:r>
        <w:rPr>
          <w:rFonts w:ascii="Times New Roman" w:eastAsia="Times New Roman" w:hAnsi="Times New Roman" w:cs="Times New Roman"/>
          <w:color w:val="22272F"/>
          <w:sz w:val="16"/>
          <w:szCs w:val="16"/>
          <w:lang w:eastAsia="ru-RU"/>
        </w:rPr>
        <w:t>___________________________________ _____________ _______________________</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16"/>
          <w:szCs w:val="16"/>
          <w:lang w:eastAsia="ru-RU"/>
        </w:rPr>
      </w:pPr>
      <w:r>
        <w:rPr>
          <w:rFonts w:ascii="Times New Roman" w:eastAsia="Times New Roman" w:hAnsi="Times New Roman" w:cs="Times New Roman"/>
          <w:color w:val="22272F"/>
          <w:sz w:val="16"/>
          <w:szCs w:val="16"/>
          <w:lang w:eastAsia="ru-RU"/>
        </w:rPr>
        <w:t xml:space="preserve"> (наименование должностного </w:t>
      </w:r>
      <w:proofErr w:type="gramStart"/>
      <w:r>
        <w:rPr>
          <w:rFonts w:ascii="Times New Roman" w:eastAsia="Times New Roman" w:hAnsi="Times New Roman" w:cs="Times New Roman"/>
          <w:color w:val="22272F"/>
          <w:sz w:val="16"/>
          <w:szCs w:val="16"/>
          <w:lang w:eastAsia="ru-RU"/>
        </w:rPr>
        <w:t xml:space="preserve">лица)   </w:t>
      </w:r>
      <w:proofErr w:type="gramEnd"/>
      <w:r>
        <w:rPr>
          <w:rFonts w:ascii="Times New Roman" w:eastAsia="Times New Roman" w:hAnsi="Times New Roman" w:cs="Times New Roman"/>
          <w:color w:val="22272F"/>
          <w:sz w:val="16"/>
          <w:szCs w:val="16"/>
          <w:lang w:eastAsia="ru-RU"/>
        </w:rPr>
        <w:t xml:space="preserve">     (подпись)     (фамилия, имя,</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16"/>
          <w:szCs w:val="16"/>
          <w:lang w:eastAsia="ru-RU"/>
        </w:rPr>
      </w:pPr>
      <w:r>
        <w:rPr>
          <w:rFonts w:ascii="Times New Roman" w:eastAsia="Times New Roman" w:hAnsi="Times New Roman" w:cs="Times New Roman"/>
          <w:color w:val="22272F"/>
          <w:sz w:val="16"/>
          <w:szCs w:val="16"/>
          <w:lang w:eastAsia="ru-RU"/>
        </w:rPr>
        <w:t xml:space="preserve">                                                           отчество</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16"/>
          <w:szCs w:val="16"/>
          <w:lang w:eastAsia="ru-RU"/>
        </w:rPr>
      </w:pPr>
      <w:r>
        <w:rPr>
          <w:rFonts w:ascii="Times New Roman" w:eastAsia="Times New Roman" w:hAnsi="Times New Roman" w:cs="Times New Roman"/>
          <w:color w:val="22272F"/>
          <w:sz w:val="16"/>
          <w:szCs w:val="16"/>
          <w:lang w:eastAsia="ru-RU"/>
        </w:rPr>
        <w:t xml:space="preserve">                                                 (в случае, если имеется)</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r>
        <w:rPr>
          <w:rFonts w:ascii="Times New Roman" w:eastAsia="Times New Roman" w:hAnsi="Times New Roman" w:cs="Times New Roman"/>
          <w:color w:val="22272F"/>
          <w:sz w:val="24"/>
          <w:szCs w:val="24"/>
          <w:lang w:eastAsia="ru-RU"/>
        </w:rPr>
        <w:t>М.П.</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4"/>
          <w:szCs w:val="24"/>
          <w:lang w:eastAsia="ru-RU"/>
        </w:rPr>
      </w:pPr>
      <w:r>
        <w:rPr>
          <w:rFonts w:ascii="Times New Roman" w:eastAsia="Times New Roman" w:hAnsi="Times New Roman" w:cs="Times New Roman"/>
          <w:color w:val="22272F"/>
          <w:sz w:val="24"/>
          <w:szCs w:val="24"/>
          <w:lang w:eastAsia="ru-RU"/>
        </w:rPr>
        <w:t>Дата и время составления документа: _____________________________________</w:t>
      </w:r>
    </w:p>
    <w:p w:rsidR="00DE03DC" w:rsidRDefault="00DE03DC" w:rsidP="00DE03DC">
      <w:pPr>
        <w:shd w:val="clear" w:color="auto" w:fill="FFFFFF"/>
        <w:spacing w:after="0" w:line="269" w:lineRule="exact"/>
        <w:ind w:left="6237"/>
        <w:jc w:val="right"/>
        <w:rPr>
          <w:rFonts w:ascii="Times New Roman" w:hAnsi="Times New Roman" w:cs="Times New Roman"/>
          <w:spacing w:val="-15"/>
          <w:sz w:val="24"/>
          <w:szCs w:val="24"/>
        </w:rPr>
      </w:pPr>
    </w:p>
    <w:p w:rsidR="00DE03DC" w:rsidRDefault="00DE03DC" w:rsidP="00DE03DC">
      <w:pPr>
        <w:shd w:val="clear" w:color="auto" w:fill="FFFFFF"/>
        <w:spacing w:after="0" w:line="269" w:lineRule="exact"/>
        <w:ind w:left="6237"/>
        <w:jc w:val="right"/>
        <w:rPr>
          <w:rFonts w:ascii="Times New Roman" w:hAnsi="Times New Roman" w:cs="Times New Roman"/>
          <w:sz w:val="24"/>
          <w:szCs w:val="24"/>
        </w:rPr>
      </w:pPr>
      <w:r>
        <w:rPr>
          <w:rFonts w:ascii="Times New Roman" w:hAnsi="Times New Roman" w:cs="Times New Roman"/>
          <w:spacing w:val="-15"/>
          <w:sz w:val="24"/>
          <w:szCs w:val="24"/>
        </w:rPr>
        <w:lastRenderedPageBreak/>
        <w:t>Приложение №3</w:t>
      </w:r>
    </w:p>
    <w:p w:rsidR="00DE03DC" w:rsidRDefault="00DE03DC" w:rsidP="00DE03DC">
      <w:pPr>
        <w:spacing w:after="0"/>
        <w:ind w:left="6237" w:right="-1"/>
        <w:jc w:val="right"/>
        <w:rPr>
          <w:rFonts w:ascii="Times New Roman" w:hAnsi="Times New Roman" w:cs="Times New Roman"/>
          <w:b/>
          <w:sz w:val="24"/>
          <w:szCs w:val="24"/>
        </w:rPr>
      </w:pPr>
      <w:r>
        <w:rPr>
          <w:rFonts w:ascii="Times New Roman" w:hAnsi="Times New Roman" w:cs="Times New Roman"/>
          <w:spacing w:val="-10"/>
          <w:sz w:val="24"/>
          <w:szCs w:val="24"/>
        </w:rPr>
        <w:t>к административному регламенту</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center"/>
        <w:rPr>
          <w:rFonts w:ascii="Times New Roman" w:eastAsia="Times New Roman" w:hAnsi="Times New Roman" w:cs="Times New Roman"/>
          <w:color w:val="000000"/>
          <w:sz w:val="24"/>
          <w:szCs w:val="24"/>
          <w:lang w:eastAsia="ru-RU"/>
        </w:rPr>
      </w:pP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br/>
        <w:t>___________________________________________________________________________</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(наименование органа государственного контроля (надзора) или органа</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муниципального контроля)</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center"/>
        <w:rPr>
          <w:rFonts w:ascii="Times New Roman" w:eastAsia="Times New Roman" w:hAnsi="Times New Roman" w:cs="Times New Roman"/>
          <w:color w:val="000000"/>
          <w:sz w:val="24"/>
          <w:szCs w:val="24"/>
          <w:lang w:eastAsia="ru-RU"/>
        </w:rPr>
      </w:pP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center"/>
        <w:rPr>
          <w:rFonts w:ascii="Times New Roman" w:eastAsia="Times New Roman" w:hAnsi="Times New Roman" w:cs="Times New Roman"/>
          <w:color w:val="000000"/>
          <w:sz w:val="24"/>
          <w:szCs w:val="24"/>
          <w:lang w:eastAsia="ru-RU"/>
        </w:rPr>
      </w:pPr>
      <w:bookmarkStart w:id="124" w:name="dst100"/>
      <w:bookmarkEnd w:id="124"/>
      <w:r>
        <w:rPr>
          <w:rFonts w:ascii="Times New Roman" w:eastAsia="Times New Roman" w:hAnsi="Times New Roman" w:cs="Times New Roman"/>
          <w:color w:val="000000"/>
          <w:sz w:val="24"/>
          <w:szCs w:val="24"/>
          <w:lang w:eastAsia="ru-RU"/>
        </w:rPr>
        <w:t>__________________________                       "__" _____________ 20__ г.</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 xml:space="preserve">(место составления </w:t>
      </w:r>
      <w:proofErr w:type="gramStart"/>
      <w:r>
        <w:rPr>
          <w:rFonts w:ascii="Times New Roman" w:eastAsia="Times New Roman" w:hAnsi="Times New Roman" w:cs="Times New Roman"/>
          <w:color w:val="000000"/>
          <w:sz w:val="16"/>
          <w:szCs w:val="16"/>
          <w:lang w:eastAsia="ru-RU"/>
        </w:rPr>
        <w:t xml:space="preserve">акта)   </w:t>
      </w:r>
      <w:proofErr w:type="gramEnd"/>
      <w:r>
        <w:rPr>
          <w:rFonts w:ascii="Times New Roman" w:eastAsia="Times New Roman" w:hAnsi="Times New Roman" w:cs="Times New Roman"/>
          <w:color w:val="000000"/>
          <w:sz w:val="16"/>
          <w:szCs w:val="16"/>
          <w:lang w:eastAsia="ru-RU"/>
        </w:rPr>
        <w:t xml:space="preserve">                                                                       (дата составления акта)</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center"/>
        <w:rPr>
          <w:rFonts w:ascii="Times New Roman" w:eastAsia="Times New Roman" w:hAnsi="Times New Roman" w:cs="Times New Roman"/>
          <w:color w:val="000000"/>
          <w:sz w:val="16"/>
          <w:szCs w:val="16"/>
          <w:lang w:eastAsia="ru-RU"/>
        </w:rPr>
      </w:pP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center"/>
        <w:rPr>
          <w:rFonts w:ascii="Times New Roman" w:eastAsia="Times New Roman" w:hAnsi="Times New Roman" w:cs="Times New Roman"/>
          <w:color w:val="000000"/>
          <w:sz w:val="16"/>
          <w:szCs w:val="16"/>
          <w:lang w:eastAsia="ru-RU"/>
        </w:rPr>
      </w:pPr>
      <w:bookmarkStart w:id="125" w:name="dst101"/>
      <w:bookmarkEnd w:id="125"/>
      <w:r>
        <w:rPr>
          <w:rFonts w:ascii="Times New Roman" w:eastAsia="Times New Roman" w:hAnsi="Times New Roman" w:cs="Times New Roman"/>
          <w:color w:val="000000"/>
          <w:sz w:val="16"/>
          <w:szCs w:val="16"/>
          <w:lang w:eastAsia="ru-RU"/>
        </w:rPr>
        <w:t>__________________________</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(время составления акта)</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center"/>
        <w:rPr>
          <w:rFonts w:ascii="Times New Roman" w:eastAsia="Times New Roman" w:hAnsi="Times New Roman" w:cs="Times New Roman"/>
          <w:b/>
          <w:color w:val="000000"/>
          <w:sz w:val="24"/>
          <w:szCs w:val="24"/>
          <w:lang w:eastAsia="ru-RU"/>
        </w:rPr>
      </w:pP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center"/>
        <w:rPr>
          <w:rFonts w:ascii="Times New Roman" w:eastAsia="Times New Roman" w:hAnsi="Times New Roman" w:cs="Times New Roman"/>
          <w:b/>
          <w:color w:val="000000"/>
          <w:sz w:val="24"/>
          <w:szCs w:val="24"/>
          <w:lang w:eastAsia="ru-RU"/>
        </w:rPr>
      </w:pPr>
      <w:bookmarkStart w:id="126" w:name="dst102"/>
      <w:bookmarkStart w:id="127" w:name="dst27"/>
      <w:bookmarkStart w:id="128" w:name="dst28"/>
      <w:bookmarkStart w:id="129" w:name="dst29"/>
      <w:bookmarkStart w:id="130" w:name="dst30"/>
      <w:bookmarkStart w:id="131" w:name="dst100039"/>
      <w:bookmarkStart w:id="132" w:name="dst100040"/>
      <w:bookmarkStart w:id="133" w:name="dst100041"/>
      <w:bookmarkStart w:id="134" w:name="dst100043"/>
      <w:bookmarkStart w:id="135" w:name="dst100044"/>
      <w:bookmarkStart w:id="136" w:name="dst31"/>
      <w:bookmarkStart w:id="137" w:name="dst32"/>
      <w:bookmarkStart w:id="138" w:name="dst33"/>
      <w:bookmarkStart w:id="139" w:name="dst34"/>
      <w:bookmarkStart w:id="140" w:name="dst35"/>
      <w:bookmarkStart w:id="141" w:name="dst38"/>
      <w:bookmarkStart w:id="142" w:name="dst39"/>
      <w:bookmarkStart w:id="143" w:name="dst36"/>
      <w:bookmarkStart w:id="144" w:name="dst40"/>
      <w:bookmarkStart w:id="145" w:name="dst41"/>
      <w:bookmarkStart w:id="146" w:name="dst42"/>
      <w:bookmarkStart w:id="147" w:name="dst37"/>
      <w:bookmarkStart w:id="148" w:name="dst100042"/>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r>
        <w:rPr>
          <w:rFonts w:ascii="Times New Roman" w:eastAsia="Times New Roman" w:hAnsi="Times New Roman" w:cs="Times New Roman"/>
          <w:b/>
          <w:color w:val="000000"/>
          <w:sz w:val="24"/>
          <w:szCs w:val="24"/>
          <w:lang w:eastAsia="ru-RU"/>
        </w:rPr>
        <w:t>АКТ ПРОВЕРКИ</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органом государственного контроля (надзора),</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органом муниципального контроля юридического лица,</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индивидуального предпринимателя</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N __________</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eastAsia="Times New Roman" w:hAnsi="Times New Roman" w:cs="Times New Roman"/>
          <w:color w:val="000000"/>
          <w:sz w:val="24"/>
          <w:szCs w:val="24"/>
          <w:lang w:eastAsia="ru-RU"/>
        </w:rPr>
      </w:pPr>
      <w:bookmarkStart w:id="149" w:name="dst103"/>
      <w:bookmarkEnd w:id="149"/>
      <w:r>
        <w:rPr>
          <w:rFonts w:ascii="Times New Roman" w:eastAsia="Times New Roman" w:hAnsi="Times New Roman" w:cs="Times New Roman"/>
          <w:color w:val="000000"/>
          <w:sz w:val="24"/>
          <w:szCs w:val="24"/>
          <w:lang w:eastAsia="ru-RU"/>
        </w:rPr>
        <w:t>По адресу/адресам: ________________________________________________________</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(место проведения проверки)</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eastAsia="Times New Roman" w:hAnsi="Times New Roman" w:cs="Times New Roman"/>
          <w:color w:val="000000"/>
          <w:sz w:val="24"/>
          <w:szCs w:val="24"/>
          <w:lang w:eastAsia="ru-RU"/>
        </w:rPr>
      </w:pPr>
      <w:bookmarkStart w:id="150" w:name="dst104"/>
      <w:bookmarkEnd w:id="150"/>
      <w:r>
        <w:rPr>
          <w:rFonts w:ascii="Times New Roman" w:eastAsia="Times New Roman" w:hAnsi="Times New Roman" w:cs="Times New Roman"/>
          <w:color w:val="000000"/>
          <w:sz w:val="24"/>
          <w:szCs w:val="24"/>
          <w:lang w:eastAsia="ru-RU"/>
        </w:rPr>
        <w:t>На основании: _____________________________________________________________</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___________________________________________________________________________</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16"/>
          <w:szCs w:val="16"/>
          <w:lang w:eastAsia="ru-RU"/>
        </w:rPr>
        <w:t>(вид документа с указанием реквизитов (номер, дата))</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была проведена ______________________________________ проверка в отношении:</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(плановая/внеплановая,</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документарная/выездная)</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___________________________________________________________________________</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___________________________________________________________________________</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(наименование юридического лица, фамилия, имя, отчество</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(последнее - при наличии) индивидуального предпринимателя)</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eastAsia="Times New Roman" w:hAnsi="Times New Roman" w:cs="Times New Roman"/>
          <w:color w:val="000000"/>
          <w:sz w:val="24"/>
          <w:szCs w:val="24"/>
          <w:lang w:eastAsia="ru-RU"/>
        </w:rPr>
      </w:pPr>
      <w:bookmarkStart w:id="151" w:name="dst105"/>
      <w:bookmarkEnd w:id="151"/>
      <w:r>
        <w:rPr>
          <w:rFonts w:ascii="Times New Roman" w:eastAsia="Times New Roman" w:hAnsi="Times New Roman" w:cs="Times New Roman"/>
          <w:color w:val="000000"/>
          <w:sz w:val="24"/>
          <w:szCs w:val="24"/>
          <w:lang w:eastAsia="ru-RU"/>
        </w:rPr>
        <w:t>Дата и время проведения проверки:</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"__" ___ 20__ г. с __ час. __ мин. до __ час. __ мин. Продолжительность ___</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"__" ___ 20__ г. с __ час. __ мин. до __ час. __ мин. Продолжительность ___</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(заполняется в случае проведения проверок филиалов, представительств,</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обособленных структурных подразделений юридического лица или</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при осуществлении деятельности индивидуального предпринимателя</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по нескольким адресам)</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eastAsia="Times New Roman" w:hAnsi="Times New Roman" w:cs="Times New Roman"/>
          <w:color w:val="000000"/>
          <w:sz w:val="24"/>
          <w:szCs w:val="24"/>
          <w:lang w:eastAsia="ru-RU"/>
        </w:rPr>
      </w:pPr>
      <w:bookmarkStart w:id="152" w:name="dst106"/>
      <w:bookmarkEnd w:id="152"/>
      <w:r>
        <w:rPr>
          <w:rFonts w:ascii="Times New Roman" w:eastAsia="Times New Roman" w:hAnsi="Times New Roman" w:cs="Times New Roman"/>
          <w:color w:val="000000"/>
          <w:sz w:val="24"/>
          <w:szCs w:val="24"/>
          <w:lang w:eastAsia="ru-RU"/>
        </w:rPr>
        <w:t>Общая продолжительность проверки: _________________________________________</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 xml:space="preserve">                                           (рабочих дней/часов)</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eastAsia="Times New Roman" w:hAnsi="Times New Roman" w:cs="Times New Roman"/>
          <w:color w:val="000000"/>
          <w:sz w:val="24"/>
          <w:szCs w:val="24"/>
          <w:lang w:eastAsia="ru-RU"/>
        </w:rPr>
      </w:pPr>
      <w:bookmarkStart w:id="153" w:name="dst107"/>
      <w:bookmarkEnd w:id="153"/>
      <w:r>
        <w:rPr>
          <w:rFonts w:ascii="Times New Roman" w:eastAsia="Times New Roman" w:hAnsi="Times New Roman" w:cs="Times New Roman"/>
          <w:color w:val="000000"/>
          <w:sz w:val="24"/>
          <w:szCs w:val="24"/>
          <w:lang w:eastAsia="ru-RU"/>
        </w:rPr>
        <w:t>Акт составлен: ____________________________________________________________</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___________________________________________________________________________</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(наименование органа государственного контроля (надзора) или органа</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муниципального контроля)</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eastAsia="Times New Roman" w:hAnsi="Times New Roman" w:cs="Times New Roman"/>
          <w:color w:val="000000"/>
          <w:sz w:val="24"/>
          <w:szCs w:val="24"/>
          <w:lang w:eastAsia="ru-RU"/>
        </w:rPr>
      </w:pPr>
      <w:bookmarkStart w:id="154" w:name="dst108"/>
      <w:bookmarkEnd w:id="154"/>
      <w:r>
        <w:rPr>
          <w:rFonts w:ascii="Times New Roman" w:eastAsia="Times New Roman" w:hAnsi="Times New Roman" w:cs="Times New Roman"/>
          <w:color w:val="000000"/>
          <w:sz w:val="24"/>
          <w:szCs w:val="24"/>
          <w:lang w:eastAsia="ru-RU"/>
        </w:rPr>
        <w:t xml:space="preserve">С   копией   распоряжения/приказа   о   </w:t>
      </w:r>
      <w:proofErr w:type="gramStart"/>
      <w:r>
        <w:rPr>
          <w:rFonts w:ascii="Times New Roman" w:eastAsia="Times New Roman" w:hAnsi="Times New Roman" w:cs="Times New Roman"/>
          <w:color w:val="000000"/>
          <w:sz w:val="24"/>
          <w:szCs w:val="24"/>
          <w:lang w:eastAsia="ru-RU"/>
        </w:rPr>
        <w:t>проведении  проверки</w:t>
      </w:r>
      <w:proofErr w:type="gramEnd"/>
      <w:r>
        <w:rPr>
          <w:rFonts w:ascii="Times New Roman" w:eastAsia="Times New Roman" w:hAnsi="Times New Roman" w:cs="Times New Roman"/>
          <w:color w:val="000000"/>
          <w:sz w:val="24"/>
          <w:szCs w:val="24"/>
          <w:lang w:eastAsia="ru-RU"/>
        </w:rPr>
        <w:t xml:space="preserve"> ознакомлен(ы):</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(заполняется при проведении выездной проверки)</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___________________________________________________________________________</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___________________________________________________________________________</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(фамилии, инициалы, подпись, дата, время)</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eastAsia="Times New Roman" w:hAnsi="Times New Roman" w:cs="Times New Roman"/>
          <w:color w:val="000000"/>
          <w:sz w:val="24"/>
          <w:szCs w:val="24"/>
          <w:lang w:eastAsia="ru-RU"/>
        </w:rPr>
      </w:pPr>
      <w:bookmarkStart w:id="155" w:name="dst109"/>
      <w:bookmarkEnd w:id="155"/>
      <w:r>
        <w:rPr>
          <w:rFonts w:ascii="Times New Roman" w:eastAsia="Times New Roman" w:hAnsi="Times New Roman" w:cs="Times New Roman"/>
          <w:color w:val="000000"/>
          <w:sz w:val="24"/>
          <w:szCs w:val="24"/>
          <w:lang w:eastAsia="ru-RU"/>
        </w:rPr>
        <w:t>Дата и номер решения прокурора (его заместителя) о согласовании  проведения проверки: _________________________________________________________________</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___________________________________________________________________________</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(заполняется в случае необходимости согласования проверки</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с органами прокуратуры)</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eastAsia="Times New Roman" w:hAnsi="Times New Roman" w:cs="Times New Roman"/>
          <w:color w:val="000000"/>
          <w:sz w:val="24"/>
          <w:szCs w:val="24"/>
          <w:lang w:eastAsia="ru-RU"/>
        </w:rPr>
      </w:pPr>
      <w:bookmarkStart w:id="156" w:name="dst110"/>
      <w:bookmarkEnd w:id="156"/>
      <w:r>
        <w:rPr>
          <w:rFonts w:ascii="Times New Roman" w:eastAsia="Times New Roman" w:hAnsi="Times New Roman" w:cs="Times New Roman"/>
          <w:color w:val="000000"/>
          <w:sz w:val="24"/>
          <w:szCs w:val="24"/>
          <w:lang w:eastAsia="ru-RU"/>
        </w:rPr>
        <w:t>Лицо(а), проводившее проверку: ____________________________________________</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___________________________________________________________________________</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___________________________________________________________________________</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(фамилия, имя, отчество (последнее - при наличии), должность должностного лица (должностных лиц), проводившего(их) проверку; в случае привлечения к участию в проверке экспертов, экспертных организаций указываются фамилии, имена, отчества (последнее - при наличии), должности экспертов и/или наименования экспертных организаций с указанием реквизитов свидетельства об аккредитации и наименование органа по аккредитации, выдавшего свидетельство)</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eastAsia="Times New Roman" w:hAnsi="Times New Roman" w:cs="Times New Roman"/>
          <w:color w:val="000000"/>
          <w:sz w:val="24"/>
          <w:szCs w:val="24"/>
          <w:lang w:eastAsia="ru-RU"/>
        </w:rPr>
      </w:pPr>
      <w:bookmarkStart w:id="157" w:name="dst111"/>
      <w:bookmarkEnd w:id="157"/>
      <w:r>
        <w:rPr>
          <w:rFonts w:ascii="Times New Roman" w:eastAsia="Times New Roman" w:hAnsi="Times New Roman" w:cs="Times New Roman"/>
          <w:color w:val="000000"/>
          <w:sz w:val="24"/>
          <w:szCs w:val="24"/>
          <w:lang w:eastAsia="ru-RU"/>
        </w:rPr>
        <w:t>При проведении проверки присутствовали: ___________________________________</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___________________________________________________________________________</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___________________________________________________________________________</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(фамилия, имя, отчество (последнее - при наличии), должность руководителя, иного должностного лица (должностных лиц) или</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уполномоченного представителя юридического лица, уполномоченного представителя индивидуального предпринимателя, уполномоченного представителя саморегулируемой организации (в случае проведения</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проверки члена саморегулируемой организации), присутствовавших при проведении мероприятий по проверке)</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eastAsia="Times New Roman" w:hAnsi="Times New Roman" w:cs="Times New Roman"/>
          <w:color w:val="000000"/>
          <w:sz w:val="24"/>
          <w:szCs w:val="24"/>
          <w:lang w:eastAsia="ru-RU"/>
        </w:rPr>
      </w:pPr>
      <w:bookmarkStart w:id="158" w:name="dst112"/>
      <w:bookmarkEnd w:id="158"/>
      <w:r>
        <w:rPr>
          <w:rFonts w:ascii="Times New Roman" w:eastAsia="Times New Roman" w:hAnsi="Times New Roman" w:cs="Times New Roman"/>
          <w:color w:val="000000"/>
          <w:sz w:val="24"/>
          <w:szCs w:val="24"/>
          <w:lang w:eastAsia="ru-RU"/>
        </w:rPr>
        <w:t xml:space="preserve">    В ходе проведения проверки:</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eastAsia="Times New Roman" w:hAnsi="Times New Roman" w:cs="Times New Roman"/>
          <w:color w:val="000000"/>
          <w:sz w:val="24"/>
          <w:szCs w:val="24"/>
          <w:lang w:eastAsia="ru-RU"/>
        </w:rPr>
      </w:pPr>
      <w:bookmarkStart w:id="159" w:name="dst113"/>
      <w:bookmarkEnd w:id="159"/>
      <w:r>
        <w:rPr>
          <w:rFonts w:ascii="Times New Roman" w:eastAsia="Times New Roman" w:hAnsi="Times New Roman" w:cs="Times New Roman"/>
          <w:color w:val="000000"/>
          <w:sz w:val="24"/>
          <w:szCs w:val="24"/>
          <w:lang w:eastAsia="ru-RU"/>
        </w:rPr>
        <w:t xml:space="preserve">    выявлены    нарушения    обязательных    требований   или   требований, установленных   </w:t>
      </w:r>
      <w:proofErr w:type="gramStart"/>
      <w:r>
        <w:rPr>
          <w:rFonts w:ascii="Times New Roman" w:eastAsia="Times New Roman" w:hAnsi="Times New Roman" w:cs="Times New Roman"/>
          <w:color w:val="000000"/>
          <w:sz w:val="24"/>
          <w:szCs w:val="24"/>
          <w:lang w:eastAsia="ru-RU"/>
        </w:rPr>
        <w:t>муниципальными  правовыми</w:t>
      </w:r>
      <w:proofErr w:type="gramEnd"/>
      <w:r>
        <w:rPr>
          <w:rFonts w:ascii="Times New Roman" w:eastAsia="Times New Roman" w:hAnsi="Times New Roman" w:cs="Times New Roman"/>
          <w:color w:val="000000"/>
          <w:sz w:val="24"/>
          <w:szCs w:val="24"/>
          <w:lang w:eastAsia="ru-RU"/>
        </w:rPr>
        <w:t xml:space="preserve">  актами  (с  указанием  положений (нормативных) правовых актов): ____________________________________________</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___________________________________________________________________________</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___________________________________________________________________________</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(с указанием характера нарушений; лиц, допустивших нарушения)</w:t>
      </w:r>
      <w:bookmarkStart w:id="160" w:name="dst114"/>
      <w:bookmarkEnd w:id="160"/>
      <w:r>
        <w:rPr>
          <w:rFonts w:ascii="Times New Roman" w:eastAsia="Times New Roman" w:hAnsi="Times New Roman" w:cs="Times New Roman"/>
          <w:color w:val="000000"/>
          <w:sz w:val="24"/>
          <w:szCs w:val="24"/>
          <w:lang w:eastAsia="ru-RU"/>
        </w:rPr>
        <w:t xml:space="preserve">  выявлены  несоответствия  сведений, содержащихся в уведомлении о начале осуществления    отдельных    видов    предпринимательской    деятельности, обязательным  требованиям  (с  указанием  положений  (нормативных) правовых актов): ___________________________________________________________________</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___________________________________________________________________________</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___________________________________________________________________________</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eastAsia="Times New Roman" w:hAnsi="Times New Roman" w:cs="Times New Roman"/>
          <w:color w:val="000000"/>
          <w:sz w:val="24"/>
          <w:szCs w:val="24"/>
          <w:lang w:eastAsia="ru-RU"/>
        </w:rPr>
      </w:pPr>
      <w:bookmarkStart w:id="161" w:name="dst115"/>
      <w:bookmarkEnd w:id="161"/>
      <w:r>
        <w:rPr>
          <w:rFonts w:ascii="Times New Roman" w:eastAsia="Times New Roman" w:hAnsi="Times New Roman" w:cs="Times New Roman"/>
          <w:color w:val="000000"/>
          <w:sz w:val="24"/>
          <w:szCs w:val="24"/>
          <w:lang w:eastAsia="ru-RU"/>
        </w:rPr>
        <w:t xml:space="preserve">    выявлены   факты   </w:t>
      </w:r>
      <w:proofErr w:type="gramStart"/>
      <w:r>
        <w:rPr>
          <w:rFonts w:ascii="Times New Roman" w:eastAsia="Times New Roman" w:hAnsi="Times New Roman" w:cs="Times New Roman"/>
          <w:color w:val="000000"/>
          <w:sz w:val="24"/>
          <w:szCs w:val="24"/>
          <w:lang w:eastAsia="ru-RU"/>
        </w:rPr>
        <w:t>невыполнения  предписаний</w:t>
      </w:r>
      <w:proofErr w:type="gramEnd"/>
      <w:r>
        <w:rPr>
          <w:rFonts w:ascii="Times New Roman" w:eastAsia="Times New Roman" w:hAnsi="Times New Roman" w:cs="Times New Roman"/>
          <w:color w:val="000000"/>
          <w:sz w:val="24"/>
          <w:szCs w:val="24"/>
          <w:lang w:eastAsia="ru-RU"/>
        </w:rPr>
        <w:t xml:space="preserve">  органов  государственного контроля (надзора), органов муниципального контроля (с указанием реквизитов выданных предписаний):</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___________________________________________________________________________</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___________________________________________________________________________</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eastAsia="Times New Roman" w:hAnsi="Times New Roman" w:cs="Times New Roman"/>
          <w:color w:val="000000"/>
          <w:sz w:val="24"/>
          <w:szCs w:val="24"/>
          <w:lang w:eastAsia="ru-RU"/>
        </w:rPr>
      </w:pPr>
      <w:bookmarkStart w:id="162" w:name="dst116"/>
      <w:bookmarkEnd w:id="162"/>
      <w:r>
        <w:rPr>
          <w:rFonts w:ascii="Times New Roman" w:eastAsia="Times New Roman" w:hAnsi="Times New Roman" w:cs="Times New Roman"/>
          <w:color w:val="000000"/>
          <w:sz w:val="24"/>
          <w:szCs w:val="24"/>
          <w:lang w:eastAsia="ru-RU"/>
        </w:rPr>
        <w:t xml:space="preserve">    нарушений не выявлено _________________________________________________</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___________________________________________________________________________</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eastAsia="Times New Roman" w:hAnsi="Times New Roman" w:cs="Times New Roman"/>
          <w:color w:val="000000"/>
          <w:sz w:val="24"/>
          <w:szCs w:val="24"/>
          <w:lang w:eastAsia="ru-RU"/>
        </w:rPr>
      </w:pPr>
      <w:bookmarkStart w:id="163" w:name="dst117"/>
      <w:bookmarkEnd w:id="163"/>
      <w:r>
        <w:rPr>
          <w:rFonts w:ascii="Times New Roman" w:eastAsia="Times New Roman" w:hAnsi="Times New Roman" w:cs="Times New Roman"/>
          <w:color w:val="000000"/>
          <w:sz w:val="24"/>
          <w:szCs w:val="24"/>
          <w:lang w:eastAsia="ru-RU"/>
        </w:rPr>
        <w:t xml:space="preserve">Запись   в   Журнал   учета   </w:t>
      </w:r>
      <w:proofErr w:type="gramStart"/>
      <w:r>
        <w:rPr>
          <w:rFonts w:ascii="Times New Roman" w:eastAsia="Times New Roman" w:hAnsi="Times New Roman" w:cs="Times New Roman"/>
          <w:color w:val="000000"/>
          <w:sz w:val="24"/>
          <w:szCs w:val="24"/>
          <w:lang w:eastAsia="ru-RU"/>
        </w:rPr>
        <w:t>проверок  юридического</w:t>
      </w:r>
      <w:proofErr w:type="gramEnd"/>
      <w:r>
        <w:rPr>
          <w:rFonts w:ascii="Times New Roman" w:eastAsia="Times New Roman" w:hAnsi="Times New Roman" w:cs="Times New Roman"/>
          <w:color w:val="000000"/>
          <w:sz w:val="24"/>
          <w:szCs w:val="24"/>
          <w:lang w:eastAsia="ru-RU"/>
        </w:rPr>
        <w:t xml:space="preserve">  лица, индивидуального предпринимателя,  проводимых  органами государственного контроля (надзора), органами  муниципального  контроля,  внесена  (заполняется  при  проведении выездной проверки):</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________________________       ____________________________________________</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 xml:space="preserve">(подпись </w:t>
      </w:r>
      <w:proofErr w:type="gramStart"/>
      <w:r>
        <w:rPr>
          <w:rFonts w:ascii="Times New Roman" w:eastAsia="Times New Roman" w:hAnsi="Times New Roman" w:cs="Times New Roman"/>
          <w:color w:val="000000"/>
          <w:sz w:val="16"/>
          <w:szCs w:val="16"/>
          <w:lang w:eastAsia="ru-RU"/>
        </w:rPr>
        <w:t xml:space="preserve">проверяющего)   </w:t>
      </w:r>
      <w:proofErr w:type="gramEnd"/>
      <w:r>
        <w:rPr>
          <w:rFonts w:ascii="Times New Roman" w:eastAsia="Times New Roman" w:hAnsi="Times New Roman" w:cs="Times New Roman"/>
          <w:color w:val="000000"/>
          <w:sz w:val="16"/>
          <w:szCs w:val="16"/>
          <w:lang w:eastAsia="ru-RU"/>
        </w:rPr>
        <w:t xml:space="preserve">                           (подпись уполномоченного представителя юридического лица, индивидуального</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center"/>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предпринимателя, его уполномоченного представителя)</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eastAsia="Times New Roman" w:hAnsi="Times New Roman" w:cs="Times New Roman"/>
          <w:color w:val="000000"/>
          <w:sz w:val="24"/>
          <w:szCs w:val="24"/>
          <w:lang w:eastAsia="ru-RU"/>
        </w:rPr>
      </w:pPr>
      <w:bookmarkStart w:id="164" w:name="dst118"/>
      <w:bookmarkEnd w:id="164"/>
      <w:r>
        <w:rPr>
          <w:rFonts w:ascii="Times New Roman" w:eastAsia="Times New Roman" w:hAnsi="Times New Roman" w:cs="Times New Roman"/>
          <w:color w:val="000000"/>
          <w:sz w:val="24"/>
          <w:szCs w:val="24"/>
          <w:lang w:eastAsia="ru-RU"/>
        </w:rPr>
        <w:t xml:space="preserve">Журнал    учета     проверок     юридического     </w:t>
      </w:r>
      <w:proofErr w:type="gramStart"/>
      <w:r>
        <w:rPr>
          <w:rFonts w:ascii="Times New Roman" w:eastAsia="Times New Roman" w:hAnsi="Times New Roman" w:cs="Times New Roman"/>
          <w:color w:val="000000"/>
          <w:sz w:val="24"/>
          <w:szCs w:val="24"/>
          <w:lang w:eastAsia="ru-RU"/>
        </w:rPr>
        <w:t xml:space="preserve">лица,   </w:t>
      </w:r>
      <w:proofErr w:type="gramEnd"/>
      <w:r>
        <w:rPr>
          <w:rFonts w:ascii="Times New Roman" w:eastAsia="Times New Roman" w:hAnsi="Times New Roman" w:cs="Times New Roman"/>
          <w:color w:val="000000"/>
          <w:sz w:val="24"/>
          <w:szCs w:val="24"/>
          <w:lang w:eastAsia="ru-RU"/>
        </w:rPr>
        <w:t xml:space="preserve">  индивидуального предпринимателя,  проводимых  органами государственного контроля (надзора), органами  муниципального  контроля, отсутствует (заполняется при проведении выездной проверки):</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________________________       ____________________________________________</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 xml:space="preserve"> (подпись </w:t>
      </w:r>
      <w:proofErr w:type="gramStart"/>
      <w:r>
        <w:rPr>
          <w:rFonts w:ascii="Times New Roman" w:eastAsia="Times New Roman" w:hAnsi="Times New Roman" w:cs="Times New Roman"/>
          <w:color w:val="000000"/>
          <w:sz w:val="16"/>
          <w:szCs w:val="16"/>
          <w:lang w:eastAsia="ru-RU"/>
        </w:rPr>
        <w:t xml:space="preserve">проверяющего)   </w:t>
      </w:r>
      <w:proofErr w:type="gramEnd"/>
      <w:r>
        <w:rPr>
          <w:rFonts w:ascii="Times New Roman" w:eastAsia="Times New Roman" w:hAnsi="Times New Roman" w:cs="Times New Roman"/>
          <w:color w:val="000000"/>
          <w:sz w:val="16"/>
          <w:szCs w:val="16"/>
          <w:lang w:eastAsia="ru-RU"/>
        </w:rPr>
        <w:t xml:space="preserve">        (подпись уполномоченного представителя   юридического лица, индивидуального  предпринимателя, его   уполномоченного представителя)</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eastAsia="Times New Roman" w:hAnsi="Times New Roman" w:cs="Times New Roman"/>
          <w:color w:val="000000"/>
          <w:sz w:val="24"/>
          <w:szCs w:val="24"/>
          <w:lang w:eastAsia="ru-RU"/>
        </w:rPr>
      </w:pPr>
      <w:bookmarkStart w:id="165" w:name="dst119"/>
      <w:bookmarkEnd w:id="165"/>
      <w:r>
        <w:rPr>
          <w:rFonts w:ascii="Times New Roman" w:eastAsia="Times New Roman" w:hAnsi="Times New Roman" w:cs="Times New Roman"/>
          <w:color w:val="000000"/>
          <w:sz w:val="24"/>
          <w:szCs w:val="24"/>
          <w:lang w:eastAsia="ru-RU"/>
        </w:rPr>
        <w:lastRenderedPageBreak/>
        <w:t>Прилагаемые к акту документы: _____________________________________________</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___________________________________________________________________________</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eastAsia="Times New Roman" w:hAnsi="Times New Roman" w:cs="Times New Roman"/>
          <w:color w:val="000000"/>
          <w:sz w:val="24"/>
          <w:szCs w:val="24"/>
          <w:lang w:eastAsia="ru-RU"/>
        </w:rPr>
      </w:pPr>
      <w:bookmarkStart w:id="166" w:name="dst120"/>
      <w:bookmarkEnd w:id="166"/>
      <w:r>
        <w:rPr>
          <w:rFonts w:ascii="Times New Roman" w:eastAsia="Times New Roman" w:hAnsi="Times New Roman" w:cs="Times New Roman"/>
          <w:color w:val="000000"/>
          <w:sz w:val="24"/>
          <w:szCs w:val="24"/>
          <w:lang w:eastAsia="ru-RU"/>
        </w:rPr>
        <w:t>Подписи лиц, проводивших проверку: ________________________________________</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________________________________________</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eastAsia="Times New Roman" w:hAnsi="Times New Roman" w:cs="Times New Roman"/>
          <w:color w:val="000000"/>
          <w:sz w:val="24"/>
          <w:szCs w:val="24"/>
          <w:lang w:eastAsia="ru-RU"/>
        </w:rPr>
      </w:pPr>
      <w:bookmarkStart w:id="167" w:name="dst121"/>
      <w:bookmarkEnd w:id="167"/>
      <w:proofErr w:type="gramStart"/>
      <w:r>
        <w:rPr>
          <w:rFonts w:ascii="Times New Roman" w:eastAsia="Times New Roman" w:hAnsi="Times New Roman" w:cs="Times New Roman"/>
          <w:color w:val="000000"/>
          <w:sz w:val="24"/>
          <w:szCs w:val="24"/>
          <w:lang w:eastAsia="ru-RU"/>
        </w:rPr>
        <w:t>С  актом</w:t>
      </w:r>
      <w:proofErr w:type="gramEnd"/>
      <w:r>
        <w:rPr>
          <w:rFonts w:ascii="Times New Roman" w:eastAsia="Times New Roman" w:hAnsi="Times New Roman" w:cs="Times New Roman"/>
          <w:color w:val="000000"/>
          <w:sz w:val="24"/>
          <w:szCs w:val="24"/>
          <w:lang w:eastAsia="ru-RU"/>
        </w:rPr>
        <w:t xml:space="preserve">  проверки  ознакомлен(а),  копию   акта   со   всеми  приложениями</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получил(а): _______________________________________________________________</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___________________________________________________________________________</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 xml:space="preserve">(фамилия, имя, отчество (последнее - при наличии), должность </w:t>
      </w:r>
      <w:proofErr w:type="gramStart"/>
      <w:r>
        <w:rPr>
          <w:rFonts w:ascii="Times New Roman" w:eastAsia="Times New Roman" w:hAnsi="Times New Roman" w:cs="Times New Roman"/>
          <w:color w:val="000000"/>
          <w:sz w:val="16"/>
          <w:szCs w:val="16"/>
          <w:lang w:eastAsia="ru-RU"/>
        </w:rPr>
        <w:t xml:space="preserve">руководителя,   </w:t>
      </w:r>
      <w:proofErr w:type="gramEnd"/>
      <w:r>
        <w:rPr>
          <w:rFonts w:ascii="Times New Roman" w:eastAsia="Times New Roman" w:hAnsi="Times New Roman" w:cs="Times New Roman"/>
          <w:color w:val="000000"/>
          <w:sz w:val="16"/>
          <w:szCs w:val="16"/>
          <w:lang w:eastAsia="ru-RU"/>
        </w:rPr>
        <w:t>иного должностного лица или уполномоченного представителя юридического  лица, индивидуального предпринимателя, его уполномоченного представителя)</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"__" ______________ 20__ г.</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_______________</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(подпись)</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both"/>
        <w:rPr>
          <w:rFonts w:ascii="Times New Roman" w:eastAsia="Times New Roman" w:hAnsi="Times New Roman" w:cs="Times New Roman"/>
          <w:color w:val="000000"/>
          <w:sz w:val="24"/>
          <w:szCs w:val="24"/>
          <w:lang w:eastAsia="ru-RU"/>
        </w:rPr>
      </w:pPr>
      <w:bookmarkStart w:id="168" w:name="dst122"/>
      <w:bookmarkEnd w:id="168"/>
      <w:r>
        <w:rPr>
          <w:rFonts w:ascii="Times New Roman" w:eastAsia="Times New Roman" w:hAnsi="Times New Roman" w:cs="Times New Roman"/>
          <w:color w:val="000000"/>
          <w:sz w:val="24"/>
          <w:szCs w:val="24"/>
          <w:lang w:eastAsia="ru-RU"/>
        </w:rPr>
        <w:t>Пометка об отказе ознакомления с актом проверки: __________________________</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right"/>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 xml:space="preserve">                                                  (подпись уполномоченного</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right"/>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 xml:space="preserve">                                                  должностного лица (лиц),</w:t>
      </w:r>
    </w:p>
    <w:p w:rsidR="00DE03DC" w:rsidRDefault="00DE03DC" w:rsidP="00DE03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64" w:lineRule="atLeast"/>
        <w:jc w:val="right"/>
        <w:rPr>
          <w:rFonts w:ascii="Times New Roman" w:eastAsia="Times New Roman" w:hAnsi="Times New Roman" w:cs="Times New Roman"/>
          <w:color w:val="000000"/>
          <w:sz w:val="16"/>
          <w:szCs w:val="16"/>
          <w:lang w:eastAsia="ru-RU"/>
        </w:rPr>
      </w:pPr>
      <w:r>
        <w:rPr>
          <w:rFonts w:ascii="Times New Roman" w:eastAsia="Times New Roman" w:hAnsi="Times New Roman" w:cs="Times New Roman"/>
          <w:color w:val="000000"/>
          <w:sz w:val="16"/>
          <w:szCs w:val="16"/>
          <w:lang w:eastAsia="ru-RU"/>
        </w:rPr>
        <w:t xml:space="preserve">                                                   проводившего проверку)</w:t>
      </w:r>
    </w:p>
    <w:p w:rsidR="00DE03DC" w:rsidRDefault="00DE03DC" w:rsidP="00DE03DC">
      <w:pPr>
        <w:shd w:val="clear" w:color="auto" w:fill="FFFFFF"/>
        <w:spacing w:after="0" w:line="315" w:lineRule="atLeast"/>
        <w:jc w:val="right"/>
        <w:rPr>
          <w:rFonts w:ascii="Arial" w:eastAsia="Times New Roman" w:hAnsi="Arial" w:cs="Arial"/>
          <w:color w:val="000000"/>
          <w:sz w:val="16"/>
          <w:szCs w:val="16"/>
          <w:lang w:eastAsia="ru-RU"/>
        </w:rPr>
      </w:pPr>
      <w:r>
        <w:rPr>
          <w:rFonts w:ascii="Arial" w:eastAsia="Times New Roman" w:hAnsi="Arial" w:cs="Arial"/>
          <w:color w:val="000000"/>
          <w:sz w:val="16"/>
          <w:szCs w:val="16"/>
          <w:lang w:eastAsia="ru-RU"/>
        </w:rPr>
        <w:t> </w:t>
      </w:r>
    </w:p>
    <w:p w:rsidR="00DE03DC" w:rsidRDefault="00DE03DC" w:rsidP="00DE03DC">
      <w:pPr>
        <w:jc w:val="right"/>
        <w:rPr>
          <w:rFonts w:ascii="Times New Roman" w:hAnsi="Times New Roman" w:cs="Times New Roman"/>
          <w:sz w:val="16"/>
          <w:szCs w:val="16"/>
        </w:rPr>
      </w:pPr>
    </w:p>
    <w:p w:rsidR="00DE03DC" w:rsidRDefault="00DE03DC" w:rsidP="009F344B">
      <w:pPr>
        <w:shd w:val="clear" w:color="auto" w:fill="FFFFFF"/>
        <w:spacing w:after="0" w:line="240" w:lineRule="auto"/>
        <w:jc w:val="both"/>
        <w:textAlignment w:val="baseline"/>
        <w:rPr>
          <w:rFonts w:ascii="Times New Roman" w:hAnsi="Times New Roman" w:cs="Times New Roman"/>
          <w:sz w:val="24"/>
          <w:szCs w:val="24"/>
        </w:rPr>
      </w:pPr>
    </w:p>
    <w:p w:rsidR="00DE03DC" w:rsidRDefault="00DE03DC" w:rsidP="009F344B">
      <w:pPr>
        <w:shd w:val="clear" w:color="auto" w:fill="FFFFFF"/>
        <w:spacing w:after="0" w:line="240" w:lineRule="auto"/>
        <w:jc w:val="both"/>
        <w:textAlignment w:val="baseline"/>
        <w:rPr>
          <w:rFonts w:ascii="Times New Roman" w:hAnsi="Times New Roman" w:cs="Times New Roman"/>
          <w:sz w:val="24"/>
          <w:szCs w:val="24"/>
        </w:rPr>
      </w:pPr>
    </w:p>
    <w:p w:rsidR="00DE03DC" w:rsidRDefault="00DE03DC" w:rsidP="009F344B">
      <w:pPr>
        <w:shd w:val="clear" w:color="auto" w:fill="FFFFFF"/>
        <w:spacing w:after="0" w:line="240" w:lineRule="auto"/>
        <w:jc w:val="both"/>
        <w:textAlignment w:val="baseline"/>
        <w:rPr>
          <w:rFonts w:ascii="Times New Roman" w:hAnsi="Times New Roman" w:cs="Times New Roman"/>
          <w:sz w:val="24"/>
          <w:szCs w:val="24"/>
        </w:rPr>
      </w:pPr>
    </w:p>
    <w:p w:rsidR="00DE03DC" w:rsidRDefault="00DE03DC" w:rsidP="009F344B">
      <w:pPr>
        <w:shd w:val="clear" w:color="auto" w:fill="FFFFFF"/>
        <w:spacing w:after="0" w:line="240" w:lineRule="auto"/>
        <w:jc w:val="both"/>
        <w:textAlignment w:val="baseline"/>
        <w:rPr>
          <w:rFonts w:ascii="Times New Roman" w:hAnsi="Times New Roman" w:cs="Times New Roman"/>
          <w:sz w:val="24"/>
          <w:szCs w:val="24"/>
        </w:rPr>
      </w:pPr>
    </w:p>
    <w:p w:rsidR="00DE03DC" w:rsidRDefault="00DE03DC" w:rsidP="009F344B">
      <w:pPr>
        <w:shd w:val="clear" w:color="auto" w:fill="FFFFFF"/>
        <w:spacing w:after="0" w:line="240" w:lineRule="auto"/>
        <w:jc w:val="both"/>
        <w:textAlignment w:val="baseline"/>
        <w:rPr>
          <w:rFonts w:ascii="Times New Roman" w:hAnsi="Times New Roman" w:cs="Times New Roman"/>
          <w:sz w:val="24"/>
          <w:szCs w:val="24"/>
        </w:rPr>
      </w:pPr>
    </w:p>
    <w:p w:rsidR="00DE03DC" w:rsidRDefault="00DE03DC" w:rsidP="009F344B">
      <w:pPr>
        <w:shd w:val="clear" w:color="auto" w:fill="FFFFFF"/>
        <w:spacing w:after="0" w:line="240" w:lineRule="auto"/>
        <w:jc w:val="both"/>
        <w:textAlignment w:val="baseline"/>
        <w:rPr>
          <w:rFonts w:ascii="Times New Roman" w:hAnsi="Times New Roman" w:cs="Times New Roman"/>
          <w:sz w:val="24"/>
          <w:szCs w:val="24"/>
        </w:rPr>
      </w:pPr>
    </w:p>
    <w:p w:rsidR="00DE03DC" w:rsidRDefault="00DE03DC" w:rsidP="009F344B">
      <w:pPr>
        <w:shd w:val="clear" w:color="auto" w:fill="FFFFFF"/>
        <w:spacing w:after="0" w:line="240" w:lineRule="auto"/>
        <w:jc w:val="both"/>
        <w:textAlignment w:val="baseline"/>
        <w:rPr>
          <w:rFonts w:ascii="Times New Roman" w:hAnsi="Times New Roman" w:cs="Times New Roman"/>
          <w:sz w:val="24"/>
          <w:szCs w:val="24"/>
        </w:rPr>
      </w:pPr>
    </w:p>
    <w:p w:rsidR="00DE03DC" w:rsidRDefault="00DE03DC" w:rsidP="009F344B">
      <w:pPr>
        <w:shd w:val="clear" w:color="auto" w:fill="FFFFFF"/>
        <w:spacing w:after="0" w:line="240" w:lineRule="auto"/>
        <w:jc w:val="both"/>
        <w:textAlignment w:val="baseline"/>
        <w:rPr>
          <w:rFonts w:ascii="Times New Roman" w:hAnsi="Times New Roman" w:cs="Times New Roman"/>
          <w:sz w:val="24"/>
          <w:szCs w:val="24"/>
        </w:rPr>
      </w:pPr>
    </w:p>
    <w:p w:rsidR="00DE03DC" w:rsidRDefault="00DE03DC" w:rsidP="009F344B">
      <w:pPr>
        <w:shd w:val="clear" w:color="auto" w:fill="FFFFFF"/>
        <w:spacing w:after="0" w:line="240" w:lineRule="auto"/>
        <w:jc w:val="both"/>
        <w:textAlignment w:val="baseline"/>
        <w:rPr>
          <w:rFonts w:ascii="Times New Roman" w:hAnsi="Times New Roman" w:cs="Times New Roman"/>
          <w:sz w:val="24"/>
          <w:szCs w:val="24"/>
        </w:rPr>
      </w:pPr>
    </w:p>
    <w:p w:rsidR="00DE03DC" w:rsidRDefault="00DE03DC" w:rsidP="009F344B">
      <w:pPr>
        <w:shd w:val="clear" w:color="auto" w:fill="FFFFFF"/>
        <w:spacing w:after="0" w:line="240" w:lineRule="auto"/>
        <w:jc w:val="both"/>
        <w:textAlignment w:val="baseline"/>
        <w:rPr>
          <w:rFonts w:ascii="Times New Roman" w:hAnsi="Times New Roman" w:cs="Times New Roman"/>
          <w:sz w:val="24"/>
          <w:szCs w:val="24"/>
        </w:rPr>
      </w:pPr>
    </w:p>
    <w:p w:rsidR="00DE03DC" w:rsidRDefault="00DE03DC" w:rsidP="009F344B">
      <w:pPr>
        <w:shd w:val="clear" w:color="auto" w:fill="FFFFFF"/>
        <w:spacing w:after="0" w:line="240" w:lineRule="auto"/>
        <w:jc w:val="both"/>
        <w:textAlignment w:val="baseline"/>
        <w:rPr>
          <w:rFonts w:ascii="Times New Roman" w:hAnsi="Times New Roman" w:cs="Times New Roman"/>
          <w:sz w:val="24"/>
          <w:szCs w:val="24"/>
        </w:rPr>
      </w:pPr>
    </w:p>
    <w:p w:rsidR="00DE03DC" w:rsidRDefault="00DE03DC" w:rsidP="009F344B">
      <w:pPr>
        <w:shd w:val="clear" w:color="auto" w:fill="FFFFFF"/>
        <w:spacing w:after="0" w:line="240" w:lineRule="auto"/>
        <w:jc w:val="both"/>
        <w:textAlignment w:val="baseline"/>
        <w:rPr>
          <w:rFonts w:ascii="Times New Roman" w:hAnsi="Times New Roman" w:cs="Times New Roman"/>
          <w:sz w:val="24"/>
          <w:szCs w:val="24"/>
        </w:rPr>
      </w:pPr>
    </w:p>
    <w:p w:rsidR="00DE03DC" w:rsidRDefault="00DE03DC" w:rsidP="009F344B">
      <w:pPr>
        <w:shd w:val="clear" w:color="auto" w:fill="FFFFFF"/>
        <w:spacing w:after="0" w:line="240" w:lineRule="auto"/>
        <w:jc w:val="both"/>
        <w:textAlignment w:val="baseline"/>
        <w:rPr>
          <w:rFonts w:ascii="Times New Roman" w:hAnsi="Times New Roman" w:cs="Times New Roman"/>
          <w:sz w:val="24"/>
          <w:szCs w:val="24"/>
        </w:rPr>
      </w:pPr>
    </w:p>
    <w:p w:rsidR="00DE03DC" w:rsidRDefault="00DE03DC" w:rsidP="009F344B">
      <w:pPr>
        <w:shd w:val="clear" w:color="auto" w:fill="FFFFFF"/>
        <w:spacing w:after="0" w:line="240" w:lineRule="auto"/>
        <w:jc w:val="both"/>
        <w:textAlignment w:val="baseline"/>
        <w:rPr>
          <w:rFonts w:ascii="Times New Roman" w:hAnsi="Times New Roman" w:cs="Times New Roman"/>
          <w:sz w:val="24"/>
          <w:szCs w:val="24"/>
        </w:rPr>
      </w:pPr>
    </w:p>
    <w:p w:rsidR="00DE03DC" w:rsidRDefault="00DE03DC" w:rsidP="009F344B">
      <w:pPr>
        <w:shd w:val="clear" w:color="auto" w:fill="FFFFFF"/>
        <w:spacing w:after="0" w:line="240" w:lineRule="auto"/>
        <w:jc w:val="both"/>
        <w:textAlignment w:val="baseline"/>
        <w:rPr>
          <w:rFonts w:ascii="Times New Roman" w:hAnsi="Times New Roman" w:cs="Times New Roman"/>
          <w:sz w:val="24"/>
          <w:szCs w:val="24"/>
        </w:rPr>
      </w:pPr>
    </w:p>
    <w:p w:rsidR="00DE03DC" w:rsidRDefault="00DE03DC" w:rsidP="009F344B">
      <w:pPr>
        <w:shd w:val="clear" w:color="auto" w:fill="FFFFFF"/>
        <w:spacing w:after="0" w:line="240" w:lineRule="auto"/>
        <w:jc w:val="both"/>
        <w:textAlignment w:val="baseline"/>
        <w:rPr>
          <w:rFonts w:ascii="Times New Roman" w:hAnsi="Times New Roman" w:cs="Times New Roman"/>
          <w:sz w:val="24"/>
          <w:szCs w:val="24"/>
        </w:rPr>
      </w:pPr>
    </w:p>
    <w:p w:rsidR="00DE03DC" w:rsidRDefault="00DE03DC" w:rsidP="009F344B">
      <w:pPr>
        <w:shd w:val="clear" w:color="auto" w:fill="FFFFFF"/>
        <w:spacing w:after="0" w:line="240" w:lineRule="auto"/>
        <w:jc w:val="both"/>
        <w:textAlignment w:val="baseline"/>
        <w:rPr>
          <w:rFonts w:ascii="Times New Roman" w:hAnsi="Times New Roman" w:cs="Times New Roman"/>
          <w:sz w:val="24"/>
          <w:szCs w:val="24"/>
        </w:rPr>
      </w:pPr>
    </w:p>
    <w:p w:rsidR="00DE03DC" w:rsidRDefault="00DE03DC" w:rsidP="009F344B">
      <w:pPr>
        <w:shd w:val="clear" w:color="auto" w:fill="FFFFFF"/>
        <w:spacing w:after="0" w:line="240" w:lineRule="auto"/>
        <w:jc w:val="both"/>
        <w:textAlignment w:val="baseline"/>
        <w:rPr>
          <w:rFonts w:ascii="Times New Roman" w:hAnsi="Times New Roman" w:cs="Times New Roman"/>
          <w:sz w:val="24"/>
          <w:szCs w:val="24"/>
        </w:rPr>
      </w:pPr>
    </w:p>
    <w:p w:rsidR="00DE03DC" w:rsidRDefault="00DE03DC" w:rsidP="009F344B">
      <w:pPr>
        <w:shd w:val="clear" w:color="auto" w:fill="FFFFFF"/>
        <w:spacing w:after="0" w:line="240" w:lineRule="auto"/>
        <w:jc w:val="both"/>
        <w:textAlignment w:val="baseline"/>
        <w:rPr>
          <w:rFonts w:ascii="Times New Roman" w:hAnsi="Times New Roman" w:cs="Times New Roman"/>
          <w:sz w:val="24"/>
          <w:szCs w:val="24"/>
        </w:rPr>
      </w:pPr>
    </w:p>
    <w:p w:rsidR="00DE03DC" w:rsidRDefault="00DE03DC" w:rsidP="009F344B">
      <w:pPr>
        <w:shd w:val="clear" w:color="auto" w:fill="FFFFFF"/>
        <w:spacing w:after="0" w:line="240" w:lineRule="auto"/>
        <w:jc w:val="both"/>
        <w:textAlignment w:val="baseline"/>
        <w:rPr>
          <w:rFonts w:ascii="Times New Roman" w:hAnsi="Times New Roman" w:cs="Times New Roman"/>
          <w:sz w:val="24"/>
          <w:szCs w:val="24"/>
        </w:rPr>
      </w:pPr>
    </w:p>
    <w:p w:rsidR="00DE03DC" w:rsidRDefault="00DE03DC" w:rsidP="009F344B">
      <w:pPr>
        <w:shd w:val="clear" w:color="auto" w:fill="FFFFFF"/>
        <w:spacing w:after="0" w:line="240" w:lineRule="auto"/>
        <w:jc w:val="both"/>
        <w:textAlignment w:val="baseline"/>
        <w:rPr>
          <w:rFonts w:ascii="Times New Roman" w:hAnsi="Times New Roman" w:cs="Times New Roman"/>
          <w:sz w:val="24"/>
          <w:szCs w:val="24"/>
        </w:rPr>
      </w:pPr>
    </w:p>
    <w:p w:rsidR="00DE03DC" w:rsidRDefault="00DE03DC" w:rsidP="009F344B">
      <w:pPr>
        <w:shd w:val="clear" w:color="auto" w:fill="FFFFFF"/>
        <w:spacing w:after="0" w:line="240" w:lineRule="auto"/>
        <w:jc w:val="both"/>
        <w:textAlignment w:val="baseline"/>
        <w:rPr>
          <w:rFonts w:ascii="Times New Roman" w:hAnsi="Times New Roman" w:cs="Times New Roman"/>
          <w:sz w:val="24"/>
          <w:szCs w:val="24"/>
        </w:rPr>
      </w:pPr>
    </w:p>
    <w:p w:rsidR="00DE03DC" w:rsidRDefault="00DE03DC" w:rsidP="009F344B">
      <w:pPr>
        <w:shd w:val="clear" w:color="auto" w:fill="FFFFFF"/>
        <w:spacing w:after="0" w:line="240" w:lineRule="auto"/>
        <w:jc w:val="both"/>
        <w:textAlignment w:val="baseline"/>
        <w:rPr>
          <w:rFonts w:ascii="Times New Roman" w:hAnsi="Times New Roman" w:cs="Times New Roman"/>
          <w:sz w:val="24"/>
          <w:szCs w:val="24"/>
        </w:rPr>
      </w:pPr>
    </w:p>
    <w:p w:rsidR="00DE03DC" w:rsidRDefault="00DE03DC" w:rsidP="009F344B">
      <w:pPr>
        <w:shd w:val="clear" w:color="auto" w:fill="FFFFFF"/>
        <w:spacing w:after="0" w:line="240" w:lineRule="auto"/>
        <w:jc w:val="both"/>
        <w:textAlignment w:val="baseline"/>
        <w:rPr>
          <w:rFonts w:ascii="Times New Roman" w:hAnsi="Times New Roman" w:cs="Times New Roman"/>
          <w:sz w:val="24"/>
          <w:szCs w:val="24"/>
        </w:rPr>
      </w:pPr>
    </w:p>
    <w:p w:rsidR="00DE03DC" w:rsidRDefault="00DE03DC" w:rsidP="009F344B">
      <w:pPr>
        <w:shd w:val="clear" w:color="auto" w:fill="FFFFFF"/>
        <w:spacing w:after="0" w:line="240" w:lineRule="auto"/>
        <w:jc w:val="both"/>
        <w:textAlignment w:val="baseline"/>
        <w:rPr>
          <w:rFonts w:ascii="Times New Roman" w:hAnsi="Times New Roman" w:cs="Times New Roman"/>
          <w:sz w:val="24"/>
          <w:szCs w:val="24"/>
        </w:rPr>
      </w:pPr>
    </w:p>
    <w:p w:rsidR="00DE03DC" w:rsidRDefault="00DE03DC" w:rsidP="009F344B">
      <w:pPr>
        <w:shd w:val="clear" w:color="auto" w:fill="FFFFFF"/>
        <w:spacing w:after="0" w:line="240" w:lineRule="auto"/>
        <w:jc w:val="both"/>
        <w:textAlignment w:val="baseline"/>
        <w:rPr>
          <w:rFonts w:ascii="Times New Roman" w:hAnsi="Times New Roman" w:cs="Times New Roman"/>
          <w:sz w:val="24"/>
          <w:szCs w:val="24"/>
        </w:rPr>
      </w:pPr>
    </w:p>
    <w:p w:rsidR="00DE03DC" w:rsidRDefault="00DE03DC" w:rsidP="009F344B">
      <w:pPr>
        <w:shd w:val="clear" w:color="auto" w:fill="FFFFFF"/>
        <w:spacing w:after="0" w:line="240" w:lineRule="auto"/>
        <w:jc w:val="both"/>
        <w:textAlignment w:val="baseline"/>
        <w:rPr>
          <w:rFonts w:ascii="Times New Roman" w:hAnsi="Times New Roman" w:cs="Times New Roman"/>
          <w:sz w:val="24"/>
          <w:szCs w:val="24"/>
        </w:rPr>
      </w:pPr>
    </w:p>
    <w:p w:rsidR="00DE03DC" w:rsidRDefault="00DE03DC" w:rsidP="009F344B">
      <w:pPr>
        <w:shd w:val="clear" w:color="auto" w:fill="FFFFFF"/>
        <w:spacing w:after="0" w:line="240" w:lineRule="auto"/>
        <w:jc w:val="both"/>
        <w:textAlignment w:val="baseline"/>
        <w:rPr>
          <w:rFonts w:ascii="Times New Roman" w:hAnsi="Times New Roman" w:cs="Times New Roman"/>
          <w:sz w:val="24"/>
          <w:szCs w:val="24"/>
        </w:rPr>
      </w:pPr>
    </w:p>
    <w:p w:rsidR="00DE03DC" w:rsidRDefault="00DE03DC" w:rsidP="009F344B">
      <w:pPr>
        <w:shd w:val="clear" w:color="auto" w:fill="FFFFFF"/>
        <w:spacing w:after="0" w:line="240" w:lineRule="auto"/>
        <w:jc w:val="both"/>
        <w:textAlignment w:val="baseline"/>
        <w:rPr>
          <w:rFonts w:ascii="Times New Roman" w:hAnsi="Times New Roman" w:cs="Times New Roman"/>
          <w:sz w:val="24"/>
          <w:szCs w:val="24"/>
        </w:rPr>
      </w:pPr>
    </w:p>
    <w:p w:rsidR="00DE03DC" w:rsidRDefault="00DE03DC" w:rsidP="009F344B">
      <w:pPr>
        <w:shd w:val="clear" w:color="auto" w:fill="FFFFFF"/>
        <w:spacing w:after="0" w:line="240" w:lineRule="auto"/>
        <w:jc w:val="both"/>
        <w:textAlignment w:val="baseline"/>
        <w:rPr>
          <w:rFonts w:ascii="Times New Roman" w:hAnsi="Times New Roman" w:cs="Times New Roman"/>
          <w:sz w:val="24"/>
          <w:szCs w:val="24"/>
        </w:rPr>
      </w:pPr>
    </w:p>
    <w:p w:rsidR="00DE03DC" w:rsidRDefault="00DE03DC" w:rsidP="009F344B">
      <w:pPr>
        <w:shd w:val="clear" w:color="auto" w:fill="FFFFFF"/>
        <w:spacing w:after="0" w:line="240" w:lineRule="auto"/>
        <w:jc w:val="both"/>
        <w:textAlignment w:val="baseline"/>
        <w:rPr>
          <w:rFonts w:ascii="Times New Roman" w:hAnsi="Times New Roman" w:cs="Times New Roman"/>
          <w:sz w:val="24"/>
          <w:szCs w:val="24"/>
        </w:rPr>
      </w:pPr>
    </w:p>
    <w:p w:rsidR="00DE03DC" w:rsidRDefault="00DE03DC" w:rsidP="009F344B">
      <w:pPr>
        <w:shd w:val="clear" w:color="auto" w:fill="FFFFFF"/>
        <w:spacing w:after="0" w:line="240" w:lineRule="auto"/>
        <w:jc w:val="both"/>
        <w:textAlignment w:val="baseline"/>
        <w:rPr>
          <w:rFonts w:ascii="Times New Roman" w:hAnsi="Times New Roman" w:cs="Times New Roman"/>
          <w:sz w:val="24"/>
          <w:szCs w:val="24"/>
        </w:rPr>
      </w:pPr>
    </w:p>
    <w:p w:rsidR="00DE03DC" w:rsidRDefault="00DE03DC" w:rsidP="009F344B">
      <w:pPr>
        <w:shd w:val="clear" w:color="auto" w:fill="FFFFFF"/>
        <w:spacing w:after="0" w:line="240" w:lineRule="auto"/>
        <w:jc w:val="both"/>
        <w:textAlignment w:val="baseline"/>
        <w:rPr>
          <w:rFonts w:ascii="Times New Roman" w:hAnsi="Times New Roman" w:cs="Times New Roman"/>
          <w:sz w:val="24"/>
          <w:szCs w:val="24"/>
        </w:rPr>
      </w:pPr>
    </w:p>
    <w:p w:rsidR="00DE03DC" w:rsidRDefault="00DE03DC" w:rsidP="00DE03DC">
      <w:pPr>
        <w:shd w:val="clear" w:color="auto" w:fill="FFFFFF"/>
        <w:spacing w:after="0" w:line="240" w:lineRule="auto"/>
        <w:jc w:val="right"/>
        <w:textAlignment w:val="baseline"/>
        <w:rPr>
          <w:rFonts w:ascii="Times New Roman" w:eastAsia="Times New Roman" w:hAnsi="Times New Roman" w:cs="Times New Roman"/>
          <w:bCs/>
          <w:sz w:val="24"/>
          <w:szCs w:val="24"/>
          <w:bdr w:val="none" w:sz="0" w:space="0" w:color="auto" w:frame="1"/>
        </w:rPr>
      </w:pPr>
      <w:r>
        <w:rPr>
          <w:rFonts w:ascii="Times New Roman" w:eastAsia="Times New Roman" w:hAnsi="Times New Roman" w:cs="Times New Roman"/>
          <w:bCs/>
          <w:sz w:val="24"/>
          <w:szCs w:val="24"/>
          <w:bdr w:val="none" w:sz="0" w:space="0" w:color="auto" w:frame="1"/>
        </w:rPr>
        <w:t xml:space="preserve">Приложение №2 к постановлению Главы </w:t>
      </w:r>
    </w:p>
    <w:p w:rsidR="00DE03DC" w:rsidRDefault="00DE03DC" w:rsidP="00DE03DC">
      <w:pPr>
        <w:shd w:val="clear" w:color="auto" w:fill="FFFFFF"/>
        <w:spacing w:after="0" w:line="240" w:lineRule="auto"/>
        <w:jc w:val="right"/>
        <w:textAlignment w:val="baseline"/>
        <w:rPr>
          <w:rFonts w:ascii="Times New Roman" w:eastAsia="Times New Roman" w:hAnsi="Times New Roman" w:cs="Times New Roman"/>
          <w:bCs/>
          <w:sz w:val="24"/>
          <w:szCs w:val="24"/>
          <w:bdr w:val="none" w:sz="0" w:space="0" w:color="auto" w:frame="1"/>
        </w:rPr>
      </w:pPr>
      <w:r>
        <w:rPr>
          <w:rFonts w:ascii="Times New Roman" w:eastAsia="Times New Roman" w:hAnsi="Times New Roman" w:cs="Times New Roman"/>
          <w:bCs/>
          <w:sz w:val="24"/>
          <w:szCs w:val="24"/>
          <w:bdr w:val="none" w:sz="0" w:space="0" w:color="auto" w:frame="1"/>
        </w:rPr>
        <w:t>Окружной Администрации ГО «</w:t>
      </w:r>
      <w:proofErr w:type="spellStart"/>
      <w:r>
        <w:rPr>
          <w:rFonts w:ascii="Times New Roman" w:eastAsia="Times New Roman" w:hAnsi="Times New Roman" w:cs="Times New Roman"/>
          <w:bCs/>
          <w:sz w:val="24"/>
          <w:szCs w:val="24"/>
          <w:bdr w:val="none" w:sz="0" w:space="0" w:color="auto" w:frame="1"/>
        </w:rPr>
        <w:t>Жатай</w:t>
      </w:r>
      <w:proofErr w:type="spellEnd"/>
      <w:r>
        <w:rPr>
          <w:rFonts w:ascii="Times New Roman" w:eastAsia="Times New Roman" w:hAnsi="Times New Roman" w:cs="Times New Roman"/>
          <w:bCs/>
          <w:sz w:val="24"/>
          <w:szCs w:val="24"/>
          <w:bdr w:val="none" w:sz="0" w:space="0" w:color="auto" w:frame="1"/>
        </w:rPr>
        <w:t>»</w:t>
      </w:r>
    </w:p>
    <w:p w:rsidR="00DE03DC" w:rsidRDefault="00DE03DC" w:rsidP="00DE03DC">
      <w:pPr>
        <w:pStyle w:val="3"/>
        <w:spacing w:before="0" w:beforeAutospacing="0" w:after="0" w:afterAutospacing="0"/>
        <w:ind w:firstLine="709"/>
        <w:jc w:val="right"/>
        <w:rPr>
          <w:sz w:val="24"/>
          <w:szCs w:val="24"/>
        </w:rPr>
      </w:pPr>
      <w:r>
        <w:rPr>
          <w:sz w:val="24"/>
          <w:szCs w:val="24"/>
        </w:rPr>
        <w:t>09.09.2021 г. №48-г</w:t>
      </w:r>
      <w:r>
        <w:rPr>
          <w:sz w:val="24"/>
          <w:szCs w:val="24"/>
        </w:rPr>
        <w:t xml:space="preserve"> </w:t>
      </w:r>
      <w:bookmarkStart w:id="169" w:name="_GoBack"/>
      <w:bookmarkEnd w:id="169"/>
    </w:p>
    <w:p w:rsidR="00DE03DC" w:rsidRDefault="00DE03DC" w:rsidP="00DE03DC">
      <w:pPr>
        <w:pStyle w:val="3"/>
        <w:spacing w:before="0" w:beforeAutospacing="0" w:after="0" w:afterAutospacing="0"/>
        <w:ind w:firstLine="709"/>
        <w:jc w:val="center"/>
        <w:rPr>
          <w:sz w:val="24"/>
          <w:szCs w:val="24"/>
        </w:rPr>
      </w:pPr>
      <w:r>
        <w:rPr>
          <w:sz w:val="24"/>
          <w:szCs w:val="24"/>
        </w:rPr>
        <w:t>Положение осуществления муниципального дорожного контроля за обеспечением сохранности автомобильных дорог Городского округа «</w:t>
      </w:r>
      <w:proofErr w:type="spellStart"/>
      <w:r>
        <w:rPr>
          <w:sz w:val="24"/>
          <w:szCs w:val="24"/>
        </w:rPr>
        <w:t>Жатай</w:t>
      </w:r>
      <w:proofErr w:type="spellEnd"/>
      <w:r>
        <w:rPr>
          <w:sz w:val="24"/>
          <w:szCs w:val="24"/>
        </w:rPr>
        <w:t>»</w:t>
      </w:r>
    </w:p>
    <w:p w:rsidR="00DE03DC" w:rsidRDefault="00DE03DC" w:rsidP="00DE03DC">
      <w:pPr>
        <w:pStyle w:val="3"/>
        <w:spacing w:before="0" w:beforeAutospacing="0" w:after="0" w:afterAutospacing="0"/>
        <w:ind w:firstLine="709"/>
        <w:jc w:val="center"/>
        <w:rPr>
          <w:sz w:val="24"/>
          <w:szCs w:val="24"/>
        </w:rPr>
      </w:pPr>
      <w:r>
        <w:rPr>
          <w:sz w:val="24"/>
          <w:szCs w:val="24"/>
        </w:rPr>
        <w:t>1. Общие положения</w:t>
      </w:r>
    </w:p>
    <w:p w:rsidR="00DE03DC" w:rsidRDefault="00DE03DC" w:rsidP="00DE03DC">
      <w:pPr>
        <w:pStyle w:val="justifyfull"/>
        <w:spacing w:before="0" w:beforeAutospacing="0" w:after="0" w:afterAutospacing="0"/>
        <w:ind w:firstLine="567"/>
        <w:jc w:val="both"/>
      </w:pPr>
      <w:r>
        <w:t>   1.1. Положение осуществления муниципального дорожного контроля за обеспечением сохранности автомобильных дорог Городского округа «</w:t>
      </w:r>
      <w:proofErr w:type="spellStart"/>
      <w:r>
        <w:t>Жатай</w:t>
      </w:r>
      <w:proofErr w:type="spellEnd"/>
      <w:r>
        <w:t>» (далее - Положение) разработан в соответствии с Конституцией Российской Федерации, Федеральными законами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«Об общих принципах организации местного самоуправления в Российской Федерации», «О защите прав юридических лиц и индивидуальных предпринимателей при осуществлении государственного контроля (надзора) и муниципального контроля», Уставом Городского округа «</w:t>
      </w:r>
      <w:proofErr w:type="spellStart"/>
      <w:r>
        <w:t>Жатай</w:t>
      </w:r>
      <w:proofErr w:type="spellEnd"/>
      <w:r>
        <w:t>».</w:t>
      </w:r>
    </w:p>
    <w:p w:rsidR="00DE03DC" w:rsidRDefault="00DE03DC" w:rsidP="00DE03DC">
      <w:pPr>
        <w:pStyle w:val="justifyfull"/>
        <w:spacing w:before="0" w:beforeAutospacing="0" w:after="0" w:afterAutospacing="0"/>
        <w:ind w:firstLine="567"/>
        <w:jc w:val="both"/>
      </w:pPr>
      <w:r>
        <w:t>1.2. Положение устанавливает правила организации и осуществления муниципального дорожного контроля за обеспечением сохранности автомобильных дорог Городского округа «</w:t>
      </w:r>
      <w:proofErr w:type="spellStart"/>
      <w:r>
        <w:t>Жатай</w:t>
      </w:r>
      <w:proofErr w:type="spellEnd"/>
      <w:r>
        <w:t>» (далее - муниципальный дорожный контроль), а также определяет обязанности и ответственность должностных лиц Окружной Администрации Городского округа «</w:t>
      </w:r>
      <w:proofErr w:type="spellStart"/>
      <w:r>
        <w:t>Жатай</w:t>
      </w:r>
      <w:proofErr w:type="spellEnd"/>
      <w:r>
        <w:t>»  (далее - администрация), осуществляющих муниципальный дорожный контроль, формы осуществления муниципального дорожного контроля.</w:t>
      </w:r>
    </w:p>
    <w:p w:rsidR="00DE03DC" w:rsidRDefault="00DE03DC" w:rsidP="00DE03DC">
      <w:pPr>
        <w:pStyle w:val="formattext"/>
        <w:spacing w:before="0" w:beforeAutospacing="0" w:after="0" w:afterAutospacing="0"/>
        <w:ind w:firstLine="709"/>
        <w:jc w:val="both"/>
      </w:pPr>
      <w:r>
        <w:t>Органы государственной власти, органы местного самоуправления, иные государственные и муниципальные органы выступают контролируемыми лицами в случае владения и (или) пользования ими объектами контроля.</w:t>
      </w:r>
    </w:p>
    <w:p w:rsidR="00DE03DC" w:rsidRDefault="00DE03DC" w:rsidP="00DE03DC">
      <w:pPr>
        <w:shd w:val="clear" w:color="auto" w:fill="FFFFFF"/>
        <w:spacing w:after="0" w:line="254" w:lineRule="exact"/>
        <w:ind w:firstLine="567"/>
        <w:jc w:val="both"/>
        <w:rPr>
          <w:rFonts w:ascii="Times New Roman" w:hAnsi="Times New Roman" w:cs="Times New Roman"/>
          <w:sz w:val="24"/>
          <w:szCs w:val="24"/>
        </w:rPr>
      </w:pPr>
      <w:r>
        <w:rPr>
          <w:rFonts w:ascii="Times New Roman" w:hAnsi="Times New Roman" w:cs="Times New Roman"/>
          <w:sz w:val="24"/>
          <w:szCs w:val="24"/>
        </w:rPr>
        <w:t>1.3. Муниципальный дорожный  контроль в отношении объектов автомобильных дорог в Городском округе «</w:t>
      </w:r>
      <w:proofErr w:type="spellStart"/>
      <w:r>
        <w:rPr>
          <w:rFonts w:ascii="Times New Roman" w:hAnsi="Times New Roman" w:cs="Times New Roman"/>
          <w:sz w:val="24"/>
          <w:szCs w:val="24"/>
        </w:rPr>
        <w:t>Жатай</w:t>
      </w:r>
      <w:proofErr w:type="spellEnd"/>
      <w:r>
        <w:rPr>
          <w:rFonts w:ascii="Times New Roman" w:hAnsi="Times New Roman" w:cs="Times New Roman"/>
          <w:sz w:val="24"/>
          <w:szCs w:val="24"/>
        </w:rPr>
        <w:t xml:space="preserve">» осуществляется должностными лицами, на которых в соответствии с должностными полномочиями или на основании муниципального правового акта возложены функции муниципального дорожного инспектора (далее - уполномоченный орган) с учетом особенностей, предусмотренных </w:t>
      </w:r>
      <w:hyperlink r:id="rId21" w:anchor="8OS0LR" w:history="1">
        <w:r>
          <w:rPr>
            <w:rStyle w:val="a5"/>
            <w:rFonts w:ascii="Times New Roman" w:hAnsi="Times New Roman" w:cs="Times New Roman"/>
            <w:sz w:val="24"/>
            <w:szCs w:val="24"/>
          </w:rPr>
          <w:t>частью 3 статьи 5 Федерального закона от 31 июля 2020 г. N 248-ФЗ "О государственном контроле (надзоре) и муниципальном контроле в Российской Федерации"</w:t>
        </w:r>
      </w:hyperlink>
      <w:r>
        <w:rPr>
          <w:rFonts w:ascii="Times New Roman" w:hAnsi="Times New Roman" w:cs="Times New Roman"/>
          <w:sz w:val="24"/>
          <w:szCs w:val="24"/>
        </w:rPr>
        <w:t xml:space="preserve"> (далее -Федеральный закон N 248-ФЗ).</w:t>
      </w:r>
    </w:p>
    <w:p w:rsidR="00DE03DC" w:rsidRDefault="00DE03DC" w:rsidP="00DE03DC">
      <w:pPr>
        <w:shd w:val="clear" w:color="auto" w:fill="FFFFFF"/>
        <w:spacing w:after="0" w:line="240" w:lineRule="auto"/>
        <w:ind w:firstLine="567"/>
        <w:jc w:val="both"/>
        <w:rPr>
          <w:rFonts w:ascii="Times New Roman" w:hAnsi="Times New Roman" w:cs="Times New Roman"/>
          <w:color w:val="000000"/>
          <w:spacing w:val="4"/>
          <w:sz w:val="24"/>
          <w:szCs w:val="24"/>
        </w:rPr>
      </w:pPr>
      <w:r>
        <w:rPr>
          <w:rFonts w:ascii="Times New Roman" w:hAnsi="Times New Roman" w:cs="Times New Roman"/>
          <w:color w:val="000000"/>
          <w:sz w:val="24"/>
          <w:szCs w:val="24"/>
        </w:rPr>
        <w:t>В систему уполномоченного органа муниципального дорожного контроля входит ОА ГО «</w:t>
      </w:r>
      <w:proofErr w:type="spellStart"/>
      <w:r>
        <w:rPr>
          <w:rFonts w:ascii="Times New Roman" w:hAnsi="Times New Roman" w:cs="Times New Roman"/>
          <w:color w:val="000000"/>
          <w:sz w:val="24"/>
          <w:szCs w:val="24"/>
        </w:rPr>
        <w:t>Жатай</w:t>
      </w:r>
      <w:proofErr w:type="spellEnd"/>
      <w:r>
        <w:rPr>
          <w:rFonts w:ascii="Times New Roman" w:hAnsi="Times New Roman" w:cs="Times New Roman"/>
          <w:color w:val="000000"/>
          <w:sz w:val="24"/>
          <w:szCs w:val="24"/>
        </w:rPr>
        <w:t>»</w:t>
      </w:r>
      <w:r>
        <w:rPr>
          <w:rFonts w:ascii="Times New Roman" w:hAnsi="Times New Roman" w:cs="Times New Roman"/>
          <w:color w:val="000000"/>
          <w:spacing w:val="4"/>
          <w:sz w:val="24"/>
          <w:szCs w:val="24"/>
        </w:rPr>
        <w:t xml:space="preserve"> со своими уполномоченными структурными подразделениями</w:t>
      </w:r>
      <w:r>
        <w:rPr>
          <w:rFonts w:ascii="Times New Roman" w:hAnsi="Times New Roman" w:cs="Times New Roman"/>
          <w:color w:val="000000"/>
          <w:spacing w:val="5"/>
          <w:sz w:val="24"/>
          <w:szCs w:val="24"/>
        </w:rPr>
        <w:t>:</w:t>
      </w:r>
      <w:r>
        <w:rPr>
          <w:rFonts w:ascii="Times New Roman" w:hAnsi="Times New Roman" w:cs="Times New Roman"/>
          <w:sz w:val="24"/>
          <w:szCs w:val="24"/>
        </w:rPr>
        <w:t xml:space="preserve"> о</w:t>
      </w:r>
      <w:r>
        <w:rPr>
          <w:rFonts w:ascii="Times New Roman" w:hAnsi="Times New Roman" w:cs="Times New Roman"/>
          <w:color w:val="000000"/>
          <w:spacing w:val="9"/>
          <w:sz w:val="24"/>
          <w:szCs w:val="24"/>
        </w:rPr>
        <w:t xml:space="preserve">тдел имущественных и земельных </w:t>
      </w:r>
      <w:r>
        <w:rPr>
          <w:rFonts w:ascii="Times New Roman" w:hAnsi="Times New Roman" w:cs="Times New Roman"/>
          <w:bCs/>
          <w:color w:val="000000"/>
          <w:spacing w:val="9"/>
          <w:sz w:val="24"/>
          <w:szCs w:val="24"/>
        </w:rPr>
        <w:t>отношений</w:t>
      </w:r>
      <w:r>
        <w:rPr>
          <w:rFonts w:ascii="Times New Roman" w:hAnsi="Times New Roman" w:cs="Times New Roman"/>
          <w:b/>
          <w:bCs/>
          <w:color w:val="000000"/>
          <w:spacing w:val="9"/>
          <w:sz w:val="24"/>
          <w:szCs w:val="24"/>
        </w:rPr>
        <w:t xml:space="preserve"> </w:t>
      </w:r>
      <w:r>
        <w:rPr>
          <w:rFonts w:ascii="Times New Roman" w:hAnsi="Times New Roman" w:cs="Times New Roman"/>
          <w:color w:val="000000"/>
          <w:spacing w:val="9"/>
          <w:sz w:val="24"/>
          <w:szCs w:val="24"/>
        </w:rPr>
        <w:t>Окружной Администрации ГО «</w:t>
      </w:r>
      <w:proofErr w:type="spellStart"/>
      <w:r>
        <w:rPr>
          <w:rFonts w:ascii="Times New Roman" w:hAnsi="Times New Roman" w:cs="Times New Roman"/>
          <w:color w:val="000000"/>
          <w:spacing w:val="9"/>
          <w:sz w:val="24"/>
          <w:szCs w:val="24"/>
        </w:rPr>
        <w:t>Жатай</w:t>
      </w:r>
      <w:proofErr w:type="spellEnd"/>
      <w:r>
        <w:rPr>
          <w:rFonts w:ascii="Times New Roman" w:hAnsi="Times New Roman" w:cs="Times New Roman"/>
          <w:color w:val="000000"/>
          <w:spacing w:val="9"/>
          <w:sz w:val="24"/>
          <w:szCs w:val="24"/>
        </w:rPr>
        <w:t>» (ОИЗО)</w:t>
      </w:r>
      <w:r>
        <w:rPr>
          <w:rFonts w:ascii="Times New Roman" w:hAnsi="Times New Roman" w:cs="Times New Roman"/>
          <w:color w:val="000000"/>
          <w:spacing w:val="4"/>
          <w:sz w:val="24"/>
          <w:szCs w:val="24"/>
        </w:rPr>
        <w:t>, о</w:t>
      </w:r>
      <w:r>
        <w:rPr>
          <w:rFonts w:ascii="Times New Roman" w:hAnsi="Times New Roman" w:cs="Times New Roman"/>
          <w:color w:val="000000"/>
          <w:spacing w:val="6"/>
          <w:sz w:val="24"/>
          <w:szCs w:val="24"/>
        </w:rPr>
        <w:t xml:space="preserve">тдел архитектуры и капитального строительства </w:t>
      </w:r>
      <w:r>
        <w:rPr>
          <w:rFonts w:ascii="Times New Roman" w:hAnsi="Times New Roman" w:cs="Times New Roman"/>
          <w:color w:val="000000"/>
          <w:spacing w:val="9"/>
          <w:sz w:val="24"/>
          <w:szCs w:val="24"/>
        </w:rPr>
        <w:t>Окружной Администрации</w:t>
      </w:r>
      <w:r>
        <w:rPr>
          <w:rFonts w:ascii="Times New Roman" w:hAnsi="Times New Roman" w:cs="Times New Roman"/>
          <w:color w:val="000000"/>
          <w:spacing w:val="6"/>
          <w:sz w:val="24"/>
          <w:szCs w:val="24"/>
        </w:rPr>
        <w:t xml:space="preserve"> ГО «</w:t>
      </w:r>
      <w:proofErr w:type="spellStart"/>
      <w:r>
        <w:rPr>
          <w:rFonts w:ascii="Times New Roman" w:hAnsi="Times New Roman" w:cs="Times New Roman"/>
          <w:color w:val="000000"/>
          <w:spacing w:val="6"/>
          <w:sz w:val="24"/>
          <w:szCs w:val="24"/>
        </w:rPr>
        <w:t>Жатай</w:t>
      </w:r>
      <w:proofErr w:type="spellEnd"/>
      <w:r>
        <w:rPr>
          <w:rFonts w:ascii="Times New Roman" w:hAnsi="Times New Roman" w:cs="Times New Roman"/>
          <w:color w:val="000000"/>
          <w:spacing w:val="6"/>
          <w:sz w:val="24"/>
          <w:szCs w:val="24"/>
        </w:rPr>
        <w:t xml:space="preserve">» (ОАКС), отдел жилищно-коммунального хозяйства </w:t>
      </w:r>
      <w:r>
        <w:rPr>
          <w:rFonts w:ascii="Times New Roman" w:hAnsi="Times New Roman" w:cs="Times New Roman"/>
          <w:color w:val="000000"/>
          <w:spacing w:val="9"/>
          <w:sz w:val="24"/>
          <w:szCs w:val="24"/>
        </w:rPr>
        <w:t>Окружной Администрации</w:t>
      </w:r>
      <w:r>
        <w:rPr>
          <w:rFonts w:ascii="Times New Roman" w:hAnsi="Times New Roman" w:cs="Times New Roman"/>
          <w:color w:val="000000"/>
          <w:spacing w:val="6"/>
          <w:sz w:val="24"/>
          <w:szCs w:val="24"/>
        </w:rPr>
        <w:t xml:space="preserve"> ГО «</w:t>
      </w:r>
      <w:proofErr w:type="spellStart"/>
      <w:r>
        <w:rPr>
          <w:rFonts w:ascii="Times New Roman" w:hAnsi="Times New Roman" w:cs="Times New Roman"/>
          <w:color w:val="000000"/>
          <w:spacing w:val="6"/>
          <w:sz w:val="24"/>
          <w:szCs w:val="24"/>
        </w:rPr>
        <w:t>Жатай</w:t>
      </w:r>
      <w:proofErr w:type="spellEnd"/>
      <w:r>
        <w:rPr>
          <w:rFonts w:ascii="Times New Roman" w:hAnsi="Times New Roman" w:cs="Times New Roman"/>
          <w:color w:val="000000"/>
          <w:spacing w:val="6"/>
          <w:sz w:val="24"/>
          <w:szCs w:val="24"/>
        </w:rPr>
        <w:t>» (ОЖКХ)</w:t>
      </w:r>
      <w:r>
        <w:rPr>
          <w:rFonts w:ascii="Times New Roman" w:hAnsi="Times New Roman" w:cs="Times New Roman"/>
          <w:color w:val="000000"/>
          <w:spacing w:val="4"/>
          <w:sz w:val="24"/>
          <w:szCs w:val="24"/>
        </w:rPr>
        <w:t>.</w:t>
      </w:r>
    </w:p>
    <w:p w:rsidR="00DE03DC" w:rsidRDefault="00DE03DC" w:rsidP="00DE03DC">
      <w:pPr>
        <w:shd w:val="clear" w:color="auto" w:fill="FFFFFF"/>
        <w:spacing w:after="0" w:line="254" w:lineRule="exact"/>
        <w:ind w:firstLine="567"/>
        <w:jc w:val="both"/>
        <w:rPr>
          <w:rFonts w:ascii="Times New Roman" w:hAnsi="Times New Roman" w:cs="Times New Roman"/>
          <w:sz w:val="24"/>
          <w:szCs w:val="24"/>
        </w:rPr>
      </w:pPr>
      <w:r>
        <w:rPr>
          <w:rFonts w:ascii="Times New Roman" w:hAnsi="Times New Roman" w:cs="Times New Roman"/>
          <w:sz w:val="24"/>
          <w:szCs w:val="24"/>
        </w:rPr>
        <w:t xml:space="preserve">1.4. Уполномоченный орган при осуществлении муниципального дорожного контроля проводит контрольные мероприятия из числа предусмотренных </w:t>
      </w:r>
      <w:hyperlink r:id="rId22" w:anchor="64U0IK" w:history="1">
        <w:r>
          <w:rPr>
            <w:rStyle w:val="a5"/>
            <w:rFonts w:ascii="Times New Roman" w:hAnsi="Times New Roman" w:cs="Times New Roman"/>
            <w:sz w:val="24"/>
            <w:szCs w:val="24"/>
          </w:rPr>
          <w:t>Федеральным законом N 248-ФЗ</w:t>
        </w:r>
      </w:hyperlink>
      <w:r>
        <w:rPr>
          <w:rFonts w:ascii="Times New Roman" w:hAnsi="Times New Roman" w:cs="Times New Roman"/>
          <w:sz w:val="24"/>
          <w:szCs w:val="24"/>
        </w:rPr>
        <w:t xml:space="preserve"> (далее - контрольные  мероприятия).</w:t>
      </w:r>
    </w:p>
    <w:p w:rsidR="00DE03DC" w:rsidRDefault="00DE03DC" w:rsidP="00DE03DC">
      <w:pPr>
        <w:pStyle w:val="formattext"/>
        <w:spacing w:before="0" w:beforeAutospacing="0" w:after="0" w:afterAutospacing="0"/>
        <w:ind w:firstLine="567"/>
        <w:jc w:val="both"/>
      </w:pPr>
      <w:r>
        <w:t>1.5. В целях, связанных с осуществлением муниципального дорожного контроля, уполномоченный орган получает на безвозмездной основе документы и (или) сведения от иных органов либо подведомственных таким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w:t>
      </w:r>
    </w:p>
    <w:p w:rsidR="00DE03DC" w:rsidRDefault="00DE03DC" w:rsidP="00DE03DC">
      <w:pPr>
        <w:pStyle w:val="formattext"/>
        <w:spacing w:before="0" w:beforeAutospacing="0" w:after="0" w:afterAutospacing="0"/>
        <w:ind w:firstLine="709"/>
        <w:jc w:val="both"/>
      </w:pPr>
      <w:r>
        <w:t xml:space="preserve">Передача в рамках межведомственного информационного взаимодействия документов и (или) сведений, раскрытие информации, в том числе ознакомление с такими документами и (или) сведениями в случаях, предусмотренных </w:t>
      </w:r>
      <w:hyperlink r:id="rId23" w:anchor="64U0IK" w:history="1">
        <w:r>
          <w:rPr>
            <w:rStyle w:val="a5"/>
          </w:rPr>
          <w:t>Федеральным законом N 248-ФЗ</w:t>
        </w:r>
      </w:hyperlink>
      <w:r>
        <w:t>, осуществляются с учетом требований законодательства Российской Федерации о государственной и иной охраняемой законом тайне.</w:t>
      </w:r>
    </w:p>
    <w:p w:rsidR="00DE03DC" w:rsidRDefault="00DE03DC" w:rsidP="00DE03DC">
      <w:pPr>
        <w:pStyle w:val="formattext"/>
        <w:spacing w:before="0" w:beforeAutospacing="0" w:after="0" w:afterAutospacing="0"/>
        <w:ind w:firstLine="709"/>
        <w:jc w:val="both"/>
      </w:pPr>
      <w:r>
        <w:t xml:space="preserve">1.6. Объектами муниципального дорожного контроля являются </w:t>
      </w:r>
      <w:proofErr w:type="gramStart"/>
      <w:r>
        <w:t>автомобильные дороги</w:t>
      </w:r>
      <w:proofErr w:type="gramEnd"/>
      <w:r>
        <w:t xml:space="preserve"> расположенные в границах ГО «</w:t>
      </w:r>
      <w:proofErr w:type="spellStart"/>
      <w:r>
        <w:t>Жатай</w:t>
      </w:r>
      <w:proofErr w:type="spellEnd"/>
      <w:r>
        <w:t>».</w:t>
      </w:r>
    </w:p>
    <w:p w:rsidR="00DE03DC" w:rsidRDefault="00DE03DC" w:rsidP="00DE03DC">
      <w:pPr>
        <w:pStyle w:val="formattext"/>
        <w:spacing w:before="0" w:beforeAutospacing="0" w:after="0" w:afterAutospacing="0"/>
        <w:ind w:firstLine="709"/>
        <w:jc w:val="both"/>
      </w:pPr>
      <w:r>
        <w:lastRenderedPageBreak/>
        <w:t>1.7. Уполномоченный орган обеспечивает учет объектов контроля в рамках осуществления муниципального дорожного контроля.</w:t>
      </w:r>
    </w:p>
    <w:p w:rsidR="00DE03DC" w:rsidRDefault="00DE03DC" w:rsidP="00DE03DC">
      <w:pPr>
        <w:pStyle w:val="formattext"/>
        <w:spacing w:before="0" w:beforeAutospacing="0" w:after="0" w:afterAutospacing="0"/>
        <w:ind w:firstLine="709"/>
        <w:jc w:val="both"/>
      </w:pPr>
      <w:r>
        <w:t xml:space="preserve">1.8. Муниципальный </w:t>
      </w:r>
      <w:proofErr w:type="gramStart"/>
      <w:r>
        <w:t>дорожный  контроль</w:t>
      </w:r>
      <w:proofErr w:type="gramEnd"/>
      <w:r>
        <w:t xml:space="preserve"> осуществляется в соответствии с:</w:t>
      </w:r>
    </w:p>
    <w:p w:rsidR="00DE03DC" w:rsidRDefault="00DE03DC" w:rsidP="00DE03DC">
      <w:pPr>
        <w:pStyle w:val="formattext"/>
        <w:spacing w:before="0" w:beforeAutospacing="0" w:after="0" w:afterAutospacing="0"/>
        <w:ind w:firstLine="709"/>
        <w:jc w:val="both"/>
      </w:pPr>
      <w:r>
        <w:t xml:space="preserve">1.8.1. </w:t>
      </w:r>
      <w:hyperlink r:id="rId24" w:history="1">
        <w:r>
          <w:rPr>
            <w:rStyle w:val="a5"/>
          </w:rPr>
          <w:t>Земельным кодексом Российской Федерации</w:t>
        </w:r>
      </w:hyperlink>
      <w:r>
        <w:t>.</w:t>
      </w:r>
    </w:p>
    <w:p w:rsidR="00DE03DC" w:rsidRDefault="00DE03DC" w:rsidP="00DE03DC">
      <w:pPr>
        <w:pStyle w:val="formattext"/>
        <w:spacing w:before="0" w:beforeAutospacing="0" w:after="0" w:afterAutospacing="0"/>
        <w:ind w:firstLine="709"/>
        <w:jc w:val="both"/>
      </w:pPr>
      <w:r>
        <w:t xml:space="preserve">1.8.2. </w:t>
      </w:r>
      <w:hyperlink r:id="rId25" w:history="1">
        <w:r>
          <w:rPr>
            <w:rStyle w:val="a5"/>
          </w:rPr>
          <w:t>Кодексом Российской Федерации об административных правонарушениях</w:t>
        </w:r>
      </w:hyperlink>
      <w:r>
        <w:t>.</w:t>
      </w:r>
    </w:p>
    <w:p w:rsidR="00DE03DC" w:rsidRDefault="00DE03DC" w:rsidP="00DE03DC">
      <w:pPr>
        <w:pStyle w:val="formattext"/>
        <w:spacing w:before="0" w:beforeAutospacing="0" w:after="0" w:afterAutospacing="0"/>
        <w:ind w:firstLine="709"/>
        <w:jc w:val="both"/>
      </w:pPr>
      <w:r>
        <w:t xml:space="preserve">1.8.3. </w:t>
      </w:r>
      <w:hyperlink r:id="rId26" w:anchor="7D20K3" w:history="1">
        <w:r>
          <w:rPr>
            <w:rStyle w:val="a5"/>
          </w:rPr>
          <w:t>Федеральным законом от 26 декабря 2008 г.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r>
        <w:t>.</w:t>
      </w:r>
    </w:p>
    <w:p w:rsidR="00DE03DC" w:rsidRDefault="00DE03DC" w:rsidP="00DE03DC">
      <w:pPr>
        <w:pStyle w:val="formattext"/>
        <w:spacing w:before="0" w:beforeAutospacing="0" w:after="0" w:afterAutospacing="0"/>
        <w:ind w:firstLine="709"/>
        <w:jc w:val="both"/>
      </w:pPr>
      <w:r>
        <w:t xml:space="preserve">1.8.4. </w:t>
      </w:r>
      <w:hyperlink r:id="rId27" w:anchor="64U0IK" w:history="1">
        <w:r>
          <w:rPr>
            <w:rStyle w:val="a5"/>
          </w:rPr>
          <w:t>Федеральным законом от 31 июля 2020 г. N 248-ФЗ "О государственном контроле (надзоре) и муниципальном контроле в Российской Федерации"</w:t>
        </w:r>
      </w:hyperlink>
      <w:r>
        <w:t>.</w:t>
      </w:r>
    </w:p>
    <w:p w:rsidR="00DE03DC" w:rsidRDefault="00DE03DC" w:rsidP="00DE03DC">
      <w:pPr>
        <w:pStyle w:val="formattext"/>
        <w:spacing w:before="0" w:beforeAutospacing="0" w:after="0" w:afterAutospacing="0"/>
        <w:ind w:firstLine="709"/>
        <w:jc w:val="both"/>
      </w:pPr>
      <w:r>
        <w:t xml:space="preserve">1.8.5. </w:t>
      </w:r>
      <w:hyperlink r:id="rId28" w:history="1">
        <w:r>
          <w:rPr>
            <w:rStyle w:val="a5"/>
          </w:rPr>
          <w:t>Постановлением Правительства Российской Федерации от 30 июня 2010 г. N 489 "Об утверждении Правил подготовки органами государственного контроля (надзора) и органами муниципального контроля ежегодных планов проведения плановых проверок юридических лиц и индивидуальных предпринимателей"</w:t>
        </w:r>
      </w:hyperlink>
      <w:r>
        <w:t>.</w:t>
      </w:r>
    </w:p>
    <w:p w:rsidR="00DE03DC" w:rsidRDefault="00DE03DC" w:rsidP="00DE03DC">
      <w:pPr>
        <w:pStyle w:val="formattext"/>
        <w:spacing w:before="0" w:beforeAutospacing="0" w:after="0" w:afterAutospacing="0"/>
        <w:ind w:firstLine="709"/>
        <w:jc w:val="both"/>
      </w:pPr>
      <w:r>
        <w:t xml:space="preserve">1.8.6. </w:t>
      </w:r>
      <w:hyperlink r:id="rId29" w:history="1">
        <w:r>
          <w:rPr>
            <w:rStyle w:val="a5"/>
          </w:rPr>
          <w:t>Приказом Министерства экономического развития Российской Федерации от 30 апреля 2009 г.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r>
        <w:t>.</w:t>
      </w:r>
    </w:p>
    <w:p w:rsidR="00DE03DC" w:rsidRDefault="00DE03DC" w:rsidP="00DE03DC">
      <w:pPr>
        <w:pStyle w:val="formattext"/>
        <w:spacing w:before="0" w:beforeAutospacing="0" w:after="0" w:afterAutospacing="0"/>
        <w:ind w:firstLine="709"/>
        <w:jc w:val="both"/>
      </w:pPr>
    </w:p>
    <w:p w:rsidR="00DE03DC" w:rsidRDefault="00DE03DC" w:rsidP="00DE03DC">
      <w:pPr>
        <w:pStyle w:val="3"/>
        <w:spacing w:before="0" w:beforeAutospacing="0" w:after="0" w:afterAutospacing="0"/>
        <w:ind w:firstLine="709"/>
        <w:jc w:val="both"/>
        <w:rPr>
          <w:sz w:val="24"/>
          <w:szCs w:val="24"/>
        </w:rPr>
      </w:pPr>
      <w:r>
        <w:rPr>
          <w:sz w:val="24"/>
          <w:szCs w:val="24"/>
        </w:rPr>
        <w:t xml:space="preserve">2. Положение организации и осуществления муниципального дорожного контроля </w:t>
      </w:r>
    </w:p>
    <w:p w:rsidR="00DE03DC" w:rsidRDefault="00DE03DC" w:rsidP="00DE03DC">
      <w:pPr>
        <w:pStyle w:val="formattext"/>
        <w:spacing w:before="0" w:beforeAutospacing="0" w:after="0" w:afterAutospacing="0"/>
        <w:ind w:firstLine="709"/>
        <w:jc w:val="both"/>
      </w:pPr>
      <w:r>
        <w:t>     </w:t>
      </w:r>
    </w:p>
    <w:p w:rsidR="00DE03DC" w:rsidRDefault="00DE03DC" w:rsidP="00DE03DC">
      <w:pPr>
        <w:pStyle w:val="formattext"/>
        <w:spacing w:before="0" w:beforeAutospacing="0" w:after="0" w:afterAutospacing="0"/>
        <w:ind w:firstLine="709"/>
        <w:jc w:val="both"/>
      </w:pPr>
      <w:r>
        <w:t>2.1. Муниципальный дорожный  контроль осуществляется на основе системы оценки и управления рисками причинения вреда (ущерба) охраняемым законом ценностям, определяющего выбор профилактических мероприятий и контрольных (надзорных) мероприятий, их содержание (в том числе объем проверяемых обязательных требований), интенсивность и результаты.</w:t>
      </w:r>
    </w:p>
    <w:p w:rsidR="00DE03DC" w:rsidRDefault="00DE03DC" w:rsidP="00DE03DC">
      <w:pPr>
        <w:pStyle w:val="formattext"/>
        <w:spacing w:before="0" w:beforeAutospacing="0" w:after="0" w:afterAutospacing="0"/>
        <w:ind w:firstLine="709"/>
        <w:jc w:val="both"/>
      </w:pPr>
      <w:r>
        <w:t>2.2. При осуществлении муниципального дорожного контроля могут проводиться:</w:t>
      </w:r>
    </w:p>
    <w:p w:rsidR="00DE03DC" w:rsidRDefault="00DE03DC" w:rsidP="00DE03DC">
      <w:pPr>
        <w:pStyle w:val="formattext"/>
        <w:tabs>
          <w:tab w:val="left" w:pos="709"/>
        </w:tabs>
        <w:spacing w:before="0" w:beforeAutospacing="0" w:after="0" w:afterAutospacing="0"/>
        <w:ind w:firstLine="851"/>
        <w:jc w:val="both"/>
      </w:pPr>
      <w:r>
        <w:t>2.2.1. Профилактические мероприятия:</w:t>
      </w:r>
    </w:p>
    <w:p w:rsidR="00DE03DC" w:rsidRDefault="00DE03DC" w:rsidP="00DE03DC">
      <w:pPr>
        <w:pStyle w:val="formattext"/>
        <w:spacing w:before="0" w:beforeAutospacing="0" w:after="0" w:afterAutospacing="0"/>
        <w:ind w:firstLine="993"/>
        <w:jc w:val="both"/>
      </w:pPr>
      <w:r>
        <w:t>2.2.1.1. Информирование.</w:t>
      </w:r>
    </w:p>
    <w:p w:rsidR="00DE03DC" w:rsidRDefault="00DE03DC" w:rsidP="00DE03DC">
      <w:pPr>
        <w:pStyle w:val="formattext"/>
        <w:spacing w:before="0" w:beforeAutospacing="0" w:after="0" w:afterAutospacing="0"/>
        <w:ind w:firstLine="993"/>
        <w:jc w:val="both"/>
      </w:pPr>
      <w:r>
        <w:t>2.2.1.2. Обобщение правоприменительной практики.</w:t>
      </w:r>
    </w:p>
    <w:p w:rsidR="00DE03DC" w:rsidRDefault="00DE03DC" w:rsidP="00DE03DC">
      <w:pPr>
        <w:pStyle w:val="formattext"/>
        <w:spacing w:before="0" w:beforeAutospacing="0" w:after="0" w:afterAutospacing="0"/>
        <w:ind w:firstLine="993"/>
        <w:jc w:val="both"/>
      </w:pPr>
      <w:r>
        <w:t>2.2.1.3. Объявление предостережения.</w:t>
      </w:r>
    </w:p>
    <w:p w:rsidR="00DE03DC" w:rsidRDefault="00DE03DC" w:rsidP="00DE03DC">
      <w:pPr>
        <w:pStyle w:val="formattext"/>
        <w:spacing w:before="0" w:beforeAutospacing="0" w:after="0" w:afterAutospacing="0"/>
        <w:ind w:firstLine="993"/>
        <w:jc w:val="both"/>
      </w:pPr>
      <w:r>
        <w:t>2.2.1.4. Консультирование.</w:t>
      </w:r>
    </w:p>
    <w:p w:rsidR="00DE03DC" w:rsidRDefault="00DE03DC" w:rsidP="00DE03DC">
      <w:pPr>
        <w:pStyle w:val="formattext"/>
        <w:spacing w:before="0" w:beforeAutospacing="0" w:after="0" w:afterAutospacing="0"/>
        <w:ind w:firstLine="993"/>
        <w:jc w:val="both"/>
      </w:pPr>
      <w:r>
        <w:t>2.2.1.5. Профилактический визит.</w:t>
      </w:r>
    </w:p>
    <w:p w:rsidR="00DE03DC" w:rsidRDefault="00DE03DC" w:rsidP="00DE03DC">
      <w:pPr>
        <w:pStyle w:val="formattext"/>
        <w:tabs>
          <w:tab w:val="left" w:pos="567"/>
        </w:tabs>
        <w:spacing w:before="0" w:beforeAutospacing="0" w:after="0" w:afterAutospacing="0"/>
        <w:ind w:firstLine="851"/>
        <w:jc w:val="both"/>
      </w:pPr>
      <w:r>
        <w:t xml:space="preserve">2.2.2. </w:t>
      </w:r>
      <w:proofErr w:type="gramStart"/>
      <w:r>
        <w:t>Контрольные  мероприятия</w:t>
      </w:r>
      <w:proofErr w:type="gramEnd"/>
      <w:r>
        <w:t>:</w:t>
      </w:r>
    </w:p>
    <w:p w:rsidR="00DE03DC" w:rsidRDefault="00DE03DC" w:rsidP="00DE03DC">
      <w:pPr>
        <w:pStyle w:val="formattext"/>
        <w:tabs>
          <w:tab w:val="left" w:pos="567"/>
        </w:tabs>
        <w:spacing w:before="0" w:beforeAutospacing="0" w:after="0" w:afterAutospacing="0"/>
        <w:ind w:firstLine="993"/>
        <w:jc w:val="both"/>
      </w:pPr>
      <w:r>
        <w:t>2.2.2.1. Инспекционный визит.</w:t>
      </w:r>
    </w:p>
    <w:p w:rsidR="00DE03DC" w:rsidRDefault="00DE03DC" w:rsidP="00DE03DC">
      <w:pPr>
        <w:pStyle w:val="formattext"/>
        <w:tabs>
          <w:tab w:val="left" w:pos="567"/>
        </w:tabs>
        <w:spacing w:before="0" w:beforeAutospacing="0" w:after="0" w:afterAutospacing="0"/>
        <w:ind w:firstLine="993"/>
        <w:jc w:val="both"/>
      </w:pPr>
      <w:r>
        <w:t>2.2.2.2. Рейдовый осмотр.</w:t>
      </w:r>
    </w:p>
    <w:p w:rsidR="00DE03DC" w:rsidRDefault="00DE03DC" w:rsidP="00DE03DC">
      <w:pPr>
        <w:pStyle w:val="formattext"/>
        <w:tabs>
          <w:tab w:val="left" w:pos="567"/>
        </w:tabs>
        <w:spacing w:before="0" w:beforeAutospacing="0" w:after="0" w:afterAutospacing="0"/>
        <w:ind w:firstLine="993"/>
        <w:jc w:val="both"/>
      </w:pPr>
      <w:r>
        <w:t>2.2.2.3. Документарная проверка.</w:t>
      </w:r>
    </w:p>
    <w:p w:rsidR="00DE03DC" w:rsidRDefault="00DE03DC" w:rsidP="00DE03DC">
      <w:pPr>
        <w:pStyle w:val="formattext"/>
        <w:tabs>
          <w:tab w:val="left" w:pos="567"/>
        </w:tabs>
        <w:spacing w:before="0" w:beforeAutospacing="0" w:after="0" w:afterAutospacing="0"/>
        <w:ind w:firstLine="993"/>
        <w:jc w:val="both"/>
      </w:pPr>
      <w:r>
        <w:t>2.2.2.4. Выездная проверка.</w:t>
      </w:r>
    </w:p>
    <w:p w:rsidR="00DE03DC" w:rsidRDefault="00DE03DC" w:rsidP="00DE03DC">
      <w:pPr>
        <w:pStyle w:val="formattext"/>
        <w:tabs>
          <w:tab w:val="left" w:pos="567"/>
        </w:tabs>
        <w:spacing w:before="0" w:beforeAutospacing="0" w:after="0" w:afterAutospacing="0"/>
        <w:ind w:firstLine="993"/>
        <w:jc w:val="both"/>
      </w:pPr>
      <w:r>
        <w:t>2.2.2.5. Выездное обследование.</w:t>
      </w:r>
    </w:p>
    <w:p w:rsidR="00DE03DC" w:rsidRDefault="00DE03DC" w:rsidP="00DE03DC">
      <w:pPr>
        <w:pStyle w:val="formattext"/>
        <w:spacing w:before="0" w:beforeAutospacing="0" w:after="0" w:afterAutospacing="0"/>
        <w:ind w:firstLine="709"/>
        <w:jc w:val="both"/>
      </w:pPr>
      <w:r>
        <w:t>2.3. Для проведения контрольного мероприятия принимается решение уполномоченного органа, подписанное уполномоченным должностным лицом уполномоченного органа (далее - решение о проведении контрольного мероприятия), в котором указываются:</w:t>
      </w:r>
    </w:p>
    <w:p w:rsidR="00DE03DC" w:rsidRDefault="00DE03DC" w:rsidP="00DE03DC">
      <w:pPr>
        <w:pStyle w:val="formattext"/>
        <w:spacing w:before="0" w:beforeAutospacing="0" w:after="0" w:afterAutospacing="0"/>
        <w:ind w:firstLine="851"/>
        <w:jc w:val="both"/>
      </w:pPr>
      <w:r>
        <w:t>2.3.1. Дата, время и место принятия решения.</w:t>
      </w:r>
    </w:p>
    <w:p w:rsidR="00DE03DC" w:rsidRDefault="00DE03DC" w:rsidP="00DE03DC">
      <w:pPr>
        <w:pStyle w:val="formattext"/>
        <w:spacing w:before="0" w:beforeAutospacing="0" w:after="0" w:afterAutospacing="0"/>
        <w:ind w:firstLine="851"/>
        <w:jc w:val="both"/>
      </w:pPr>
      <w:r>
        <w:t>2.3.2. Кем принято решение.</w:t>
      </w:r>
    </w:p>
    <w:p w:rsidR="00DE03DC" w:rsidRDefault="00DE03DC" w:rsidP="00DE03DC">
      <w:pPr>
        <w:pStyle w:val="formattext"/>
        <w:spacing w:before="0" w:beforeAutospacing="0" w:after="0" w:afterAutospacing="0"/>
        <w:ind w:firstLine="851"/>
        <w:jc w:val="both"/>
      </w:pPr>
      <w:r>
        <w:t>2.3.3. Основание проведения контрольного мероприятия.</w:t>
      </w:r>
    </w:p>
    <w:p w:rsidR="00DE03DC" w:rsidRDefault="00DE03DC" w:rsidP="00DE03DC">
      <w:pPr>
        <w:pStyle w:val="formattext"/>
        <w:spacing w:before="0" w:beforeAutospacing="0" w:after="0" w:afterAutospacing="0"/>
        <w:ind w:firstLine="851"/>
        <w:jc w:val="both"/>
      </w:pPr>
      <w:r>
        <w:t>2.3.4. Вид контроля.</w:t>
      </w:r>
    </w:p>
    <w:p w:rsidR="00DE03DC" w:rsidRDefault="00DE03DC" w:rsidP="00DE03DC">
      <w:pPr>
        <w:pStyle w:val="formattext"/>
        <w:spacing w:before="0" w:beforeAutospacing="0" w:after="0" w:afterAutospacing="0"/>
        <w:ind w:firstLine="851"/>
        <w:jc w:val="both"/>
      </w:pPr>
      <w:r>
        <w:t>2.3.5. Фамилии, имена, отчества (при наличии), должности инспектора (инспекторов, в том числе руководителя группы инспекторов), уполномоченного (уполномоченных) на проведение контрольного мероприятия, а также привлекаемых к проведению контрольного мероприятия специалистов, экспертов или наименование экспертной организации, привлекаемой к проведению такого мероприятия.</w:t>
      </w:r>
    </w:p>
    <w:p w:rsidR="00DE03DC" w:rsidRDefault="00DE03DC" w:rsidP="00DE03DC">
      <w:pPr>
        <w:pStyle w:val="formattext"/>
        <w:spacing w:before="0" w:beforeAutospacing="0" w:after="0" w:afterAutospacing="0"/>
        <w:ind w:firstLine="851"/>
        <w:jc w:val="both"/>
      </w:pPr>
      <w:r>
        <w:lastRenderedPageBreak/>
        <w:t xml:space="preserve">2.3.6. Объект контроля, в отношении которого проводится </w:t>
      </w:r>
      <w:proofErr w:type="gramStart"/>
      <w:r>
        <w:t>контрольное  мероприятие</w:t>
      </w:r>
      <w:proofErr w:type="gramEnd"/>
      <w:r>
        <w:t>.</w:t>
      </w:r>
    </w:p>
    <w:p w:rsidR="00DE03DC" w:rsidRDefault="00DE03DC" w:rsidP="00DE03DC">
      <w:pPr>
        <w:pStyle w:val="formattext"/>
        <w:spacing w:before="0" w:beforeAutospacing="0" w:after="0" w:afterAutospacing="0"/>
        <w:ind w:firstLine="851"/>
        <w:jc w:val="both"/>
      </w:pPr>
      <w:r>
        <w:t xml:space="preserve">2.3.7. Адрес места осуществления контролируемым лицом деятельности или адрес нахождения иных объектов контроля, в отношении которых проводится </w:t>
      </w:r>
      <w:proofErr w:type="gramStart"/>
      <w:r>
        <w:t>контрольное  мероприятие</w:t>
      </w:r>
      <w:proofErr w:type="gramEnd"/>
      <w:r>
        <w:t>.</w:t>
      </w:r>
    </w:p>
    <w:p w:rsidR="00DE03DC" w:rsidRDefault="00DE03DC" w:rsidP="00DE03DC">
      <w:pPr>
        <w:pStyle w:val="formattext"/>
        <w:spacing w:before="0" w:beforeAutospacing="0" w:after="0" w:afterAutospacing="0"/>
        <w:ind w:firstLine="851"/>
        <w:jc w:val="both"/>
      </w:pPr>
      <w:r>
        <w:t>2.3.8. Фамилия, имя, отчество (при наличии) гражданина или наименование организации,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 в отношении которого проводится контрольное  мероприятие.</w:t>
      </w:r>
    </w:p>
    <w:p w:rsidR="00DE03DC" w:rsidRDefault="00DE03DC" w:rsidP="00DE03DC">
      <w:pPr>
        <w:pStyle w:val="formattext"/>
        <w:spacing w:before="0" w:beforeAutospacing="0" w:after="0" w:afterAutospacing="0"/>
        <w:ind w:firstLine="851"/>
        <w:jc w:val="both"/>
      </w:pPr>
      <w:r>
        <w:t>2.3.9. Вид контрольного мероприятия.</w:t>
      </w:r>
    </w:p>
    <w:p w:rsidR="00DE03DC" w:rsidRDefault="00DE03DC" w:rsidP="00DE03DC">
      <w:pPr>
        <w:pStyle w:val="formattext"/>
        <w:spacing w:before="0" w:beforeAutospacing="0" w:after="0" w:afterAutospacing="0"/>
        <w:ind w:firstLine="851"/>
        <w:jc w:val="both"/>
      </w:pPr>
      <w:r>
        <w:t xml:space="preserve">2.3.10. Перечень </w:t>
      </w:r>
      <w:proofErr w:type="gramStart"/>
      <w:r>
        <w:t>контрольных  действий</w:t>
      </w:r>
      <w:proofErr w:type="gramEnd"/>
      <w:r>
        <w:t>, совершаемых в рамках контрольного мероприятия.</w:t>
      </w:r>
    </w:p>
    <w:p w:rsidR="00DE03DC" w:rsidRDefault="00DE03DC" w:rsidP="00DE03DC">
      <w:pPr>
        <w:pStyle w:val="formattext"/>
        <w:spacing w:before="0" w:beforeAutospacing="0" w:after="0" w:afterAutospacing="0"/>
        <w:ind w:firstLine="851"/>
        <w:jc w:val="both"/>
      </w:pPr>
      <w:r>
        <w:t>2.3.11. Предмет контрольного мероприятия.</w:t>
      </w:r>
    </w:p>
    <w:p w:rsidR="00DE03DC" w:rsidRDefault="00DE03DC" w:rsidP="00DE03DC">
      <w:pPr>
        <w:pStyle w:val="formattext"/>
        <w:spacing w:before="0" w:beforeAutospacing="0" w:after="0" w:afterAutospacing="0"/>
        <w:ind w:firstLine="851"/>
        <w:jc w:val="both"/>
      </w:pPr>
      <w:r>
        <w:t>2.3.12. Проверочные листы, если их применение является обязательным.</w:t>
      </w:r>
    </w:p>
    <w:p w:rsidR="00DE03DC" w:rsidRDefault="00DE03DC" w:rsidP="00DE03DC">
      <w:pPr>
        <w:pStyle w:val="formattext"/>
        <w:spacing w:before="0" w:beforeAutospacing="0" w:after="0" w:afterAutospacing="0"/>
        <w:ind w:firstLine="851"/>
        <w:jc w:val="both"/>
      </w:pPr>
      <w:r>
        <w:t>2.3.13. Дата проведения контрольного мероприятия, в том числе срок непосредственного взаимодействия с контролируемым лицом.</w:t>
      </w:r>
    </w:p>
    <w:p w:rsidR="00DE03DC" w:rsidRDefault="00DE03DC" w:rsidP="00DE03DC">
      <w:pPr>
        <w:pStyle w:val="formattext"/>
        <w:spacing w:before="0" w:beforeAutospacing="0" w:after="0" w:afterAutospacing="0"/>
        <w:ind w:firstLine="851"/>
        <w:jc w:val="both"/>
      </w:pPr>
      <w:r>
        <w:t>2.3.14. Перечень документов, предоставление которых гражданином, организацией необходимо для оценки соблюдения обязательных требований.</w:t>
      </w:r>
    </w:p>
    <w:p w:rsidR="00DE03DC" w:rsidRDefault="00DE03DC" w:rsidP="00DE03DC">
      <w:pPr>
        <w:pStyle w:val="formattext"/>
        <w:spacing w:before="0" w:beforeAutospacing="0" w:after="0" w:afterAutospacing="0"/>
        <w:ind w:firstLine="709"/>
        <w:jc w:val="both"/>
      </w:pPr>
      <w:r>
        <w:t xml:space="preserve">2.4. Решение о проведении контрольного мероприятия принимается и подписывается начальником (заместителем начальника) уполномоченного органа, </w:t>
      </w:r>
      <w:proofErr w:type="gramStart"/>
      <w:r>
        <w:t>или  начальником</w:t>
      </w:r>
      <w:proofErr w:type="gramEnd"/>
      <w:r>
        <w:t xml:space="preserve"> структурного подразделения уполномоченного органа, проводящего контрольное  мероприятие.</w:t>
      </w:r>
    </w:p>
    <w:p w:rsidR="00DE03DC" w:rsidRDefault="00DE03DC" w:rsidP="00DE03DC">
      <w:pPr>
        <w:pStyle w:val="formattext"/>
        <w:spacing w:before="0" w:beforeAutospacing="0" w:after="0" w:afterAutospacing="0"/>
        <w:ind w:firstLine="709"/>
        <w:jc w:val="both"/>
      </w:pPr>
      <w:r>
        <w:t xml:space="preserve">2.5. </w:t>
      </w:r>
      <w:proofErr w:type="gramStart"/>
      <w:r>
        <w:t>Контрольное  мероприятие</w:t>
      </w:r>
      <w:proofErr w:type="gramEnd"/>
      <w:r>
        <w:t xml:space="preserve"> начинается после внесения в единый реестр контрольных  мероприятий сведений, установленных правилами его формирования и ведения.</w:t>
      </w:r>
    </w:p>
    <w:p w:rsidR="00DE03DC" w:rsidRDefault="00DE03DC" w:rsidP="00DE03DC">
      <w:pPr>
        <w:pStyle w:val="formattext"/>
        <w:spacing w:before="0" w:beforeAutospacing="0" w:after="0" w:afterAutospacing="0"/>
        <w:ind w:firstLine="709"/>
        <w:jc w:val="both"/>
      </w:pPr>
      <w:r>
        <w:t xml:space="preserve">При проведении </w:t>
      </w:r>
      <w:proofErr w:type="gramStart"/>
      <w:r>
        <w:t>контрольных  мероприятий</w:t>
      </w:r>
      <w:proofErr w:type="gramEnd"/>
      <w:r>
        <w:t xml:space="preserve"> используются средства фото-, видеосъемки.</w:t>
      </w:r>
    </w:p>
    <w:p w:rsidR="00DE03DC" w:rsidRDefault="00DE03DC" w:rsidP="00DE03DC">
      <w:pPr>
        <w:pStyle w:val="formattext"/>
        <w:spacing w:before="0" w:beforeAutospacing="0" w:after="0" w:afterAutospacing="0"/>
        <w:ind w:firstLine="709"/>
        <w:jc w:val="both"/>
      </w:pPr>
      <w:r>
        <w:t xml:space="preserve">2.6. От имени уполномоченного органа муниципальный </w:t>
      </w:r>
      <w:proofErr w:type="gramStart"/>
      <w:r>
        <w:t>дорожный  контроль</w:t>
      </w:r>
      <w:proofErr w:type="gramEnd"/>
      <w:r>
        <w:t xml:space="preserve"> вправе осуществлять следующие должностные лица:</w:t>
      </w:r>
    </w:p>
    <w:p w:rsidR="00DE03DC" w:rsidRDefault="00DE03DC" w:rsidP="00DE03DC">
      <w:pPr>
        <w:pStyle w:val="formattext"/>
        <w:spacing w:before="0" w:beforeAutospacing="0" w:after="0" w:afterAutospacing="0"/>
        <w:ind w:firstLine="851"/>
        <w:jc w:val="both"/>
      </w:pPr>
      <w:r>
        <w:t>2.6.1. Начальник (заместитель начальника) структурного подразделения, указанного в абзаце 2 пункта 1.3 настоявшего Положения.</w:t>
      </w:r>
    </w:p>
    <w:p w:rsidR="00DE03DC" w:rsidRDefault="00DE03DC" w:rsidP="00DE03DC">
      <w:pPr>
        <w:pStyle w:val="formattext"/>
        <w:spacing w:before="0" w:beforeAutospacing="0" w:after="0" w:afterAutospacing="0"/>
        <w:ind w:firstLine="851"/>
        <w:jc w:val="both"/>
      </w:pPr>
      <w:r>
        <w:t xml:space="preserve">2.6.2. Должностное лицо уполномоченного органа, к должностным обязанностям которого должностным регламентом отнесено осуществление полномочий по муниципальному земельному контролю, в том числе проведение профилактических мероприятий и </w:t>
      </w:r>
      <w:proofErr w:type="gramStart"/>
      <w:r>
        <w:t>контрольных  мероприятий</w:t>
      </w:r>
      <w:proofErr w:type="gramEnd"/>
      <w:r>
        <w:t xml:space="preserve"> (далее также - инспектор).</w:t>
      </w:r>
    </w:p>
    <w:p w:rsidR="00DE03DC" w:rsidRDefault="00DE03DC" w:rsidP="00DE03DC">
      <w:pPr>
        <w:pStyle w:val="formattext"/>
        <w:spacing w:before="0" w:beforeAutospacing="0" w:after="0" w:afterAutospacing="0"/>
        <w:ind w:firstLine="709"/>
        <w:jc w:val="both"/>
      </w:pPr>
      <w:r>
        <w:t>Должностным лицам муниципального дорожного контроля выдаются удостоверения установленного образца.</w:t>
      </w:r>
    </w:p>
    <w:p w:rsidR="00DE03DC" w:rsidRDefault="00DE03DC" w:rsidP="00DE03DC">
      <w:pPr>
        <w:pStyle w:val="formattext"/>
        <w:spacing w:before="0" w:beforeAutospacing="0" w:after="0" w:afterAutospacing="0"/>
        <w:ind w:firstLine="709"/>
        <w:jc w:val="both"/>
      </w:pPr>
      <w:r>
        <w:t>2.7. Инспекторы, уполномоченные на проведение конкретного профилактического мероприятия или контрольного мероприятия, определяются решением уполномоченного органа о проведении профилактического мероприятия или контрольного мероприятия.</w:t>
      </w:r>
    </w:p>
    <w:p w:rsidR="00DE03DC" w:rsidRDefault="00DE03DC" w:rsidP="00DE03DC">
      <w:pPr>
        <w:pStyle w:val="formattext"/>
        <w:spacing w:before="0" w:beforeAutospacing="0" w:after="0" w:afterAutospacing="0"/>
        <w:ind w:firstLine="709"/>
        <w:jc w:val="both"/>
      </w:pPr>
      <w:r>
        <w:t>Запрещается проведение контрольного мероприятия в отношении объектов контроля инспекторами, которые проводили профилактические мероприятия в отношении тех же объектов контроля.</w:t>
      </w:r>
    </w:p>
    <w:p w:rsidR="00DE03DC" w:rsidRDefault="00DE03DC" w:rsidP="00DE03DC">
      <w:pPr>
        <w:pStyle w:val="formattext"/>
        <w:spacing w:before="0" w:beforeAutospacing="0" w:after="0" w:afterAutospacing="0"/>
        <w:ind w:firstLine="709"/>
        <w:jc w:val="both"/>
      </w:pPr>
      <w:r>
        <w:t xml:space="preserve">2.8. Инспектор при проведении контрольного мероприятия в пределах своих полномочий и в объеме проводимых </w:t>
      </w:r>
      <w:proofErr w:type="gramStart"/>
      <w:r>
        <w:t>контрольных  действий</w:t>
      </w:r>
      <w:proofErr w:type="gramEnd"/>
      <w:r>
        <w:t xml:space="preserve"> имеет право:</w:t>
      </w:r>
    </w:p>
    <w:p w:rsidR="00DE03DC" w:rsidRDefault="00DE03DC" w:rsidP="00DE03DC">
      <w:pPr>
        <w:pStyle w:val="formattext"/>
        <w:tabs>
          <w:tab w:val="left" w:pos="709"/>
        </w:tabs>
        <w:spacing w:before="0" w:beforeAutospacing="0" w:after="0" w:afterAutospacing="0"/>
        <w:ind w:firstLine="851"/>
        <w:jc w:val="both"/>
      </w:pPr>
      <w:r>
        <w:t>2.8.1. Беспрепятственно по предъявлении служебного удостоверения и в соответствии с полномочиями, установленными решением уполномоченного органа о проведении контрольного мероприятия, посещать (осматривать) объекты контроля, если иное не предусмотрено федеральными законами.</w:t>
      </w:r>
    </w:p>
    <w:p w:rsidR="00DE03DC" w:rsidRDefault="00DE03DC" w:rsidP="00DE03DC">
      <w:pPr>
        <w:pStyle w:val="formattext"/>
        <w:tabs>
          <w:tab w:val="left" w:pos="709"/>
        </w:tabs>
        <w:spacing w:before="0" w:beforeAutospacing="0" w:after="0" w:afterAutospacing="0"/>
        <w:ind w:firstLine="851"/>
        <w:jc w:val="both"/>
      </w:pPr>
      <w:r>
        <w:t xml:space="preserve">2.8.2. Составлять протоколы об административных правонарушениях в соответствии с компетенцией, определенной </w:t>
      </w:r>
      <w:hyperlink r:id="rId30" w:history="1">
        <w:r>
          <w:rPr>
            <w:rStyle w:val="a5"/>
          </w:rPr>
          <w:t>Кодексом об административных правонарушениях</w:t>
        </w:r>
      </w:hyperlink>
      <w:r>
        <w:t>.</w:t>
      </w:r>
    </w:p>
    <w:p w:rsidR="00DE03DC" w:rsidRDefault="00DE03DC" w:rsidP="00DE03DC">
      <w:pPr>
        <w:pStyle w:val="formattext"/>
        <w:tabs>
          <w:tab w:val="left" w:pos="709"/>
        </w:tabs>
        <w:spacing w:before="0" w:beforeAutospacing="0" w:after="0" w:afterAutospacing="0"/>
        <w:ind w:firstLine="851"/>
        <w:jc w:val="both"/>
      </w:pPr>
      <w:r>
        <w:lastRenderedPageBreak/>
        <w:t>2.8.3. Знакомиться со всеми документами, касающимися соблюдения обязательных требований, в том числе в установленном порядке с документами, содержащими государственную, служебную, коммерческую или иную охраняемую законом тайну.</w:t>
      </w:r>
    </w:p>
    <w:p w:rsidR="00DE03DC" w:rsidRDefault="00DE03DC" w:rsidP="00DE03DC">
      <w:pPr>
        <w:pStyle w:val="formattext"/>
        <w:tabs>
          <w:tab w:val="left" w:pos="709"/>
        </w:tabs>
        <w:spacing w:before="0" w:beforeAutospacing="0" w:after="0" w:afterAutospacing="0"/>
        <w:ind w:firstLine="851"/>
        <w:jc w:val="both"/>
      </w:pPr>
      <w:r>
        <w:t xml:space="preserve">2.8.4. Требовать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обязательных требований, выявленных при проведении </w:t>
      </w:r>
      <w:proofErr w:type="gramStart"/>
      <w:r>
        <w:t>контрольных  мероприятий</w:t>
      </w:r>
      <w:proofErr w:type="gramEnd"/>
      <w:r>
        <w:t>, а также представления документов для копирования, фото- и видеосъемки.</w:t>
      </w:r>
    </w:p>
    <w:p w:rsidR="00DE03DC" w:rsidRDefault="00DE03DC" w:rsidP="00DE03DC">
      <w:pPr>
        <w:pStyle w:val="formattext"/>
        <w:tabs>
          <w:tab w:val="left" w:pos="851"/>
        </w:tabs>
        <w:spacing w:before="0" w:beforeAutospacing="0" w:after="0" w:afterAutospacing="0"/>
        <w:ind w:firstLine="851"/>
        <w:jc w:val="both"/>
      </w:pPr>
      <w:r>
        <w:t>2.8.5. Знакомиться с технической документацией, электронными базами данных, информационными системами контролируемых лиц в части, относящейся к предмету и объему контрольного мероприятия.</w:t>
      </w:r>
    </w:p>
    <w:p w:rsidR="00DE03DC" w:rsidRDefault="00DE03DC" w:rsidP="00DE03DC">
      <w:pPr>
        <w:pStyle w:val="formattext"/>
        <w:tabs>
          <w:tab w:val="left" w:pos="851"/>
        </w:tabs>
        <w:spacing w:before="0" w:beforeAutospacing="0" w:after="0" w:afterAutospacing="0"/>
        <w:ind w:firstLine="851"/>
        <w:jc w:val="both"/>
      </w:pPr>
      <w:r>
        <w:t xml:space="preserve">2.8.6. Составлять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w:t>
      </w:r>
      <w:proofErr w:type="gramStart"/>
      <w:r>
        <w:t>контрольных  мероприятий</w:t>
      </w:r>
      <w:proofErr w:type="gramEnd"/>
      <w:r>
        <w:t>,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мероприятия.</w:t>
      </w:r>
    </w:p>
    <w:p w:rsidR="00DE03DC" w:rsidRDefault="00DE03DC" w:rsidP="00DE03DC">
      <w:pPr>
        <w:pStyle w:val="formattext"/>
        <w:tabs>
          <w:tab w:val="left" w:pos="851"/>
        </w:tabs>
        <w:spacing w:before="0" w:beforeAutospacing="0" w:after="0" w:afterAutospacing="0"/>
        <w:ind w:firstLine="851"/>
        <w:jc w:val="both"/>
      </w:pPr>
      <w:r>
        <w:t>2.8.7. Выдавать контролируемым лицам рекомендации по обеспечению безопасности и предотвращению нарушений обязательных требований, принимать решения об устранении контролируемыми лицами выявленных нарушений обязательных требований и о восстановлении нарушенного положения.</w:t>
      </w:r>
    </w:p>
    <w:p w:rsidR="00DE03DC" w:rsidRDefault="00DE03DC" w:rsidP="00DE03DC">
      <w:pPr>
        <w:pStyle w:val="formattext"/>
        <w:tabs>
          <w:tab w:val="left" w:pos="851"/>
        </w:tabs>
        <w:spacing w:before="0" w:beforeAutospacing="0" w:after="0" w:afterAutospacing="0"/>
        <w:ind w:firstLine="851"/>
        <w:jc w:val="both"/>
      </w:pPr>
      <w:r>
        <w:t>2.8.8. Выдавать контролируемым лицам, использующим объекты контроля, предписания об устранении выявленных правонарушений с указанием сроков их устранения.</w:t>
      </w:r>
    </w:p>
    <w:p w:rsidR="00DE03DC" w:rsidRDefault="00DE03DC" w:rsidP="00DE03DC">
      <w:pPr>
        <w:pStyle w:val="formattext"/>
        <w:tabs>
          <w:tab w:val="left" w:pos="851"/>
        </w:tabs>
        <w:spacing w:before="0" w:beforeAutospacing="0" w:after="0" w:afterAutospacing="0"/>
        <w:ind w:firstLine="851"/>
        <w:jc w:val="both"/>
      </w:pPr>
      <w:r>
        <w:t xml:space="preserve">2.8.9. Составлять по результатам проведенных </w:t>
      </w:r>
      <w:proofErr w:type="gramStart"/>
      <w:r>
        <w:t>контрольных  мероприятий</w:t>
      </w:r>
      <w:proofErr w:type="gramEnd"/>
      <w:r>
        <w:t xml:space="preserve"> соответствующие акты.</w:t>
      </w:r>
    </w:p>
    <w:p w:rsidR="00DE03DC" w:rsidRDefault="00DE03DC" w:rsidP="00DE03DC">
      <w:pPr>
        <w:pStyle w:val="formattext"/>
        <w:tabs>
          <w:tab w:val="left" w:pos="851"/>
        </w:tabs>
        <w:spacing w:before="0" w:beforeAutospacing="0" w:after="0" w:afterAutospacing="0"/>
        <w:ind w:firstLine="851"/>
        <w:jc w:val="both"/>
      </w:pPr>
      <w:r>
        <w:t>2.8.10. Запрашивать и получать в установленном порядке сведения, материалы и документы, необходимые для осуществления своей деятельности.</w:t>
      </w:r>
    </w:p>
    <w:p w:rsidR="00DE03DC" w:rsidRDefault="00DE03DC" w:rsidP="00DE03DC">
      <w:pPr>
        <w:pStyle w:val="formattext"/>
        <w:tabs>
          <w:tab w:val="left" w:pos="851"/>
        </w:tabs>
        <w:spacing w:before="0" w:beforeAutospacing="0" w:after="0" w:afterAutospacing="0"/>
        <w:ind w:firstLine="851"/>
        <w:jc w:val="both"/>
      </w:pPr>
      <w:r>
        <w:t xml:space="preserve">2.8.11. Обращаться в соответствии с </w:t>
      </w:r>
      <w:hyperlink r:id="rId31" w:history="1">
        <w:r>
          <w:rPr>
            <w:rStyle w:val="a5"/>
          </w:rPr>
          <w:t>Федеральным законом от 7 февраля 2011 г. N 3-ФЗ "О полиции"</w:t>
        </w:r>
      </w:hyperlink>
      <w:r>
        <w:t xml:space="preserve"> за содействием к органам полиции в случаях, если инспектору оказывается противодействие или угрожает опасность.</w:t>
      </w:r>
    </w:p>
    <w:p w:rsidR="00DE03DC" w:rsidRDefault="00DE03DC" w:rsidP="00DE03DC">
      <w:pPr>
        <w:pStyle w:val="formattext"/>
        <w:tabs>
          <w:tab w:val="left" w:pos="851"/>
        </w:tabs>
        <w:spacing w:before="0" w:beforeAutospacing="0" w:after="0" w:afterAutospacing="0"/>
        <w:ind w:firstLine="851"/>
        <w:jc w:val="both"/>
      </w:pPr>
      <w:r>
        <w:t>2.8.12. Совершать иные действия, предусмотренные законодательством.</w:t>
      </w:r>
    </w:p>
    <w:p w:rsidR="00DE03DC" w:rsidRDefault="00DE03DC" w:rsidP="00DE03DC">
      <w:pPr>
        <w:pStyle w:val="formattext"/>
        <w:spacing w:before="0" w:beforeAutospacing="0" w:after="0" w:afterAutospacing="0"/>
        <w:ind w:firstLine="709"/>
        <w:jc w:val="both"/>
      </w:pPr>
      <w:r>
        <w:t>2.9. Инспекторы обязаны:</w:t>
      </w:r>
    </w:p>
    <w:p w:rsidR="00DE03DC" w:rsidRDefault="00DE03DC" w:rsidP="00DE03DC">
      <w:pPr>
        <w:pStyle w:val="formattext"/>
        <w:spacing w:before="0" w:beforeAutospacing="0" w:after="0" w:afterAutospacing="0"/>
        <w:ind w:firstLine="851"/>
        <w:jc w:val="both"/>
      </w:pPr>
      <w:r>
        <w:t>2.9.1. Соблюдать законодательство Российской Федерации, права и законные интересы контролируемых лиц.</w:t>
      </w:r>
    </w:p>
    <w:p w:rsidR="00DE03DC" w:rsidRDefault="00DE03DC" w:rsidP="00DE03DC">
      <w:pPr>
        <w:pStyle w:val="formattext"/>
        <w:spacing w:before="0" w:beforeAutospacing="0" w:after="0" w:afterAutospacing="0"/>
        <w:ind w:firstLine="851"/>
        <w:jc w:val="both"/>
      </w:pPr>
      <w:r>
        <w:t>2.9.2. Своевременно и в полной мере осуществлять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w:t>
      </w:r>
    </w:p>
    <w:p w:rsidR="00DE03DC" w:rsidRDefault="00DE03DC" w:rsidP="00DE03DC">
      <w:pPr>
        <w:pStyle w:val="formattext"/>
        <w:spacing w:before="0" w:beforeAutospacing="0" w:after="0" w:afterAutospacing="0"/>
        <w:ind w:firstLine="851"/>
        <w:jc w:val="both"/>
      </w:pPr>
      <w:r>
        <w:t>2.9.3. Проводить контрольные  мероприятия и совершать контрольные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контрольных  мероприятий, а в случае взаимодействия с контролируемыми лицами проводить такие мероприятия и совершать такие действия только по предъявлении служебного удостоверения, иных документов, предусмотренных федеральными законами.</w:t>
      </w:r>
    </w:p>
    <w:p w:rsidR="00DE03DC" w:rsidRDefault="00DE03DC" w:rsidP="00DE03DC">
      <w:pPr>
        <w:pStyle w:val="formattext"/>
        <w:spacing w:before="0" w:beforeAutospacing="0" w:after="0" w:afterAutospacing="0"/>
        <w:ind w:firstLine="851"/>
        <w:jc w:val="both"/>
      </w:pPr>
      <w:r>
        <w:t>2.9.4. В пределах своих полномочий принимать меры по привлечению лиц, совершивших правонарушение в области использования объектов недвижимости, к ответственности.</w:t>
      </w:r>
    </w:p>
    <w:p w:rsidR="00DE03DC" w:rsidRDefault="00DE03DC" w:rsidP="00DE03DC">
      <w:pPr>
        <w:pStyle w:val="formattext"/>
        <w:spacing w:before="0" w:beforeAutospacing="0" w:after="0" w:afterAutospacing="0"/>
        <w:ind w:firstLine="851"/>
        <w:jc w:val="both"/>
      </w:pPr>
      <w:r>
        <w:t xml:space="preserve">2.9.5. Не допускать при проведении </w:t>
      </w:r>
      <w:proofErr w:type="gramStart"/>
      <w:r>
        <w:t>контрольных  мероприятий</w:t>
      </w:r>
      <w:proofErr w:type="gramEnd"/>
      <w:r>
        <w:t xml:space="preserve"> проявления неуважения в отношении богослужений, других религиозных обрядов и церемоний, не препятствовать их проведению, а также не нарушать внутренние установления религиозных организаций.</w:t>
      </w:r>
    </w:p>
    <w:p w:rsidR="00DE03DC" w:rsidRDefault="00DE03DC" w:rsidP="00DE03DC">
      <w:pPr>
        <w:pStyle w:val="formattext"/>
        <w:tabs>
          <w:tab w:val="left" w:pos="851"/>
        </w:tabs>
        <w:spacing w:before="0" w:beforeAutospacing="0" w:after="0" w:afterAutospacing="0"/>
        <w:ind w:firstLine="851"/>
        <w:jc w:val="both"/>
      </w:pPr>
      <w:r>
        <w:t xml:space="preserve">2.9.6. Не препятствовать присутствию контролируемых лиц, их представителей, а с согласия контролируемых лиц, их представителей - присутствию Уполномоченного при Президенте Российской Федерации по защите прав предпринимателей или его общественных представителей, Уполномоченного по защите прав предпринимателей при проведении контрольных  мероприятий (за исключением контрольных  мероприятий, при </w:t>
      </w:r>
      <w:r>
        <w:lastRenderedPageBreak/>
        <w:t>проведении которых не требуется взаимодействие контрольных  органов с контролируемыми лицами) и в случаях, предусмотренных Федеральным законом N 248-ФЗ, осуществлять консультирование.</w:t>
      </w:r>
    </w:p>
    <w:p w:rsidR="00DE03DC" w:rsidRDefault="00DE03DC" w:rsidP="00DE03DC">
      <w:pPr>
        <w:pStyle w:val="formattext"/>
        <w:tabs>
          <w:tab w:val="left" w:pos="851"/>
        </w:tabs>
        <w:spacing w:before="0" w:beforeAutospacing="0" w:after="0" w:afterAutospacing="0"/>
        <w:ind w:firstLine="851"/>
        <w:jc w:val="both"/>
      </w:pPr>
      <w:r>
        <w:t xml:space="preserve">2.9.7. Предоставлять контролируемым лицам, их представителям, присутствующим при проведении контрольных  мероприятий, информацию и документы, относящиеся к предмету муниципального контроля, в том числе сведения о согласовании проведения контрольного мероприятия органами прокуратуры в случае, если такое согласование предусмотрено </w:t>
      </w:r>
      <w:hyperlink r:id="rId32" w:anchor="64U0IK" w:history="1">
        <w:r>
          <w:rPr>
            <w:rStyle w:val="a5"/>
          </w:rPr>
          <w:t>Федеральным законом N 248-ФЗ</w:t>
        </w:r>
      </w:hyperlink>
      <w:r>
        <w:t>.</w:t>
      </w:r>
    </w:p>
    <w:p w:rsidR="00DE03DC" w:rsidRDefault="00DE03DC" w:rsidP="00DE03DC">
      <w:pPr>
        <w:pStyle w:val="formattext"/>
        <w:tabs>
          <w:tab w:val="left" w:pos="851"/>
        </w:tabs>
        <w:spacing w:before="0" w:beforeAutospacing="0" w:after="0" w:afterAutospacing="0"/>
        <w:ind w:firstLine="851"/>
        <w:jc w:val="both"/>
      </w:pPr>
      <w:r>
        <w:t xml:space="preserve">2.9.8. Знакомить контролируемых лиц, их представителей с результатами </w:t>
      </w:r>
      <w:proofErr w:type="gramStart"/>
      <w:r>
        <w:t>контрольных  мероприятий</w:t>
      </w:r>
      <w:proofErr w:type="gramEnd"/>
      <w:r>
        <w:t xml:space="preserve"> и контрольных  действий, относящихся к предмету контрольного мероприятия.</w:t>
      </w:r>
    </w:p>
    <w:p w:rsidR="00DE03DC" w:rsidRDefault="00DE03DC" w:rsidP="00DE03DC">
      <w:pPr>
        <w:pStyle w:val="formattext"/>
        <w:tabs>
          <w:tab w:val="left" w:pos="851"/>
        </w:tabs>
        <w:spacing w:before="0" w:beforeAutospacing="0" w:after="0" w:afterAutospacing="0"/>
        <w:ind w:firstLine="851"/>
        <w:jc w:val="both"/>
      </w:pPr>
      <w:r>
        <w:t>2.9.9. Знакомить контролируемых лиц, их представителей с информацией и (или) документами, полученными в рамках межведомственного информационного взаимодействия и относящимися к предмету контрольного мероприятия.</w:t>
      </w:r>
    </w:p>
    <w:p w:rsidR="00DE03DC" w:rsidRDefault="00DE03DC" w:rsidP="00DE03DC">
      <w:pPr>
        <w:pStyle w:val="formattext"/>
        <w:tabs>
          <w:tab w:val="left" w:pos="851"/>
        </w:tabs>
        <w:spacing w:before="0" w:beforeAutospacing="0" w:after="0" w:afterAutospacing="0"/>
        <w:ind w:firstLine="993"/>
        <w:jc w:val="both"/>
      </w:pPr>
      <w:r>
        <w:t>2.9.10.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охраняемых законом ценностей, а также не допускать необоснованного ограничения прав и законных интересов контролируемых лиц, неправомерного вреда (ущерба) их имуществу.</w:t>
      </w:r>
    </w:p>
    <w:p w:rsidR="00DE03DC" w:rsidRDefault="00DE03DC" w:rsidP="00DE03DC">
      <w:pPr>
        <w:pStyle w:val="formattext"/>
        <w:spacing w:before="0" w:beforeAutospacing="0" w:after="0" w:afterAutospacing="0"/>
        <w:ind w:firstLine="993"/>
        <w:jc w:val="both"/>
      </w:pPr>
      <w:r>
        <w:t>2.9.11. Доказывать обоснованность своих действий при их обжаловании в порядке, установленном законодательством Российской Федерации.</w:t>
      </w:r>
    </w:p>
    <w:p w:rsidR="00DE03DC" w:rsidRDefault="00DE03DC" w:rsidP="00DE03DC">
      <w:pPr>
        <w:pStyle w:val="formattext"/>
        <w:spacing w:before="0" w:beforeAutospacing="0" w:after="0" w:afterAutospacing="0"/>
        <w:ind w:firstLine="993"/>
        <w:jc w:val="both"/>
      </w:pPr>
      <w:r>
        <w:t xml:space="preserve">2.9.12. Соблюдать установленные законодательством Российской Федерации сроки проведения </w:t>
      </w:r>
      <w:proofErr w:type="gramStart"/>
      <w:r>
        <w:t>контрольных  мероприятий</w:t>
      </w:r>
      <w:proofErr w:type="gramEnd"/>
      <w:r>
        <w:t xml:space="preserve"> и совершения контрольных  действий.</w:t>
      </w:r>
    </w:p>
    <w:p w:rsidR="00DE03DC" w:rsidRDefault="00DE03DC" w:rsidP="00DE03DC">
      <w:pPr>
        <w:pStyle w:val="formattext"/>
        <w:spacing w:before="0" w:beforeAutospacing="0" w:after="0" w:afterAutospacing="0"/>
        <w:ind w:firstLine="993"/>
        <w:jc w:val="both"/>
      </w:pPr>
      <w:r>
        <w:t>2.9.13. Не требовать от контролируемых лиц документы и иные сведения, представление которых не предусмотрено законодательством Российской Федерации либо которые находятся в распоряжении государственных органов и органов местного самоуправления.</w:t>
      </w:r>
    </w:p>
    <w:p w:rsidR="00DE03DC" w:rsidRDefault="00DE03DC" w:rsidP="00DE03DC">
      <w:pPr>
        <w:pStyle w:val="formattext"/>
        <w:spacing w:before="0" w:beforeAutospacing="0" w:after="0" w:afterAutospacing="0"/>
        <w:ind w:firstLine="993"/>
        <w:jc w:val="both"/>
      </w:pPr>
      <w:r>
        <w:t>2.9.14. Исполнять иные требования, предусмотренные законодательством Российской Федерации.</w:t>
      </w:r>
    </w:p>
    <w:p w:rsidR="00DE03DC" w:rsidRDefault="00DE03DC" w:rsidP="00DE03DC">
      <w:pPr>
        <w:pStyle w:val="formattext"/>
        <w:spacing w:before="0" w:beforeAutospacing="0" w:after="0" w:afterAutospacing="0"/>
        <w:ind w:firstLine="709"/>
        <w:jc w:val="both"/>
      </w:pPr>
      <w:r>
        <w:t>2.10. Инспектор не вправе:</w:t>
      </w:r>
    </w:p>
    <w:p w:rsidR="00DE03DC" w:rsidRDefault="00DE03DC" w:rsidP="00DE03DC">
      <w:pPr>
        <w:pStyle w:val="formattext"/>
        <w:tabs>
          <w:tab w:val="left" w:pos="851"/>
        </w:tabs>
        <w:spacing w:before="0" w:beforeAutospacing="0" w:after="0" w:afterAutospacing="0"/>
        <w:ind w:firstLine="851"/>
        <w:jc w:val="both"/>
      </w:pPr>
      <w:r>
        <w:t>2.10.1. Оценивать соблюдение обязательных требований, если оценка соблюдения таких требований не относится к полномочиям уполномоченного органа.</w:t>
      </w:r>
    </w:p>
    <w:p w:rsidR="00DE03DC" w:rsidRDefault="00DE03DC" w:rsidP="00DE03DC">
      <w:pPr>
        <w:pStyle w:val="formattext"/>
        <w:tabs>
          <w:tab w:val="left" w:pos="851"/>
        </w:tabs>
        <w:spacing w:before="0" w:beforeAutospacing="0" w:after="0" w:afterAutospacing="0"/>
        <w:ind w:firstLine="851"/>
        <w:jc w:val="both"/>
      </w:pPr>
      <w:r>
        <w:t xml:space="preserve">2.10.2. Проводить </w:t>
      </w:r>
      <w:proofErr w:type="gramStart"/>
      <w:r>
        <w:t>контрольные  мероприятия</w:t>
      </w:r>
      <w:proofErr w:type="gramEnd"/>
      <w:r>
        <w:t>, совершать контрольные действия, не предусмотренные решением уполномоченного органа.</w:t>
      </w:r>
    </w:p>
    <w:p w:rsidR="00DE03DC" w:rsidRDefault="00DE03DC" w:rsidP="00DE03DC">
      <w:pPr>
        <w:pStyle w:val="formattext"/>
        <w:tabs>
          <w:tab w:val="left" w:pos="851"/>
        </w:tabs>
        <w:spacing w:before="0" w:beforeAutospacing="0" w:after="0" w:afterAutospacing="0"/>
        <w:ind w:firstLine="851"/>
        <w:jc w:val="both"/>
      </w:pPr>
      <w:r>
        <w:t>2.10.3. Проводить контрольные  мероприятия, совершать контрольные  действия в случае отсутствия при проведении указанных мероприятий (действий) контролируемого лица, за исключением контрольных  мероприятий, контрольных  действий, не требующих взаимодействия с контролируемым лицом, а также за исключением случаев, если оценка соблюдения обязательных требований без присутствия контролируемого лица при проведении контрольного мероприятия может быть проведена, а контролируемое лицо было надлежащим образом уведомлено о проведении контрольного мероприятия.</w:t>
      </w:r>
    </w:p>
    <w:p w:rsidR="00DE03DC" w:rsidRDefault="00DE03DC" w:rsidP="00DE03DC">
      <w:pPr>
        <w:pStyle w:val="formattext"/>
        <w:tabs>
          <w:tab w:val="left" w:pos="851"/>
        </w:tabs>
        <w:spacing w:before="0" w:beforeAutospacing="0" w:after="0" w:afterAutospacing="0"/>
        <w:ind w:firstLine="851"/>
        <w:jc w:val="both"/>
      </w:pPr>
      <w:r>
        <w:t>2.10.4. Требовать представления документов, информации, материалов, если они не относятся к предмету контрольного мероприятия, а также изымать оригиналы таких документов.</w:t>
      </w:r>
    </w:p>
    <w:p w:rsidR="00DE03DC" w:rsidRDefault="00DE03DC" w:rsidP="00DE03DC">
      <w:pPr>
        <w:pStyle w:val="formattext"/>
        <w:tabs>
          <w:tab w:val="left" w:pos="851"/>
        </w:tabs>
        <w:spacing w:before="0" w:beforeAutospacing="0" w:after="0" w:afterAutospacing="0"/>
        <w:ind w:firstLine="851"/>
        <w:jc w:val="both"/>
      </w:pPr>
      <w:r>
        <w:t>2.10.5. Требовать от контролируемого лица представления документов и (или) информации, включая разрешительные документы, ранее представленные контролируемым лицом или имеющиеся в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w:t>
      </w:r>
    </w:p>
    <w:p w:rsidR="00DE03DC" w:rsidRDefault="00DE03DC" w:rsidP="00DE03DC">
      <w:pPr>
        <w:pStyle w:val="formattext"/>
        <w:tabs>
          <w:tab w:val="left" w:pos="851"/>
        </w:tabs>
        <w:spacing w:before="0" w:beforeAutospacing="0" w:after="0" w:afterAutospacing="0"/>
        <w:ind w:firstLine="851"/>
        <w:jc w:val="both"/>
      </w:pPr>
      <w:r>
        <w:t>2.10.6. Распространять информацию и сведения, полученные в результате осуществления муниципального дорожного контроля и составляющие государственную, коммерческую, служебную или иную охраняемую законом тайну, за исключением случаев, предусмотренных законодательством Российской Федерации.</w:t>
      </w:r>
    </w:p>
    <w:p w:rsidR="00DE03DC" w:rsidRDefault="00DE03DC" w:rsidP="00DE03DC">
      <w:pPr>
        <w:pStyle w:val="formattext"/>
        <w:tabs>
          <w:tab w:val="left" w:pos="851"/>
        </w:tabs>
        <w:spacing w:before="0" w:beforeAutospacing="0" w:after="0" w:afterAutospacing="0"/>
        <w:ind w:firstLine="851"/>
        <w:jc w:val="both"/>
      </w:pPr>
      <w:r>
        <w:lastRenderedPageBreak/>
        <w:t>2.10.7. Требовать от контролируемого лица представления документов, информации ранее даты начала проведения контрольного мероприятия.</w:t>
      </w:r>
    </w:p>
    <w:p w:rsidR="00DE03DC" w:rsidRDefault="00DE03DC" w:rsidP="00DE03DC">
      <w:pPr>
        <w:pStyle w:val="formattext"/>
        <w:tabs>
          <w:tab w:val="left" w:pos="851"/>
        </w:tabs>
        <w:spacing w:before="0" w:beforeAutospacing="0" w:after="0" w:afterAutospacing="0"/>
        <w:ind w:firstLine="851"/>
        <w:jc w:val="both"/>
      </w:pPr>
      <w:r>
        <w:t xml:space="preserve">2.10.8. Осуществлять выдачу контролируемым лицам предписаний или предложений о проведении за их счет </w:t>
      </w:r>
      <w:proofErr w:type="gramStart"/>
      <w:r>
        <w:t>контрольных  мероприятий</w:t>
      </w:r>
      <w:proofErr w:type="gramEnd"/>
      <w:r>
        <w:t xml:space="preserve"> и совершении контрольных  действий.</w:t>
      </w:r>
    </w:p>
    <w:p w:rsidR="00DE03DC" w:rsidRDefault="00DE03DC" w:rsidP="00DE03DC">
      <w:pPr>
        <w:pStyle w:val="formattext"/>
        <w:tabs>
          <w:tab w:val="left" w:pos="851"/>
        </w:tabs>
        <w:spacing w:before="0" w:beforeAutospacing="0" w:after="0" w:afterAutospacing="0"/>
        <w:ind w:firstLine="851"/>
        <w:jc w:val="both"/>
      </w:pPr>
      <w:r>
        <w:t xml:space="preserve">2.10.9. Превышать установленные сроки проведения </w:t>
      </w:r>
      <w:proofErr w:type="gramStart"/>
      <w:r>
        <w:t>контрольных  мероприятий</w:t>
      </w:r>
      <w:proofErr w:type="gramEnd"/>
      <w:r>
        <w:t>.</w:t>
      </w:r>
    </w:p>
    <w:p w:rsidR="00DE03DC" w:rsidRDefault="00DE03DC" w:rsidP="00DE03DC">
      <w:pPr>
        <w:pStyle w:val="formattext"/>
        <w:tabs>
          <w:tab w:val="left" w:pos="851"/>
        </w:tabs>
        <w:spacing w:before="0" w:beforeAutospacing="0" w:after="0" w:afterAutospacing="0"/>
        <w:ind w:firstLine="851"/>
        <w:jc w:val="both"/>
      </w:pPr>
      <w:r>
        <w:t xml:space="preserve">2.10.10. Препятствовать осуществлению контролируемым лицом, присутствующим при проведении профилактического мероприятия, контрольного мероприятия, фотосъемки, аудио- и видеозаписи, если совершение указанных действий не запрещено федеральными законами </w:t>
      </w:r>
      <w:proofErr w:type="gramStart"/>
      <w:r>
        <w:t>и</w:t>
      </w:r>
      <w:proofErr w:type="gramEnd"/>
      <w:r>
        <w:t xml:space="preserve"> если эти действия не создают препятствий для проведения указанных мероприятий.</w:t>
      </w:r>
    </w:p>
    <w:p w:rsidR="00DE03DC" w:rsidRDefault="00DE03DC" w:rsidP="00DE03DC">
      <w:pPr>
        <w:pStyle w:val="formattext"/>
        <w:spacing w:before="0" w:beforeAutospacing="0" w:after="0" w:afterAutospacing="0"/>
        <w:ind w:firstLine="709"/>
        <w:jc w:val="both"/>
      </w:pPr>
      <w:r>
        <w:t xml:space="preserve">2.11. Организация проведения плановых </w:t>
      </w:r>
      <w:proofErr w:type="gramStart"/>
      <w:r>
        <w:t>контрольных  мероприятий</w:t>
      </w:r>
      <w:proofErr w:type="gramEnd"/>
      <w:r>
        <w:t>:</w:t>
      </w:r>
    </w:p>
    <w:p w:rsidR="00DE03DC" w:rsidRDefault="00DE03DC" w:rsidP="00DE03DC">
      <w:pPr>
        <w:pStyle w:val="formattext"/>
        <w:tabs>
          <w:tab w:val="left" w:pos="993"/>
        </w:tabs>
        <w:spacing w:before="0" w:beforeAutospacing="0" w:after="0" w:afterAutospacing="0"/>
        <w:ind w:firstLine="851"/>
        <w:jc w:val="both"/>
      </w:pPr>
      <w:r>
        <w:t xml:space="preserve">2.11.1. Плановые </w:t>
      </w:r>
      <w:proofErr w:type="gramStart"/>
      <w:r>
        <w:t>контрольные  мероприятия</w:t>
      </w:r>
      <w:proofErr w:type="gramEnd"/>
      <w:r>
        <w:t xml:space="preserve"> проводятся в форме выездной проверки на основании плана проведения плановых контрольных  мероприятий на очередной календарный год (далее - ежегодный план контрольных  мероприятий), формируемого уполномоченным органом и подлежащего согласованию с органами прокуратуры.</w:t>
      </w:r>
    </w:p>
    <w:p w:rsidR="00DE03DC" w:rsidRDefault="00DE03DC" w:rsidP="00DE03DC">
      <w:pPr>
        <w:pStyle w:val="formattext"/>
        <w:tabs>
          <w:tab w:val="left" w:pos="993"/>
        </w:tabs>
        <w:spacing w:before="0" w:beforeAutospacing="0" w:after="0" w:afterAutospacing="0"/>
        <w:ind w:firstLine="851"/>
        <w:jc w:val="both"/>
      </w:pPr>
      <w:r>
        <w:t xml:space="preserve">2.11.2. Включение в ежегодный план </w:t>
      </w:r>
      <w:proofErr w:type="gramStart"/>
      <w:r>
        <w:t>контрольных  мероприятий</w:t>
      </w:r>
      <w:proofErr w:type="gramEnd"/>
      <w:r>
        <w:t xml:space="preserve"> осуществляется с учетом периодичности проведения плановых контрольных  мероприятий, определяемой категорией риска.</w:t>
      </w:r>
    </w:p>
    <w:p w:rsidR="00DE03DC" w:rsidRDefault="00DE03DC" w:rsidP="00DE03DC">
      <w:pPr>
        <w:pStyle w:val="formattext"/>
        <w:tabs>
          <w:tab w:val="left" w:pos="993"/>
        </w:tabs>
        <w:spacing w:before="0" w:beforeAutospacing="0" w:after="0" w:afterAutospacing="0"/>
        <w:ind w:firstLine="851"/>
        <w:jc w:val="both"/>
      </w:pPr>
      <w:r>
        <w:t xml:space="preserve">Для объектов контроля, отнесенных к категории чрезвычайно высокого риска, максимальная частота проведения плановых </w:t>
      </w:r>
      <w:proofErr w:type="gramStart"/>
      <w:r>
        <w:t>контрольных  мероприятий</w:t>
      </w:r>
      <w:proofErr w:type="gramEnd"/>
      <w:r>
        <w:t xml:space="preserve"> составляет не менее одного контрольного мероприятия в год и не более двух контрольных  мероприятий в год.</w:t>
      </w:r>
    </w:p>
    <w:p w:rsidR="00DE03DC" w:rsidRDefault="00DE03DC" w:rsidP="00DE03DC">
      <w:pPr>
        <w:pStyle w:val="formattext"/>
        <w:tabs>
          <w:tab w:val="left" w:pos="993"/>
        </w:tabs>
        <w:spacing w:before="0" w:beforeAutospacing="0" w:after="0" w:afterAutospacing="0"/>
        <w:ind w:firstLine="851"/>
        <w:jc w:val="both"/>
      </w:pPr>
      <w:r>
        <w:t xml:space="preserve">Для объектов контроля, отнесенных к категории высокого риска, средняя частота проведения плановых </w:t>
      </w:r>
      <w:proofErr w:type="gramStart"/>
      <w:r>
        <w:t>контрольных  мероприятий</w:t>
      </w:r>
      <w:proofErr w:type="gramEnd"/>
      <w:r>
        <w:t xml:space="preserve"> составляет не менее одного контрольного мероприятия в 4 года и не более одного контрольного мероприятия в два года.</w:t>
      </w:r>
    </w:p>
    <w:p w:rsidR="00DE03DC" w:rsidRDefault="00DE03DC" w:rsidP="00DE03DC">
      <w:pPr>
        <w:pStyle w:val="formattext"/>
        <w:tabs>
          <w:tab w:val="left" w:pos="993"/>
        </w:tabs>
        <w:spacing w:before="0" w:beforeAutospacing="0" w:after="0" w:afterAutospacing="0"/>
        <w:ind w:firstLine="851"/>
        <w:jc w:val="both"/>
      </w:pPr>
      <w:r>
        <w:t xml:space="preserve">Для объектов контроля, отнесенных к категории среднего и умеренного риска, минимальная частота проведения плановых </w:t>
      </w:r>
      <w:proofErr w:type="gramStart"/>
      <w:r>
        <w:t>контрольных  мероприятий</w:t>
      </w:r>
      <w:proofErr w:type="gramEnd"/>
      <w:r>
        <w:t xml:space="preserve"> составляет не менее одного контрольного мероприятия в 6 лет и не более одного контрольного мероприятия в три года.</w:t>
      </w:r>
    </w:p>
    <w:p w:rsidR="00DE03DC" w:rsidRDefault="00DE03DC" w:rsidP="00DE03DC">
      <w:pPr>
        <w:pStyle w:val="formattext"/>
        <w:spacing w:before="0" w:beforeAutospacing="0" w:after="0" w:afterAutospacing="0"/>
        <w:ind w:firstLine="709"/>
        <w:jc w:val="both"/>
      </w:pPr>
      <w:r>
        <w:t>2.12. В соответствии с оценкой риска причинения вреда (ущерба) охраняемым законом ценностям устанавливаются 5 категорий рисков:</w:t>
      </w:r>
    </w:p>
    <w:p w:rsidR="00DE03DC" w:rsidRDefault="00DE03DC" w:rsidP="00DE03DC">
      <w:pPr>
        <w:pStyle w:val="formattext"/>
        <w:tabs>
          <w:tab w:val="left" w:pos="993"/>
        </w:tabs>
        <w:spacing w:before="0" w:beforeAutospacing="0" w:after="0" w:afterAutospacing="0"/>
        <w:ind w:firstLine="851"/>
        <w:jc w:val="both"/>
      </w:pPr>
      <w:r>
        <w:t>2.12.1. Чрезвычайно высокий риск.</w:t>
      </w:r>
    </w:p>
    <w:p w:rsidR="00DE03DC" w:rsidRDefault="00DE03DC" w:rsidP="00DE03DC">
      <w:pPr>
        <w:pStyle w:val="formattext"/>
        <w:tabs>
          <w:tab w:val="left" w:pos="993"/>
        </w:tabs>
        <w:spacing w:before="0" w:beforeAutospacing="0" w:after="0" w:afterAutospacing="0"/>
        <w:ind w:firstLine="851"/>
        <w:jc w:val="both"/>
      </w:pPr>
      <w:r>
        <w:t>2.12.2. Высокий риск.</w:t>
      </w:r>
    </w:p>
    <w:p w:rsidR="00DE03DC" w:rsidRDefault="00DE03DC" w:rsidP="00DE03DC">
      <w:pPr>
        <w:pStyle w:val="formattext"/>
        <w:tabs>
          <w:tab w:val="left" w:pos="993"/>
        </w:tabs>
        <w:spacing w:before="0" w:beforeAutospacing="0" w:after="0" w:afterAutospacing="0"/>
        <w:ind w:firstLine="851"/>
        <w:jc w:val="both"/>
      </w:pPr>
      <w:r>
        <w:t>2.12.3. Средний риск.</w:t>
      </w:r>
    </w:p>
    <w:p w:rsidR="00DE03DC" w:rsidRDefault="00DE03DC" w:rsidP="00DE03DC">
      <w:pPr>
        <w:pStyle w:val="formattext"/>
        <w:tabs>
          <w:tab w:val="left" w:pos="993"/>
        </w:tabs>
        <w:spacing w:before="0" w:beforeAutospacing="0" w:after="0" w:afterAutospacing="0"/>
        <w:ind w:firstLine="851"/>
        <w:jc w:val="both"/>
      </w:pPr>
      <w:r>
        <w:t>2.12.4. Умеренный риск.</w:t>
      </w:r>
    </w:p>
    <w:p w:rsidR="00DE03DC" w:rsidRDefault="00DE03DC" w:rsidP="00DE03DC">
      <w:pPr>
        <w:pStyle w:val="formattext"/>
        <w:tabs>
          <w:tab w:val="left" w:pos="993"/>
        </w:tabs>
        <w:spacing w:before="0" w:beforeAutospacing="0" w:after="0" w:afterAutospacing="0"/>
        <w:ind w:firstLine="851"/>
        <w:jc w:val="both"/>
      </w:pPr>
      <w:r>
        <w:t>2.12.5. Низкий риск.</w:t>
      </w:r>
    </w:p>
    <w:p w:rsidR="00DE03DC" w:rsidRDefault="00DE03DC" w:rsidP="00DE03DC">
      <w:pPr>
        <w:pStyle w:val="formattext"/>
        <w:spacing w:before="0" w:beforeAutospacing="0" w:after="0" w:afterAutospacing="0"/>
        <w:ind w:firstLine="709"/>
        <w:jc w:val="both"/>
      </w:pPr>
      <w:r>
        <w:t>2.13. Критериями отнесения объектов контроля к категории чрезвычайно высокого риска являются угроза причинения вреда жизни, здоровью граждан, животным, растениям, окружающей среде, объектам культурного наследия, угроза возникновения чрезвычайных ситуаций природного и техногенного характера, обращения граждан, организаций, сообщения средств массовой информации, вызванные следующими нарушениями (признаками нарушений) обязательных требований, включая воспрепятствование контролируемыми лицами или их представителями доступу инспекторов на объект контроля:</w:t>
      </w:r>
    </w:p>
    <w:p w:rsidR="00DE03DC" w:rsidRDefault="00DE03DC" w:rsidP="00DE03DC">
      <w:pPr>
        <w:pStyle w:val="formattext"/>
        <w:tabs>
          <w:tab w:val="left" w:pos="993"/>
        </w:tabs>
        <w:spacing w:before="0" w:beforeAutospacing="0" w:after="0" w:afterAutospacing="0"/>
        <w:ind w:firstLine="993"/>
        <w:jc w:val="both"/>
      </w:pPr>
      <w:r>
        <w:t>2.13.1. Нарушение установленных требований к размещению сезонных (летних) кафе, выразившееся в их самовольном монтаже, в том числе в границах улично-дорожной сети, особо охраняемых природных территорий.</w:t>
      </w:r>
    </w:p>
    <w:p w:rsidR="00DE03DC" w:rsidRDefault="00DE03DC" w:rsidP="00DE03DC">
      <w:pPr>
        <w:pStyle w:val="formattext"/>
        <w:tabs>
          <w:tab w:val="left" w:pos="993"/>
        </w:tabs>
        <w:spacing w:before="0" w:beforeAutospacing="0" w:after="0" w:afterAutospacing="0"/>
        <w:ind w:firstLine="993"/>
        <w:jc w:val="both"/>
      </w:pPr>
      <w:r>
        <w:t>2.13.2. Несоответствие фактического использования дорожного участка (одной из целей его использования) установленной в договоре аренды дорожного участка цели использования дорожного участка.</w:t>
      </w:r>
    </w:p>
    <w:p w:rsidR="00DE03DC" w:rsidRDefault="00DE03DC" w:rsidP="00DE03DC">
      <w:pPr>
        <w:pStyle w:val="formattext"/>
        <w:tabs>
          <w:tab w:val="left" w:pos="993"/>
        </w:tabs>
        <w:spacing w:before="0" w:beforeAutospacing="0" w:after="0" w:afterAutospacing="0"/>
        <w:ind w:firstLine="993"/>
        <w:jc w:val="both"/>
      </w:pPr>
      <w:r>
        <w:t xml:space="preserve">2.13.3. Несоответствие фактического использования дорожного участка требованиям и ограничениям по его использованию, установленным </w:t>
      </w:r>
      <w:r>
        <w:lastRenderedPageBreak/>
        <w:t>правоустанавливающими документами на землю, проектной и иной документацией, определяющей условия использования дорожного участка.</w:t>
      </w:r>
    </w:p>
    <w:p w:rsidR="00DE03DC" w:rsidRDefault="00DE03DC" w:rsidP="00DE03DC">
      <w:pPr>
        <w:pStyle w:val="formattext"/>
        <w:tabs>
          <w:tab w:val="left" w:pos="993"/>
        </w:tabs>
        <w:spacing w:before="0" w:beforeAutospacing="0" w:after="0" w:afterAutospacing="0"/>
        <w:ind w:firstLine="993"/>
        <w:jc w:val="both"/>
      </w:pPr>
      <w:r>
        <w:t xml:space="preserve">2.13.4. Длительное </w:t>
      </w:r>
      <w:proofErr w:type="spellStart"/>
      <w:r>
        <w:t>неосвоение</w:t>
      </w:r>
      <w:proofErr w:type="spellEnd"/>
      <w:r>
        <w:t xml:space="preserve"> дорожного участка при условии, что с момента предоставления дорожного участка прошло более трех лет, либо истек срок освоения дорожного участка, указанный в договоре аренды дорожного участка, а на земельном участке не наблюдаются характерные изменения (отсутствие объекта капитального строительства, ведения строительных работ, иных действий по использованию дорожного участка в соответствии с его разрешенным использованием и условиями предоставления).</w:t>
      </w:r>
    </w:p>
    <w:p w:rsidR="00DE03DC" w:rsidRDefault="00DE03DC" w:rsidP="00DE03DC">
      <w:pPr>
        <w:pStyle w:val="formattext"/>
        <w:tabs>
          <w:tab w:val="left" w:pos="993"/>
        </w:tabs>
        <w:spacing w:before="0" w:beforeAutospacing="0" w:after="0" w:afterAutospacing="0"/>
        <w:ind w:firstLine="993"/>
        <w:jc w:val="both"/>
      </w:pPr>
      <w:r>
        <w:t>2.13.5. Нарушение сроков строительства зданий, строений, сооружений на земельном участке в случае, если до истечения сроков строительства осталось менее 90 календарных дней, а также отсутствие акта ввода в эксплуатацию объектов капитального строительства на данном земельном участке.</w:t>
      </w:r>
    </w:p>
    <w:p w:rsidR="00DE03DC" w:rsidRDefault="00DE03DC" w:rsidP="00DE03DC">
      <w:pPr>
        <w:pStyle w:val="formattext"/>
        <w:tabs>
          <w:tab w:val="left" w:pos="993"/>
        </w:tabs>
        <w:spacing w:before="0" w:beforeAutospacing="0" w:after="0" w:afterAutospacing="0"/>
        <w:ind w:firstLine="993"/>
        <w:jc w:val="both"/>
      </w:pPr>
      <w:r>
        <w:t>2.13.6. Ограничение контролируемым лицом доступа неограниченному кругу лиц на земельные участки общего пользования посредством установки ограждающих конструкций при отсутствии земельных отношений и (или) разрешительных документов на установку ограждающих устройств.</w:t>
      </w:r>
    </w:p>
    <w:p w:rsidR="00DE03DC" w:rsidRDefault="00DE03DC" w:rsidP="00DE03DC">
      <w:pPr>
        <w:pStyle w:val="formattext"/>
        <w:tabs>
          <w:tab w:val="left" w:pos="993"/>
        </w:tabs>
        <w:spacing w:before="0" w:beforeAutospacing="0" w:after="0" w:afterAutospacing="0"/>
        <w:ind w:firstLine="993"/>
        <w:jc w:val="both"/>
      </w:pPr>
      <w:r>
        <w:t>2.13.7. Нарушение установленного режима использования земельных участков особо охраняемых природных территорий, земель природоохранного, рекреационного, историко-культурного назначения и других земель с особыми условиями использования.</w:t>
      </w:r>
    </w:p>
    <w:p w:rsidR="00DE03DC" w:rsidRDefault="00DE03DC" w:rsidP="00DE03DC">
      <w:pPr>
        <w:pStyle w:val="formattext"/>
        <w:tabs>
          <w:tab w:val="left" w:pos="993"/>
        </w:tabs>
        <w:spacing w:before="0" w:beforeAutospacing="0" w:after="0" w:afterAutospacing="0"/>
        <w:ind w:firstLine="993"/>
        <w:jc w:val="both"/>
      </w:pPr>
      <w:r>
        <w:t>2.13.8. Захламление дорожного участка, выразившееся в размещении отходов вне установленных мест сбора твердых коммунальных отходов и крупногабаритных коммунальных отходов (бункерные и контейнерные площадки), установленных мест временного размещения или сортировки отходов; с объемом захламления более 3 куб. метров или площадью более 10 кв. метров в границах дорожного участка (сплошного слоя отходов), независимо от состава и вида отходов (вторичного сырья).</w:t>
      </w:r>
    </w:p>
    <w:p w:rsidR="00DE03DC" w:rsidRDefault="00DE03DC" w:rsidP="00DE03DC">
      <w:pPr>
        <w:pStyle w:val="formattext"/>
        <w:tabs>
          <w:tab w:val="left" w:pos="993"/>
        </w:tabs>
        <w:spacing w:before="0" w:beforeAutospacing="0" w:after="0" w:afterAutospacing="0"/>
        <w:ind w:firstLine="993"/>
        <w:jc w:val="both"/>
      </w:pPr>
      <w:r>
        <w:t>2.13.9. Невыполнение обязательных требований к оформлению документов, являющихся основанием для использования земельных участков.</w:t>
      </w:r>
    </w:p>
    <w:p w:rsidR="00DE03DC" w:rsidRDefault="00DE03DC" w:rsidP="00DE03DC">
      <w:pPr>
        <w:pStyle w:val="formattext"/>
        <w:spacing w:before="0" w:beforeAutospacing="0" w:after="0" w:afterAutospacing="0"/>
        <w:ind w:firstLine="709"/>
        <w:jc w:val="both"/>
      </w:pPr>
      <w:r>
        <w:t>2.14. Критериями отнесения объектов контроля к категории высокого риска являются следующие нарушения (признаки нарушений) обязательных требований, включая воспрепятствование контролируемыми лицами или их представителями доступу инспекторов на объект контроля:</w:t>
      </w:r>
    </w:p>
    <w:p w:rsidR="00DE03DC" w:rsidRDefault="00DE03DC" w:rsidP="00DE03DC">
      <w:pPr>
        <w:pStyle w:val="formattext"/>
        <w:spacing w:before="0" w:beforeAutospacing="0" w:after="0" w:afterAutospacing="0"/>
        <w:ind w:firstLine="851"/>
        <w:jc w:val="both"/>
      </w:pPr>
      <w:r>
        <w:t>2.14.1. Нарушение установленных требований к размещению сезонных (летних) кафе, выразившееся в их самовольном монтаже, в том числе в границах улично-дорожной сети, особо охраняемых природных территорий.</w:t>
      </w:r>
    </w:p>
    <w:p w:rsidR="00DE03DC" w:rsidRDefault="00DE03DC" w:rsidP="00DE03DC">
      <w:pPr>
        <w:pStyle w:val="formattext"/>
        <w:spacing w:before="0" w:beforeAutospacing="0" w:after="0" w:afterAutospacing="0"/>
        <w:ind w:firstLine="851"/>
        <w:jc w:val="both"/>
      </w:pPr>
      <w:r>
        <w:t>2.14.2. Несоответствие фактического использования дорожного участка (одной из целей его использования) установленной в договоре аренды дорожного участка цели использования дорожного участка.</w:t>
      </w:r>
    </w:p>
    <w:p w:rsidR="00DE03DC" w:rsidRDefault="00DE03DC" w:rsidP="00DE03DC">
      <w:pPr>
        <w:pStyle w:val="formattext"/>
        <w:spacing w:before="0" w:beforeAutospacing="0" w:after="0" w:afterAutospacing="0"/>
        <w:ind w:firstLine="851"/>
        <w:jc w:val="both"/>
      </w:pPr>
      <w:r>
        <w:t>2.14.3. Несоответствие фактического использования дорожного участка требованиям и ограничениям по его использованию, установленным правоустанавливающими документами на землю, проектной и иной документацией, определяющей условия использования дорожного участка.</w:t>
      </w:r>
    </w:p>
    <w:p w:rsidR="00DE03DC" w:rsidRDefault="00DE03DC" w:rsidP="00DE03DC">
      <w:pPr>
        <w:pStyle w:val="formattext"/>
        <w:spacing w:before="0" w:beforeAutospacing="0" w:after="0" w:afterAutospacing="0"/>
        <w:ind w:firstLine="851"/>
        <w:jc w:val="both"/>
      </w:pPr>
      <w:r>
        <w:t xml:space="preserve">2.14.4. Длительное </w:t>
      </w:r>
      <w:proofErr w:type="spellStart"/>
      <w:r>
        <w:t>неосвоение</w:t>
      </w:r>
      <w:proofErr w:type="spellEnd"/>
      <w:r>
        <w:t xml:space="preserve"> дорожного участка при условии, что с момента предоставления дорожного участка прошло более трех лет, либо истек срок освоения дорожного участка, указанный в договоре аренды дорожного участка, а на земельном участке не наблюдаются характерные изменения (отсутствие объекта капитального строительства, ведения строительных работ и иных действий по использованию дорожного участка в соответствии с его разрешенным использованием и условиями предоставления).</w:t>
      </w:r>
    </w:p>
    <w:p w:rsidR="00DE03DC" w:rsidRDefault="00DE03DC" w:rsidP="00DE03DC">
      <w:pPr>
        <w:pStyle w:val="formattext"/>
        <w:spacing w:before="0" w:beforeAutospacing="0" w:after="0" w:afterAutospacing="0"/>
        <w:ind w:firstLine="851"/>
        <w:jc w:val="both"/>
      </w:pPr>
      <w:r>
        <w:t>2.14.5. Нарушение сроков строительства зданий, строений, сооружений на земельном участке в случае, если до истечения сроков строительства осталось менее 90 календарных дней, а также отсутствие акта ввода в эксплуатацию объектов капитального строительства на данном земельном участке.</w:t>
      </w:r>
    </w:p>
    <w:p w:rsidR="00DE03DC" w:rsidRDefault="00DE03DC" w:rsidP="00DE03DC">
      <w:pPr>
        <w:pStyle w:val="formattext"/>
        <w:spacing w:before="0" w:beforeAutospacing="0" w:after="0" w:afterAutospacing="0"/>
        <w:ind w:firstLine="851"/>
        <w:jc w:val="both"/>
      </w:pPr>
      <w:r>
        <w:t xml:space="preserve">2.14.6. Ограничение контролируемым лицом доступа неограниченному кругу лиц на земельные участки общего пользования посредством установки ограждающих </w:t>
      </w:r>
      <w:r>
        <w:lastRenderedPageBreak/>
        <w:t>конструкций при отсутствии земельных отношений и (или) разрешительных документов на установку ограждающих устройств.</w:t>
      </w:r>
    </w:p>
    <w:p w:rsidR="00DE03DC" w:rsidRDefault="00DE03DC" w:rsidP="00DE03DC">
      <w:pPr>
        <w:pStyle w:val="formattext"/>
        <w:spacing w:before="0" w:beforeAutospacing="0" w:after="0" w:afterAutospacing="0"/>
        <w:ind w:firstLine="851"/>
        <w:jc w:val="both"/>
      </w:pPr>
      <w:r>
        <w:t>2.14.7. Нарушение установленного режима использования земельных участков особо охраняемых природных территорий, земель природоохранного, рекреационного, историко-культурного назначения и других земель с особыми условиями использования.</w:t>
      </w:r>
    </w:p>
    <w:p w:rsidR="00DE03DC" w:rsidRDefault="00DE03DC" w:rsidP="00DE03DC">
      <w:pPr>
        <w:pStyle w:val="formattext"/>
        <w:spacing w:before="0" w:beforeAutospacing="0" w:after="0" w:afterAutospacing="0"/>
        <w:ind w:firstLine="851"/>
        <w:jc w:val="both"/>
      </w:pPr>
      <w:r>
        <w:t>2.14.8. Захламление дорожного участка, выразившееся в размещении отходов вне установленных мест сбора твердых коммунальных отходов и крупногабаритных коммунальных отходов (бункерные и контейнерные площадки), установленных мест временного размещения или сортировки отходов; с объемом захламления более 3 куб. метров или площадью более 10 кв. метров в границах дорожного участка (сплошного слоя отходов), независимо от состава и вида отходов (вторичного сырья).</w:t>
      </w:r>
    </w:p>
    <w:p w:rsidR="00DE03DC" w:rsidRDefault="00DE03DC" w:rsidP="00DE03DC">
      <w:pPr>
        <w:pStyle w:val="formattext"/>
        <w:spacing w:before="0" w:beforeAutospacing="0" w:after="0" w:afterAutospacing="0"/>
        <w:ind w:firstLine="851"/>
        <w:jc w:val="both"/>
      </w:pPr>
      <w:r>
        <w:t>2.14.9. Невыполнение обязательных требований к оформлению документов, являющихся основанием для использования земельных участков.</w:t>
      </w:r>
    </w:p>
    <w:p w:rsidR="00DE03DC" w:rsidRDefault="00DE03DC" w:rsidP="00DE03DC">
      <w:pPr>
        <w:pStyle w:val="formattext"/>
        <w:spacing w:before="0" w:beforeAutospacing="0" w:after="0" w:afterAutospacing="0"/>
        <w:ind w:firstLine="851"/>
        <w:jc w:val="both"/>
      </w:pPr>
      <w:r>
        <w:t>2.14.10. Нарушение сроков проектирования объектов, выразившееся в истечении срока проектирования при отсутствии запросов контролируемого лица в органы исполнительной власти Городского округа «</w:t>
      </w:r>
      <w:proofErr w:type="spellStart"/>
      <w:r>
        <w:t>Жатай</w:t>
      </w:r>
      <w:proofErr w:type="spellEnd"/>
      <w:r>
        <w:t>» в установленной сфере деятельности о продлении срока проектирования и о согласовании разработанной проектной документации.</w:t>
      </w:r>
    </w:p>
    <w:p w:rsidR="00DE03DC" w:rsidRDefault="00DE03DC" w:rsidP="00DE03DC">
      <w:pPr>
        <w:pStyle w:val="formattext"/>
        <w:spacing w:before="0" w:beforeAutospacing="0" w:after="0" w:afterAutospacing="0"/>
        <w:ind w:firstLine="709"/>
        <w:jc w:val="both"/>
      </w:pPr>
      <w:r>
        <w:t>2.15. Критерии отнесения объектов к категории среднего риска:</w:t>
      </w:r>
    </w:p>
    <w:p w:rsidR="00DE03DC" w:rsidRDefault="00DE03DC" w:rsidP="00DE03DC">
      <w:pPr>
        <w:pStyle w:val="formattext"/>
        <w:spacing w:before="0" w:beforeAutospacing="0" w:after="0" w:afterAutospacing="0"/>
        <w:ind w:firstLine="851"/>
        <w:jc w:val="both"/>
      </w:pPr>
      <w:r>
        <w:t>2.15.1. Нарушение сроков проектирования объектов капитального строительства, выразившееся в истечении срока проектирования, отсутствии запросов контролируемого лица в Администрацию в установленной сфере деятельности о продлении срока проектирования и о согласовании разработанной проектной документации.</w:t>
      </w:r>
    </w:p>
    <w:p w:rsidR="00DE03DC" w:rsidRDefault="00DE03DC" w:rsidP="00DE03DC">
      <w:pPr>
        <w:pStyle w:val="formattext"/>
        <w:spacing w:before="0" w:beforeAutospacing="0" w:after="0" w:afterAutospacing="0"/>
        <w:ind w:firstLine="851"/>
        <w:jc w:val="both"/>
      </w:pPr>
      <w:r>
        <w:t xml:space="preserve">2.15.2. Длительное </w:t>
      </w:r>
      <w:proofErr w:type="spellStart"/>
      <w:r>
        <w:t>неосвоение</w:t>
      </w:r>
      <w:proofErr w:type="spellEnd"/>
      <w:r>
        <w:t xml:space="preserve"> дорожного участка при условии, что с момента предоставления дорожного участка прошло более двух с половиной лет, либо истек срок освоения дорожного участка, указанный в договоре аренды дорожного участка, а на земельном участке не наблюдаются характерные изменения (отсутствие объекта капитального строительства, ведения строительных работ и иных действий по использованию дорожного участка в соответствии с его разрешенным использованием и условиями предоставления).</w:t>
      </w:r>
    </w:p>
    <w:p w:rsidR="00DE03DC" w:rsidRDefault="00DE03DC" w:rsidP="00DE03DC">
      <w:pPr>
        <w:pStyle w:val="formattext"/>
        <w:spacing w:before="0" w:beforeAutospacing="0" w:after="0" w:afterAutospacing="0"/>
        <w:ind w:firstLine="851"/>
        <w:jc w:val="both"/>
      </w:pPr>
      <w:r>
        <w:t>2.15.3. Нарушение установленных требований к размещению сезонных (летних) кафе, выразившееся в монтаже с увеличением площади размещения, предусмотренного схемой размещения, либо с нарушением места размещения, либо нарушения сроков монтажа/демонтажа сезонных (летних) кафе.</w:t>
      </w:r>
    </w:p>
    <w:p w:rsidR="00DE03DC" w:rsidRDefault="00DE03DC" w:rsidP="00DE03DC">
      <w:pPr>
        <w:pStyle w:val="formattext"/>
        <w:spacing w:before="0" w:beforeAutospacing="0" w:after="0" w:afterAutospacing="0"/>
        <w:ind w:firstLine="851"/>
        <w:jc w:val="both"/>
      </w:pPr>
      <w:r>
        <w:t>2.15.4. Нарушение сроков строительства зданий, строений, сооружений на земельном участке в случае, если до истечения сроков строительства осталось менее 90 календарных дней, а также отсутствие акта ввода в эксплуатацию объектов капитального строительства на данном земельном участке.</w:t>
      </w:r>
    </w:p>
    <w:p w:rsidR="00DE03DC" w:rsidRDefault="00DE03DC" w:rsidP="00DE03DC">
      <w:pPr>
        <w:pStyle w:val="formattext"/>
        <w:spacing w:before="0" w:beforeAutospacing="0" w:after="0" w:afterAutospacing="0"/>
        <w:ind w:firstLine="851"/>
        <w:jc w:val="both"/>
      </w:pPr>
      <w:r>
        <w:t>2.15.5. Ограничение контролируемым лицом доступа неограниченному кругу лиц на земельные участки общего пользования посредством установки ограждающих конструкций при отсутствии земельных отношений и (или) разрешительных документов на установку ограждающих устройств.</w:t>
      </w:r>
    </w:p>
    <w:p w:rsidR="00DE03DC" w:rsidRDefault="00DE03DC" w:rsidP="00DE03DC">
      <w:pPr>
        <w:pStyle w:val="formattext"/>
        <w:spacing w:before="0" w:beforeAutospacing="0" w:after="0" w:afterAutospacing="0"/>
        <w:ind w:firstLine="851"/>
        <w:jc w:val="both"/>
      </w:pPr>
      <w:r>
        <w:t>2.15.6. Нарушение установленного режима использования земельных участков особо охраняемых природных территорий, земель природоохранного, рекреационного, историко-культурного назначения и других земель с особыми условиями использования.</w:t>
      </w:r>
    </w:p>
    <w:p w:rsidR="00DE03DC" w:rsidRDefault="00DE03DC" w:rsidP="00DE03DC">
      <w:pPr>
        <w:pStyle w:val="formattext"/>
        <w:spacing w:before="0" w:beforeAutospacing="0" w:after="0" w:afterAutospacing="0"/>
        <w:ind w:firstLine="851"/>
        <w:jc w:val="both"/>
      </w:pPr>
      <w:r>
        <w:t>2.15.7. Захламление дорожного участка, выразившееся в размещении отходов вне установленных мест сбора твердых коммунальных отходов и крупногабаритных коммунальных отходов (бункерные и контейнерные площадки), установленных мест временного размещения или сортировки отходов; с объемом захламления более 3 куб. метров или площадью более 10 кв. метров в границах дорожного участка (сплошного слоя отходов), независимо от состава и вида отходов (вторичного сырья).</w:t>
      </w:r>
    </w:p>
    <w:p w:rsidR="00DE03DC" w:rsidRDefault="00DE03DC" w:rsidP="00DE03DC">
      <w:pPr>
        <w:pStyle w:val="formattext"/>
        <w:spacing w:before="0" w:beforeAutospacing="0" w:after="0" w:afterAutospacing="0"/>
        <w:ind w:firstLine="851"/>
        <w:jc w:val="both"/>
      </w:pPr>
      <w:r>
        <w:t>2.15.8. Невыполнение обязательных требований к оформлению документов, являющихся основанием для использования земельных участков.</w:t>
      </w:r>
    </w:p>
    <w:p w:rsidR="00DE03DC" w:rsidRDefault="00DE03DC" w:rsidP="00DE03DC">
      <w:pPr>
        <w:pStyle w:val="formattext"/>
        <w:spacing w:before="0" w:beforeAutospacing="0" w:after="0" w:afterAutospacing="0"/>
        <w:ind w:firstLine="851"/>
        <w:jc w:val="both"/>
      </w:pPr>
      <w:r>
        <w:lastRenderedPageBreak/>
        <w:t>2.15.10. Несоответствие фактического использования дорожного участка требованиям и ограничениям по его использованию нормативными правовыми актами, правоустанавливающими документами на землю, проектной и иной документацией, определяющей условия использования дорожного участка.</w:t>
      </w:r>
    </w:p>
    <w:p w:rsidR="00DE03DC" w:rsidRDefault="00DE03DC" w:rsidP="00DE03DC">
      <w:pPr>
        <w:pStyle w:val="formattext"/>
        <w:spacing w:before="0" w:beforeAutospacing="0" w:after="0" w:afterAutospacing="0"/>
        <w:ind w:firstLine="709"/>
        <w:jc w:val="both"/>
      </w:pPr>
      <w:r>
        <w:t>2.16. Критериями отнесения объектов контроля к категории умеренного риска являются обращения граждан, организаций, сообщения средств массовой информации, другие обращения, не отнесенные к категориям чрезвычайно высокого, высокого и среднего рисков. При отнесении объектов контроля к категории умеренного риска проводятся профилактические мероприятия.</w:t>
      </w:r>
    </w:p>
    <w:p w:rsidR="00DE03DC" w:rsidRDefault="00DE03DC" w:rsidP="00DE03DC">
      <w:pPr>
        <w:pStyle w:val="formattext"/>
        <w:spacing w:before="0" w:beforeAutospacing="0" w:after="0" w:afterAutospacing="0"/>
        <w:ind w:firstLine="709"/>
        <w:jc w:val="both"/>
      </w:pPr>
      <w:r>
        <w:t>Объекты контроля, отнесенные к категории умеренного риска, включаются в план профилактических мероприятий.</w:t>
      </w:r>
    </w:p>
    <w:p w:rsidR="00DE03DC" w:rsidRDefault="00DE03DC" w:rsidP="00DE03DC">
      <w:pPr>
        <w:pStyle w:val="formattext"/>
        <w:spacing w:before="0" w:beforeAutospacing="0" w:after="0" w:afterAutospacing="0"/>
        <w:ind w:firstLine="709"/>
        <w:jc w:val="both"/>
      </w:pPr>
      <w:r>
        <w:t xml:space="preserve">2.17. К категории низкого риска относятся объекты контроля, по которым отсутствуют критерии отнесения к категориям чрезвычайно высокого, высокого, среднего и умеренного рисков. Плановые </w:t>
      </w:r>
      <w:proofErr w:type="gramStart"/>
      <w:r>
        <w:t>контрольные  мероприятия</w:t>
      </w:r>
      <w:proofErr w:type="gramEnd"/>
      <w:r>
        <w:t xml:space="preserve"> в отношении объектов контроля, отнесенных к категории низкого риска, не проводятся.</w:t>
      </w:r>
    </w:p>
    <w:p w:rsidR="00DE03DC" w:rsidRDefault="00DE03DC" w:rsidP="00DE03DC">
      <w:pPr>
        <w:pStyle w:val="formattext"/>
        <w:spacing w:before="0" w:beforeAutospacing="0" w:after="0" w:afterAutospacing="0"/>
        <w:ind w:firstLine="709"/>
        <w:jc w:val="both"/>
      </w:pPr>
      <w:r>
        <w:t>2.18. Уполномоченный орган в течение пяти рабочих дней со дня поступления сведений о соответствии объекта контроля критериям риска иной категории риска либо об изменении критериев риска принимает решение об изменении категории риска указанного объекта контроля.</w:t>
      </w:r>
    </w:p>
    <w:p w:rsidR="00DE03DC" w:rsidRDefault="00DE03DC" w:rsidP="00DE03DC">
      <w:pPr>
        <w:pStyle w:val="formattext"/>
        <w:spacing w:before="0" w:beforeAutospacing="0" w:after="0" w:afterAutospacing="0"/>
        <w:ind w:firstLine="709"/>
        <w:jc w:val="both"/>
      </w:pPr>
      <w:r>
        <w:t xml:space="preserve">2.19. Виды </w:t>
      </w:r>
      <w:proofErr w:type="gramStart"/>
      <w:r>
        <w:t>контрольных  мероприятий</w:t>
      </w:r>
      <w:proofErr w:type="gramEnd"/>
      <w:r>
        <w:t xml:space="preserve"> выбираются уполномоченным органом исходя из категорий рисков. Выездное обследование применяется для категории среднего риска, при первичных </w:t>
      </w:r>
      <w:proofErr w:type="gramStart"/>
      <w:r>
        <w:t>контрольных  мероприятиях</w:t>
      </w:r>
      <w:proofErr w:type="gramEnd"/>
      <w:r>
        <w:t xml:space="preserve">, для первоначального присвоения категорий риска. Плановые и внеплановые (при контроле устранения выявленных нарушений) </w:t>
      </w:r>
      <w:proofErr w:type="gramStart"/>
      <w:r>
        <w:t>контрольные  мероприятия</w:t>
      </w:r>
      <w:proofErr w:type="gramEnd"/>
      <w:r>
        <w:t xml:space="preserve"> осуществляются в форме выездной проверки.</w:t>
      </w:r>
    </w:p>
    <w:p w:rsidR="00DE03DC" w:rsidRDefault="00DE03DC" w:rsidP="00DE03DC">
      <w:pPr>
        <w:pStyle w:val="formattext"/>
        <w:spacing w:before="0" w:beforeAutospacing="0" w:after="0" w:afterAutospacing="0"/>
        <w:ind w:firstLine="709"/>
        <w:jc w:val="both"/>
      </w:pPr>
      <w:r>
        <w:t xml:space="preserve">Внеплановые </w:t>
      </w:r>
      <w:proofErr w:type="gramStart"/>
      <w:r>
        <w:t>контрольные  мероприятия</w:t>
      </w:r>
      <w:proofErr w:type="gramEnd"/>
      <w:r>
        <w:t xml:space="preserve"> проводятся в отношении объектов контроля, относящихся к категории чрезвычайно высокого риска.</w:t>
      </w:r>
    </w:p>
    <w:p w:rsidR="00DE03DC" w:rsidRDefault="00DE03DC" w:rsidP="00DE03DC">
      <w:pPr>
        <w:pStyle w:val="formattext"/>
        <w:spacing w:before="0" w:beforeAutospacing="0" w:after="0" w:afterAutospacing="0"/>
        <w:ind w:firstLine="709"/>
        <w:jc w:val="both"/>
      </w:pPr>
      <w:r>
        <w:t xml:space="preserve">Внеплановые контрольные  мероприятия, за исключением выездного обследования, проводятся по основаниям, предусмотренным </w:t>
      </w:r>
      <w:hyperlink r:id="rId33" w:anchor="A8U0NO" w:history="1">
        <w:r>
          <w:rPr>
            <w:rStyle w:val="a5"/>
          </w:rPr>
          <w:t>пунктами 1</w:t>
        </w:r>
      </w:hyperlink>
      <w:r>
        <w:t xml:space="preserve">, </w:t>
      </w:r>
      <w:hyperlink r:id="rId34" w:anchor="A8I0NH" w:history="1">
        <w:r>
          <w:rPr>
            <w:rStyle w:val="a5"/>
          </w:rPr>
          <w:t>3</w:t>
        </w:r>
      </w:hyperlink>
      <w:r>
        <w:t>-</w:t>
      </w:r>
      <w:hyperlink r:id="rId35" w:anchor="A8O0NK" w:history="1">
        <w:r>
          <w:rPr>
            <w:rStyle w:val="a5"/>
          </w:rPr>
          <w:t>6 части 1 статьи 57</w:t>
        </w:r>
      </w:hyperlink>
      <w:r>
        <w:t xml:space="preserve">, </w:t>
      </w:r>
      <w:hyperlink r:id="rId36" w:anchor="A9M0NS" w:history="1">
        <w:r>
          <w:rPr>
            <w:rStyle w:val="a5"/>
          </w:rPr>
          <w:t>частью 12 статьи 66 Федерального закона N 248-ФЗ</w:t>
        </w:r>
      </w:hyperlink>
      <w:r>
        <w:t>.</w:t>
      </w:r>
    </w:p>
    <w:p w:rsidR="00DE03DC" w:rsidRDefault="00DE03DC" w:rsidP="00DE03DC">
      <w:pPr>
        <w:pStyle w:val="formattext"/>
        <w:spacing w:before="0" w:beforeAutospacing="0" w:after="0" w:afterAutospacing="0"/>
        <w:ind w:firstLine="709"/>
        <w:jc w:val="both"/>
      </w:pPr>
      <w:r>
        <w:t>2.20. При рассмотрении уполномоченным органом сведений о причинении вреда (ущерба) или об угрозе причинения вреда (ущерба) охраняемым законом ценностям, содержащихся, в том числе в обращениях граждан, уполномоченным органом проводятся мероприятия, направленные на оценку достоверности полученных сведений, после чего категория риска объекта контроля пересматривается или подтверждается.</w:t>
      </w:r>
    </w:p>
    <w:p w:rsidR="00DE03DC" w:rsidRDefault="00DE03DC" w:rsidP="00DE03DC">
      <w:pPr>
        <w:pStyle w:val="formattext"/>
        <w:spacing w:before="0" w:beforeAutospacing="0" w:after="0" w:afterAutospacing="0"/>
        <w:ind w:firstLine="709"/>
        <w:jc w:val="both"/>
      </w:pPr>
      <w:r>
        <w:t>2.21. При отнесении объектов контроля к категориям риска, применении критериев риска и выявлении индикаторов риска нарушения обязательных требований уполномоченным органом используются сведения, характеризующие уровень рисков причинения вреда (ущерба), полученные с соблюдением требований законодательства Российской Федерации из любых источников, обеспечивающих их достоверность, в том числе в ходе проведения профилактических мероприятий, контрольных  мероприятий, использования специальных режимов государственного контроля (надзора), от государственных органов, органов местного самоуправления и организаций в рамках межведомственного информационного взаимодействия, из обращений контролируемых лиц, иных граждан и организаций, из сообщений средств массовой информации, а также сведения, содержащиеся в информационных ресурсах, в том числе обеспечивающих маркировку, прослеживаемость, учет, автоматическую фиксацию информации, и иные сведения об объектах контроля, в том числе из открытых источников данных.</w:t>
      </w:r>
    </w:p>
    <w:p w:rsidR="00DE03DC" w:rsidRDefault="00DE03DC" w:rsidP="00DE03DC">
      <w:pPr>
        <w:pStyle w:val="formattext"/>
        <w:spacing w:before="0" w:beforeAutospacing="0" w:after="0" w:afterAutospacing="0"/>
        <w:ind w:firstLine="709"/>
        <w:jc w:val="both"/>
      </w:pPr>
      <w:r>
        <w:t>2.22. Сбор, обработка, анализ и учет сведений об объектах контроля в целях их отнесения к категориям риска либо определения индикаторов риска нарушения обязательных требований осуществляются без взаимодействия с контролируемыми лицами.</w:t>
      </w:r>
    </w:p>
    <w:p w:rsidR="00DE03DC" w:rsidRDefault="00DE03DC" w:rsidP="00DE03DC">
      <w:pPr>
        <w:pStyle w:val="formattext"/>
        <w:spacing w:before="0" w:beforeAutospacing="0" w:after="0" w:afterAutospacing="0"/>
        <w:ind w:firstLine="709"/>
        <w:jc w:val="both"/>
      </w:pPr>
      <w:r>
        <w:t xml:space="preserve">2.23. В рамках осуществления муниципального дорожного контроля проводятся следующие виды </w:t>
      </w:r>
      <w:proofErr w:type="gramStart"/>
      <w:r>
        <w:t>контрольных  мероприятий</w:t>
      </w:r>
      <w:proofErr w:type="gramEnd"/>
      <w:r>
        <w:t>:</w:t>
      </w:r>
    </w:p>
    <w:p w:rsidR="00DE03DC" w:rsidRDefault="00DE03DC" w:rsidP="00DE03DC">
      <w:pPr>
        <w:pStyle w:val="formattext"/>
        <w:spacing w:before="0" w:beforeAutospacing="0" w:after="0" w:afterAutospacing="0"/>
        <w:ind w:firstLine="851"/>
        <w:jc w:val="both"/>
      </w:pPr>
      <w:r>
        <w:t>2.23.1. Требующие взаимодействия с контролируемым лицом:</w:t>
      </w:r>
    </w:p>
    <w:p w:rsidR="00DE03DC" w:rsidRDefault="00DE03DC" w:rsidP="00DE03DC">
      <w:pPr>
        <w:pStyle w:val="formattext"/>
        <w:spacing w:before="0" w:beforeAutospacing="0" w:after="0" w:afterAutospacing="0"/>
        <w:ind w:firstLine="993"/>
        <w:jc w:val="both"/>
      </w:pPr>
      <w:r>
        <w:lastRenderedPageBreak/>
        <w:t>2.23.1.1. Выездная проверка.</w:t>
      </w:r>
    </w:p>
    <w:p w:rsidR="00DE03DC" w:rsidRDefault="00DE03DC" w:rsidP="00DE03DC">
      <w:pPr>
        <w:pStyle w:val="formattext"/>
        <w:spacing w:before="0" w:beforeAutospacing="0" w:after="0" w:afterAutospacing="0"/>
        <w:ind w:firstLine="993"/>
        <w:jc w:val="both"/>
      </w:pPr>
      <w:r>
        <w:t>2.23.1.2. Рейдовый осмотр.</w:t>
      </w:r>
    </w:p>
    <w:p w:rsidR="00DE03DC" w:rsidRDefault="00DE03DC" w:rsidP="00DE03DC">
      <w:pPr>
        <w:pStyle w:val="formattext"/>
        <w:spacing w:before="0" w:beforeAutospacing="0" w:after="0" w:afterAutospacing="0"/>
        <w:ind w:firstLine="993"/>
        <w:jc w:val="both"/>
      </w:pPr>
      <w:r>
        <w:t>2.23.1.3. Инспекционный визит.</w:t>
      </w:r>
    </w:p>
    <w:p w:rsidR="00DE03DC" w:rsidRDefault="00DE03DC" w:rsidP="00DE03DC">
      <w:pPr>
        <w:pStyle w:val="formattext"/>
        <w:spacing w:before="0" w:beforeAutospacing="0" w:after="0" w:afterAutospacing="0"/>
        <w:ind w:firstLine="993"/>
        <w:jc w:val="both"/>
      </w:pPr>
      <w:r>
        <w:t>2.23.1.4. Документарная проверка.</w:t>
      </w:r>
    </w:p>
    <w:p w:rsidR="00DE03DC" w:rsidRDefault="00DE03DC" w:rsidP="00DE03DC">
      <w:pPr>
        <w:pStyle w:val="formattext"/>
        <w:spacing w:before="0" w:beforeAutospacing="0" w:after="0" w:afterAutospacing="0"/>
        <w:ind w:firstLine="851"/>
        <w:jc w:val="both"/>
      </w:pPr>
      <w:r>
        <w:t>2.23.2. Не требующие взаимодействия с контролируемым лицом - выездное обследование.</w:t>
      </w:r>
    </w:p>
    <w:p w:rsidR="00DE03DC" w:rsidRDefault="00DE03DC" w:rsidP="00DE03DC">
      <w:pPr>
        <w:pStyle w:val="formattext"/>
        <w:spacing w:before="0" w:beforeAutospacing="0" w:after="0" w:afterAutospacing="0"/>
        <w:ind w:firstLine="709"/>
        <w:jc w:val="both"/>
      </w:pPr>
      <w:r>
        <w:t>2.24. Выездная проверка:</w:t>
      </w:r>
    </w:p>
    <w:p w:rsidR="00DE03DC" w:rsidRDefault="00DE03DC" w:rsidP="00DE03DC">
      <w:pPr>
        <w:pStyle w:val="formattext"/>
        <w:spacing w:before="0" w:beforeAutospacing="0" w:after="0" w:afterAutospacing="0"/>
        <w:ind w:firstLine="851"/>
        <w:jc w:val="both"/>
      </w:pPr>
      <w:r>
        <w:t>2.24.1. Выездная проверка проводится по месту нахождения юридического лица, месту осуществления деятельности индивидуального предпринимателя и (или) по месту фактического осуществления их деятельности.</w:t>
      </w:r>
    </w:p>
    <w:p w:rsidR="00DE03DC" w:rsidRDefault="00DE03DC" w:rsidP="00DE03DC">
      <w:pPr>
        <w:pStyle w:val="formattext"/>
        <w:tabs>
          <w:tab w:val="left" w:pos="851"/>
        </w:tabs>
        <w:spacing w:before="0" w:beforeAutospacing="0" w:after="0" w:afterAutospacing="0"/>
        <w:ind w:firstLine="851"/>
        <w:jc w:val="both"/>
      </w:pPr>
      <w:r>
        <w:t>2.24.2. О проведении выездной проверки контролируемое лицо уведомляется путем направления копии решения о проведении выездной проверки не позднее чем за 24 часа до ее начала в порядке, предусмотренном пунктом 2.46 настоящего Положения.</w:t>
      </w:r>
    </w:p>
    <w:p w:rsidR="00DE03DC" w:rsidRDefault="00DE03DC" w:rsidP="00DE03DC">
      <w:pPr>
        <w:pStyle w:val="formattext"/>
        <w:spacing w:before="0" w:beforeAutospacing="0" w:after="0" w:afterAutospacing="0"/>
        <w:ind w:firstLine="851"/>
        <w:jc w:val="both"/>
      </w:pPr>
      <w:r>
        <w:t>2.24.3. Срок проведения выездной проверки не может превышать 10 рабочих дней. 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микропредприятия.</w:t>
      </w:r>
    </w:p>
    <w:p w:rsidR="00DE03DC" w:rsidRDefault="00DE03DC" w:rsidP="00DE03DC">
      <w:pPr>
        <w:pStyle w:val="formattext"/>
        <w:spacing w:before="0" w:beforeAutospacing="0" w:after="0" w:afterAutospacing="0"/>
        <w:ind w:firstLine="851"/>
        <w:jc w:val="both"/>
      </w:pPr>
      <w:r>
        <w:t>2.24.4. В ходе выездной проверки допускаются следующие контрольные (надзорные) действия:</w:t>
      </w:r>
    </w:p>
    <w:p w:rsidR="00DE03DC" w:rsidRDefault="00DE03DC" w:rsidP="00DE03DC">
      <w:pPr>
        <w:pStyle w:val="formattext"/>
        <w:spacing w:before="0" w:beforeAutospacing="0" w:after="0" w:afterAutospacing="0"/>
        <w:ind w:firstLine="993"/>
        <w:jc w:val="both"/>
      </w:pPr>
      <w:r>
        <w:t>2.24.4.1. Осмотр.</w:t>
      </w:r>
    </w:p>
    <w:p w:rsidR="00DE03DC" w:rsidRDefault="00DE03DC" w:rsidP="00DE03DC">
      <w:pPr>
        <w:pStyle w:val="formattext"/>
        <w:spacing w:before="0" w:beforeAutospacing="0" w:after="0" w:afterAutospacing="0"/>
        <w:ind w:firstLine="993"/>
        <w:jc w:val="both"/>
      </w:pPr>
      <w:r>
        <w:t>2.24.4.2. Досмотр.</w:t>
      </w:r>
    </w:p>
    <w:p w:rsidR="00DE03DC" w:rsidRDefault="00DE03DC" w:rsidP="00DE03DC">
      <w:pPr>
        <w:pStyle w:val="formattext"/>
        <w:spacing w:before="0" w:beforeAutospacing="0" w:after="0" w:afterAutospacing="0"/>
        <w:ind w:firstLine="993"/>
        <w:jc w:val="both"/>
      </w:pPr>
      <w:r>
        <w:t>2.24.4.3. Опрос.</w:t>
      </w:r>
    </w:p>
    <w:p w:rsidR="00DE03DC" w:rsidRDefault="00DE03DC" w:rsidP="00DE03DC">
      <w:pPr>
        <w:pStyle w:val="formattext"/>
        <w:spacing w:before="0" w:beforeAutospacing="0" w:after="0" w:afterAutospacing="0"/>
        <w:ind w:firstLine="993"/>
        <w:jc w:val="both"/>
      </w:pPr>
      <w:r>
        <w:t>2.24.4.4. Получение письменных объяснений.</w:t>
      </w:r>
    </w:p>
    <w:p w:rsidR="00DE03DC" w:rsidRDefault="00DE03DC" w:rsidP="00DE03DC">
      <w:pPr>
        <w:pStyle w:val="formattext"/>
        <w:spacing w:before="0" w:beforeAutospacing="0" w:after="0" w:afterAutospacing="0"/>
        <w:ind w:firstLine="993"/>
        <w:jc w:val="both"/>
      </w:pPr>
      <w:r>
        <w:t>2.24.4.5. Истребование документов.</w:t>
      </w:r>
    </w:p>
    <w:p w:rsidR="00DE03DC" w:rsidRDefault="00DE03DC" w:rsidP="00DE03DC">
      <w:pPr>
        <w:pStyle w:val="formattext"/>
        <w:spacing w:before="0" w:beforeAutospacing="0" w:after="0" w:afterAutospacing="0"/>
        <w:ind w:firstLine="993"/>
        <w:jc w:val="both"/>
      </w:pPr>
      <w:r>
        <w:t>2.24.4.6. Экспертиза.</w:t>
      </w:r>
    </w:p>
    <w:p w:rsidR="00DE03DC" w:rsidRDefault="00DE03DC" w:rsidP="00DE03DC">
      <w:pPr>
        <w:pStyle w:val="formattext"/>
        <w:spacing w:before="0" w:beforeAutospacing="0" w:after="0" w:afterAutospacing="0"/>
        <w:ind w:firstLine="709"/>
        <w:jc w:val="both"/>
      </w:pPr>
      <w:r>
        <w:t>2.25. Рейдовый осмотр:</w:t>
      </w:r>
    </w:p>
    <w:p w:rsidR="00DE03DC" w:rsidRDefault="00DE03DC" w:rsidP="00DE03DC">
      <w:pPr>
        <w:pStyle w:val="formattext"/>
        <w:spacing w:before="0" w:beforeAutospacing="0" w:after="0" w:afterAutospacing="0"/>
        <w:ind w:firstLine="851"/>
        <w:jc w:val="both"/>
      </w:pPr>
      <w:r>
        <w:t>2.25.1. Рейдовый осмотр проводится в отношении всех контролируемых лиц, осуществляющих владение, пользование или управление объектом контроля, либо неограниченного круга контролируемых лиц, осуществляющих деятельность или совершающих действия на определенной территории, в целях оценки соблюдения ими обязательных требований.</w:t>
      </w:r>
    </w:p>
    <w:p w:rsidR="00DE03DC" w:rsidRDefault="00DE03DC" w:rsidP="00DE03DC">
      <w:pPr>
        <w:pStyle w:val="formattext"/>
        <w:spacing w:before="0" w:beforeAutospacing="0" w:after="0" w:afterAutospacing="0"/>
        <w:ind w:firstLine="851"/>
        <w:jc w:val="both"/>
      </w:pPr>
      <w:r>
        <w:t>2.25.2. Проведение рейдового осмотра осуществляется в соответствии с решением о проведении контрольного мероприятия, с участием экспертов, специалистов, привлекаемых к проведению контрольного мероприятия (при необходимости), в форме совместного (межведомственного) контрольного мероприятия (при необходимости).</w:t>
      </w:r>
    </w:p>
    <w:p w:rsidR="00DE03DC" w:rsidRDefault="00DE03DC" w:rsidP="00DE03DC">
      <w:pPr>
        <w:pStyle w:val="formattext"/>
        <w:tabs>
          <w:tab w:val="left" w:pos="993"/>
        </w:tabs>
        <w:spacing w:before="0" w:beforeAutospacing="0" w:after="0" w:afterAutospacing="0"/>
        <w:ind w:firstLine="851"/>
        <w:jc w:val="both"/>
      </w:pPr>
      <w:r>
        <w:t>2.25.3. В ходе рейдового осмотра допускаются следующие контрольные (надзорные) действия:</w:t>
      </w:r>
    </w:p>
    <w:p w:rsidR="00DE03DC" w:rsidRDefault="00DE03DC" w:rsidP="00DE03DC">
      <w:pPr>
        <w:pStyle w:val="formattext"/>
        <w:spacing w:before="0" w:beforeAutospacing="0" w:after="0" w:afterAutospacing="0"/>
        <w:ind w:firstLine="993"/>
        <w:jc w:val="both"/>
      </w:pPr>
      <w:r>
        <w:t>2.25.3.1. Осмотр.</w:t>
      </w:r>
    </w:p>
    <w:p w:rsidR="00DE03DC" w:rsidRDefault="00DE03DC" w:rsidP="00DE03DC">
      <w:pPr>
        <w:pStyle w:val="formattext"/>
        <w:spacing w:before="0" w:beforeAutospacing="0" w:after="0" w:afterAutospacing="0"/>
        <w:ind w:firstLine="993"/>
        <w:jc w:val="both"/>
      </w:pPr>
      <w:r>
        <w:t>2.25.3.2. Досмотр.</w:t>
      </w:r>
    </w:p>
    <w:p w:rsidR="00DE03DC" w:rsidRDefault="00DE03DC" w:rsidP="00DE03DC">
      <w:pPr>
        <w:pStyle w:val="formattext"/>
        <w:spacing w:before="0" w:beforeAutospacing="0" w:after="0" w:afterAutospacing="0"/>
        <w:ind w:firstLine="993"/>
        <w:jc w:val="both"/>
      </w:pPr>
      <w:r>
        <w:t>2.25.3.3. Опрос.</w:t>
      </w:r>
    </w:p>
    <w:p w:rsidR="00DE03DC" w:rsidRDefault="00DE03DC" w:rsidP="00DE03DC">
      <w:pPr>
        <w:pStyle w:val="formattext"/>
        <w:spacing w:before="0" w:beforeAutospacing="0" w:after="0" w:afterAutospacing="0"/>
        <w:ind w:firstLine="993"/>
        <w:jc w:val="both"/>
      </w:pPr>
      <w:r>
        <w:t>2.25.3.4. Получение письменных объяснений.</w:t>
      </w:r>
    </w:p>
    <w:p w:rsidR="00DE03DC" w:rsidRDefault="00DE03DC" w:rsidP="00DE03DC">
      <w:pPr>
        <w:pStyle w:val="formattext"/>
        <w:spacing w:before="0" w:beforeAutospacing="0" w:after="0" w:afterAutospacing="0"/>
        <w:ind w:firstLine="993"/>
        <w:jc w:val="both"/>
      </w:pPr>
      <w:r>
        <w:t>2.25.3.5. Истребование документов.</w:t>
      </w:r>
    </w:p>
    <w:p w:rsidR="00DE03DC" w:rsidRDefault="00DE03DC" w:rsidP="00DE03DC">
      <w:pPr>
        <w:pStyle w:val="formattext"/>
        <w:spacing w:before="0" w:beforeAutospacing="0" w:after="0" w:afterAutospacing="0"/>
        <w:ind w:firstLine="993"/>
        <w:jc w:val="both"/>
      </w:pPr>
      <w:r>
        <w:t>2.25.3.6. Экспертиза.</w:t>
      </w:r>
    </w:p>
    <w:p w:rsidR="00DE03DC" w:rsidRDefault="00DE03DC" w:rsidP="00DE03DC">
      <w:pPr>
        <w:pStyle w:val="formattext"/>
        <w:spacing w:before="0" w:beforeAutospacing="0" w:after="0" w:afterAutospacing="0"/>
        <w:ind w:firstLine="851"/>
        <w:jc w:val="both"/>
      </w:pPr>
      <w:r>
        <w:t>2.25.4. Срок взаимодействия с одним контролируемым лицом в период проведения рейдового осмотра не может превышать один рабочий день.</w:t>
      </w:r>
    </w:p>
    <w:p w:rsidR="00DE03DC" w:rsidRDefault="00DE03DC" w:rsidP="00DE03DC">
      <w:pPr>
        <w:pStyle w:val="formattext"/>
        <w:spacing w:before="0" w:beforeAutospacing="0" w:after="0" w:afterAutospacing="0"/>
        <w:ind w:firstLine="851"/>
        <w:jc w:val="both"/>
      </w:pPr>
      <w:r>
        <w:t>2.25.5. При проведении рейдового осмотра инспекторы вправе взаимодействовать с находящимися на производственных объектах гражданами.</w:t>
      </w:r>
    </w:p>
    <w:p w:rsidR="00DE03DC" w:rsidRDefault="00DE03DC" w:rsidP="00DE03DC">
      <w:pPr>
        <w:pStyle w:val="formattext"/>
        <w:spacing w:before="0" w:beforeAutospacing="0" w:after="0" w:afterAutospacing="0"/>
        <w:ind w:firstLine="851"/>
        <w:jc w:val="both"/>
      </w:pPr>
      <w:r>
        <w:t>2.25.6. Контролируемые лица, владеющие объектами контроля и (или) находящиеся на территории, на которой проводится рейдовый осмотр, обязаны обеспечить в ходе рейдового осмотра беспрепятственный доступ инспекторам к территории и иным объектам, указанным в решении о проведении рейдового осмотра.</w:t>
      </w:r>
    </w:p>
    <w:p w:rsidR="00DE03DC" w:rsidRDefault="00DE03DC" w:rsidP="00DE03DC">
      <w:pPr>
        <w:pStyle w:val="formattext"/>
        <w:spacing w:before="0" w:beforeAutospacing="0" w:after="0" w:afterAutospacing="0"/>
        <w:ind w:firstLine="851"/>
        <w:jc w:val="both"/>
      </w:pPr>
      <w:r>
        <w:t xml:space="preserve">2.25.7. В случае, если в результате рейдового осмотра были выявлены нарушения обязательных требований, инспектор (инспекторы) на месте составляет (составляют) акт в </w:t>
      </w:r>
      <w:r>
        <w:lastRenderedPageBreak/>
        <w:t>отношении каждого контролируемого лица, допустившего нарушение, при этом отдельный акт, содержащий информацию в отношении всех результатов контроля, не оформляется.</w:t>
      </w:r>
    </w:p>
    <w:p w:rsidR="00DE03DC" w:rsidRDefault="00DE03DC" w:rsidP="00DE03DC">
      <w:pPr>
        <w:pStyle w:val="formattext"/>
        <w:spacing w:before="0" w:beforeAutospacing="0" w:after="0" w:afterAutospacing="0"/>
        <w:ind w:firstLine="709"/>
        <w:jc w:val="both"/>
      </w:pPr>
      <w:r>
        <w:t>2.26. Инспекционный визит:</w:t>
      </w:r>
    </w:p>
    <w:p w:rsidR="00DE03DC" w:rsidRDefault="00DE03DC" w:rsidP="00DE03DC">
      <w:pPr>
        <w:pStyle w:val="formattext"/>
        <w:tabs>
          <w:tab w:val="left" w:pos="851"/>
        </w:tabs>
        <w:spacing w:before="0" w:beforeAutospacing="0" w:after="0" w:afterAutospacing="0"/>
        <w:ind w:firstLine="851"/>
        <w:jc w:val="both"/>
      </w:pPr>
      <w:r>
        <w:t>2.26.1. Инспекционный визит проводится во взаимодействии с конкретным контролируемым лицом и (или) владельцем (пользователем) объекта контроля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DE03DC" w:rsidRDefault="00DE03DC" w:rsidP="00DE03DC">
      <w:pPr>
        <w:pStyle w:val="formattext"/>
        <w:spacing w:before="0" w:beforeAutospacing="0" w:after="0" w:afterAutospacing="0"/>
        <w:ind w:firstLine="851"/>
        <w:jc w:val="both"/>
      </w:pPr>
      <w:r>
        <w:t>2.26.2. В ходе инспекционного визита допускаются следующие контрольные (надзорные) действия:</w:t>
      </w:r>
    </w:p>
    <w:p w:rsidR="00DE03DC" w:rsidRDefault="00DE03DC" w:rsidP="00DE03DC">
      <w:pPr>
        <w:pStyle w:val="formattext"/>
        <w:spacing w:before="0" w:beforeAutospacing="0" w:after="0" w:afterAutospacing="0"/>
        <w:ind w:firstLine="993"/>
        <w:jc w:val="both"/>
      </w:pPr>
      <w:r>
        <w:t>2.26.2.1. Осмотр.</w:t>
      </w:r>
    </w:p>
    <w:p w:rsidR="00DE03DC" w:rsidRDefault="00DE03DC" w:rsidP="00DE03DC">
      <w:pPr>
        <w:pStyle w:val="formattext"/>
        <w:spacing w:before="0" w:beforeAutospacing="0" w:after="0" w:afterAutospacing="0"/>
        <w:ind w:firstLine="993"/>
        <w:jc w:val="both"/>
      </w:pPr>
      <w:r>
        <w:t>2.26.2.2. Опрос.</w:t>
      </w:r>
    </w:p>
    <w:p w:rsidR="00DE03DC" w:rsidRDefault="00DE03DC" w:rsidP="00DE03DC">
      <w:pPr>
        <w:pStyle w:val="formattext"/>
        <w:spacing w:before="0" w:beforeAutospacing="0" w:after="0" w:afterAutospacing="0"/>
        <w:ind w:firstLine="993"/>
        <w:jc w:val="both"/>
      </w:pPr>
      <w:r>
        <w:t>2.26.2.3. Получение письменных объяснений.</w:t>
      </w:r>
    </w:p>
    <w:p w:rsidR="00DE03DC" w:rsidRDefault="00DE03DC" w:rsidP="00DE03DC">
      <w:pPr>
        <w:pStyle w:val="formattext"/>
        <w:spacing w:before="0" w:beforeAutospacing="0" w:after="0" w:afterAutospacing="0"/>
        <w:ind w:firstLine="993"/>
        <w:jc w:val="both"/>
      </w:pPr>
      <w:r>
        <w:t>2.26.2.4. Инструментальное обследование.</w:t>
      </w:r>
    </w:p>
    <w:p w:rsidR="00DE03DC" w:rsidRDefault="00DE03DC" w:rsidP="00DE03DC">
      <w:pPr>
        <w:pStyle w:val="formattext"/>
        <w:spacing w:before="0" w:beforeAutospacing="0" w:after="0" w:afterAutospacing="0"/>
        <w:ind w:firstLine="993"/>
        <w:jc w:val="both"/>
      </w:pPr>
      <w:r>
        <w:t>2.26.2.5. Истребование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DE03DC" w:rsidRDefault="00DE03DC" w:rsidP="00DE03DC">
      <w:pPr>
        <w:pStyle w:val="formattext"/>
        <w:tabs>
          <w:tab w:val="left" w:pos="851"/>
        </w:tabs>
        <w:spacing w:before="0" w:beforeAutospacing="0" w:after="0" w:afterAutospacing="0"/>
        <w:ind w:firstLine="851"/>
        <w:jc w:val="both"/>
      </w:pPr>
      <w:r>
        <w:t>2.26.3. Инспекционный визит проводится без предварительного уведомления контролируемого лица и собственника объекта контроля.</w:t>
      </w:r>
    </w:p>
    <w:p w:rsidR="00DE03DC" w:rsidRDefault="00DE03DC" w:rsidP="00DE03DC">
      <w:pPr>
        <w:pStyle w:val="formattext"/>
        <w:tabs>
          <w:tab w:val="left" w:pos="851"/>
        </w:tabs>
        <w:spacing w:before="0" w:beforeAutospacing="0" w:after="0" w:afterAutospacing="0"/>
        <w:ind w:firstLine="851"/>
        <w:jc w:val="both"/>
      </w:pPr>
      <w:r>
        <w:t>2.26.4. Срок проведения инспекционного визита в одном месте осуществления деятельности либо на одном производственном объекте (территории) не может превышать один рабочий день.</w:t>
      </w:r>
    </w:p>
    <w:p w:rsidR="00DE03DC" w:rsidRDefault="00DE03DC" w:rsidP="00DE03DC">
      <w:pPr>
        <w:pStyle w:val="formattext"/>
        <w:tabs>
          <w:tab w:val="left" w:pos="851"/>
        </w:tabs>
        <w:spacing w:before="0" w:beforeAutospacing="0" w:after="0" w:afterAutospacing="0"/>
        <w:ind w:firstLine="851"/>
        <w:jc w:val="both"/>
      </w:pPr>
      <w:r>
        <w:t>2.26.5. Контролируемые лица или их представители обязаны обеспечить беспрепятственный доступ инспектора в здания, сооружения, помещения.</w:t>
      </w:r>
    </w:p>
    <w:p w:rsidR="00DE03DC" w:rsidRDefault="00DE03DC" w:rsidP="00DE03DC">
      <w:pPr>
        <w:pStyle w:val="formattext"/>
        <w:spacing w:before="0" w:beforeAutospacing="0" w:after="0" w:afterAutospacing="0"/>
        <w:ind w:firstLine="709"/>
        <w:jc w:val="both"/>
      </w:pPr>
      <w:r>
        <w:t>2.27. Документарная проверка:</w:t>
      </w:r>
    </w:p>
    <w:p w:rsidR="00DE03DC" w:rsidRDefault="00DE03DC" w:rsidP="00DE03DC">
      <w:pPr>
        <w:pStyle w:val="formattext"/>
        <w:spacing w:before="0" w:beforeAutospacing="0" w:after="0" w:afterAutospacing="0"/>
        <w:ind w:firstLine="851"/>
        <w:jc w:val="both"/>
      </w:pPr>
      <w:r>
        <w:t>2.27.1. Документарная проверка проводится по месту нахождения контрольного органа, ее предметом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использовании объектов контроля и связанные с исполнением ими обязательных требований и решений уполномоченного органа, в том числе сведения, составляющие государственную тайну и находящиеся по месту нахождения (осуществления деятельности) контролируемого лица (его филиалов, представительств, обособленных структурных подразделений).</w:t>
      </w:r>
    </w:p>
    <w:p w:rsidR="00DE03DC" w:rsidRDefault="00DE03DC" w:rsidP="00DE03DC">
      <w:pPr>
        <w:pStyle w:val="formattext"/>
        <w:spacing w:before="0" w:beforeAutospacing="0" w:after="0" w:afterAutospacing="0"/>
        <w:ind w:firstLine="851"/>
        <w:jc w:val="both"/>
      </w:pPr>
      <w:r>
        <w:t xml:space="preserve">2.27.2. В ходе документарной проверки рассматриваются документы контролируемых лиц, имеющиеся в распоряжении уполномоченного органа, результаты предыдущих </w:t>
      </w:r>
      <w:proofErr w:type="gramStart"/>
      <w:r>
        <w:t>контрольных  мероприятий</w:t>
      </w:r>
      <w:proofErr w:type="gramEnd"/>
      <w:r>
        <w:t>, материалы рассмотрения дел об административных правонарушениях и иные документы о результатах осуществленного в отношении этих контролируемых лиц муниципального дорожного контроля.</w:t>
      </w:r>
    </w:p>
    <w:p w:rsidR="00DE03DC" w:rsidRDefault="00DE03DC" w:rsidP="00DE03DC">
      <w:pPr>
        <w:pStyle w:val="formattext"/>
        <w:spacing w:before="0" w:beforeAutospacing="0" w:after="0" w:afterAutospacing="0"/>
        <w:ind w:firstLine="851"/>
        <w:jc w:val="both"/>
      </w:pPr>
      <w:r>
        <w:t>2.27.3. В ходе документарной проверки допускаются следующие контрольные (надзорные) действия:</w:t>
      </w:r>
    </w:p>
    <w:p w:rsidR="00DE03DC" w:rsidRDefault="00DE03DC" w:rsidP="00DE03DC">
      <w:pPr>
        <w:pStyle w:val="formattext"/>
        <w:tabs>
          <w:tab w:val="left" w:pos="709"/>
          <w:tab w:val="left" w:pos="851"/>
        </w:tabs>
        <w:spacing w:before="0" w:beforeAutospacing="0" w:after="0" w:afterAutospacing="0"/>
        <w:ind w:firstLine="993"/>
        <w:jc w:val="both"/>
      </w:pPr>
      <w:r>
        <w:t>2.27.3.1. Получение письменных объяснений.</w:t>
      </w:r>
    </w:p>
    <w:p w:rsidR="00DE03DC" w:rsidRDefault="00DE03DC" w:rsidP="00DE03DC">
      <w:pPr>
        <w:pStyle w:val="formattext"/>
        <w:tabs>
          <w:tab w:val="left" w:pos="709"/>
          <w:tab w:val="left" w:pos="851"/>
        </w:tabs>
        <w:spacing w:before="0" w:beforeAutospacing="0" w:after="0" w:afterAutospacing="0"/>
        <w:ind w:firstLine="993"/>
        <w:jc w:val="both"/>
      </w:pPr>
      <w:r>
        <w:t>2.27.3.2. Истребование документов.</w:t>
      </w:r>
    </w:p>
    <w:p w:rsidR="00DE03DC" w:rsidRDefault="00DE03DC" w:rsidP="00DE03DC">
      <w:pPr>
        <w:pStyle w:val="formattext"/>
        <w:tabs>
          <w:tab w:val="left" w:pos="709"/>
          <w:tab w:val="left" w:pos="851"/>
        </w:tabs>
        <w:spacing w:before="0" w:beforeAutospacing="0" w:after="0" w:afterAutospacing="0"/>
        <w:ind w:firstLine="993"/>
        <w:jc w:val="both"/>
      </w:pPr>
      <w:r>
        <w:t>2.27.3.3. Экспертиза.</w:t>
      </w:r>
    </w:p>
    <w:p w:rsidR="00DE03DC" w:rsidRDefault="00DE03DC" w:rsidP="00DE03DC">
      <w:pPr>
        <w:pStyle w:val="formattext"/>
        <w:tabs>
          <w:tab w:val="left" w:pos="851"/>
        </w:tabs>
        <w:spacing w:before="0" w:beforeAutospacing="0" w:after="0" w:afterAutospacing="0"/>
        <w:ind w:firstLine="851"/>
        <w:jc w:val="both"/>
      </w:pPr>
      <w:r>
        <w:t>2.27.4. В случае, если достоверность сведений, содержащихся в документах, имеющихся в распоряжении уполномоченного органа, вызывает обоснованные сомнения либо эти сведения не позволяют оценить исполнение контролируемым лицом обязательных требований, уполномоченный орган направляет в адрес контролируемого лица требование представить иные необходимые для рассмотрения в ходе документарной проверки документы. В течение десяти рабочих дней со дня получения данного требования контролируемое лицо обязано направить в уполномоченный орган указанные в требовании документы.</w:t>
      </w:r>
    </w:p>
    <w:p w:rsidR="00DE03DC" w:rsidRDefault="00DE03DC" w:rsidP="00DE03DC">
      <w:pPr>
        <w:pStyle w:val="formattext"/>
        <w:tabs>
          <w:tab w:val="left" w:pos="851"/>
        </w:tabs>
        <w:spacing w:before="0" w:beforeAutospacing="0" w:after="0" w:afterAutospacing="0"/>
        <w:ind w:firstLine="851"/>
        <w:jc w:val="both"/>
      </w:pPr>
      <w:r>
        <w:t xml:space="preserve">2.27.5. Если в ходе документарной проверки выявлены ошибки и (или) противоречия в представленных контролируемым лицом документах либо выявлено </w:t>
      </w:r>
      <w:r>
        <w:lastRenderedPageBreak/>
        <w:t>несоответствие сведений, содержащихся в этих документах, сведениям, содержащимся в имеющихся у уполномоченного органа документах и (или) полученным при осуществлении муниципального дорожного контроля, информация об ошибках, о противоречиях и несоответствии сведений направляется контролируемому лицу с требованием представить в течение десяти рабочих дней необходимые пояснения. Контролируемое лицо, представляющее в уполномоченный орган пояснения относительно выявленных ошибок и (или) противоречий в представленных документах либо относительно несоответствия сведений, содержащихся в этих документах, сведениям, содержащимся в' имеющихся у уполномоченного органа документах и (или) полученным при осуществлении муниципального дорожного контроля, вправе дополнительно представить в уполномоченный орган документы, подтверждающие достоверность ранее представленных документов.</w:t>
      </w:r>
    </w:p>
    <w:p w:rsidR="00DE03DC" w:rsidRDefault="00DE03DC" w:rsidP="00DE03DC">
      <w:pPr>
        <w:pStyle w:val="formattext"/>
        <w:tabs>
          <w:tab w:val="left" w:pos="851"/>
        </w:tabs>
        <w:spacing w:before="0" w:beforeAutospacing="0" w:after="0" w:afterAutospacing="0"/>
        <w:ind w:firstLine="851"/>
        <w:jc w:val="both"/>
      </w:pPr>
      <w:r>
        <w:t xml:space="preserve">2.27.6. При проведении документарной проверки сведения и документы, не относящиеся к предмету документарной проверки, а также сведения и документы, которые могут быть получены уполномоченным органом от иных органов у контролируемого лица, не </w:t>
      </w:r>
      <w:proofErr w:type="spellStart"/>
      <w:r>
        <w:t>истребуются</w:t>
      </w:r>
      <w:proofErr w:type="spellEnd"/>
      <w:r>
        <w:t>.</w:t>
      </w:r>
    </w:p>
    <w:p w:rsidR="00DE03DC" w:rsidRDefault="00DE03DC" w:rsidP="00DE03DC">
      <w:pPr>
        <w:pStyle w:val="formattext"/>
        <w:tabs>
          <w:tab w:val="left" w:pos="709"/>
        </w:tabs>
        <w:spacing w:before="0" w:beforeAutospacing="0" w:after="0" w:afterAutospacing="0"/>
        <w:ind w:firstLine="851"/>
        <w:jc w:val="both"/>
      </w:pPr>
      <w:r>
        <w:t>2.27.7. Срок проведения документарной проверки не может превышать десять рабочих дней. В указанный срок не включается период с момента направления уполномоченным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уполномоченный орган, а также период с момента направления контролируемому лицу информации уполномоченного органа о выявлении ошибок и (или) противоречий в представленных контролируемым лицом документах либо о несоответствии сведений, содержащихся в этих документах, сведениям, содержащимся в имеющихся у уполномоченного органа документах и (или) полученным при осуществлении муниципального дорожного контроля, и требования представить необходимые пояснения в письменной форме до момента представления указанных пояснений в уполномоченный орган.</w:t>
      </w:r>
    </w:p>
    <w:p w:rsidR="00DE03DC" w:rsidRDefault="00DE03DC" w:rsidP="00DE03DC">
      <w:pPr>
        <w:pStyle w:val="formattext"/>
        <w:tabs>
          <w:tab w:val="left" w:pos="709"/>
        </w:tabs>
        <w:spacing w:before="0" w:beforeAutospacing="0" w:after="0" w:afterAutospacing="0"/>
        <w:ind w:firstLine="851"/>
        <w:jc w:val="both"/>
      </w:pPr>
      <w:r>
        <w:t>2.27.8. Внеплановая документарная проверка проводится без согласования с органами прокуратуры.</w:t>
      </w:r>
    </w:p>
    <w:p w:rsidR="00DE03DC" w:rsidRDefault="00DE03DC" w:rsidP="00DE03DC">
      <w:pPr>
        <w:pStyle w:val="formattext"/>
        <w:spacing w:before="0" w:beforeAutospacing="0" w:after="0" w:afterAutospacing="0"/>
        <w:ind w:firstLine="709"/>
        <w:jc w:val="both"/>
      </w:pPr>
      <w:r>
        <w:t xml:space="preserve">2.28. Выбор между проведением таких </w:t>
      </w:r>
      <w:proofErr w:type="gramStart"/>
      <w:r>
        <w:t>контрольных  мероприятий</w:t>
      </w:r>
      <w:proofErr w:type="gramEnd"/>
      <w:r>
        <w:t xml:space="preserve"> как выездная проверка или рейдовый осмотр осуществляется исходя из количества пользователей дорожного участка: в случае наличия на земельном участке одного пользователя проводится выездная проверка, если несколько пользователей - рейдовый осмотр.</w:t>
      </w:r>
    </w:p>
    <w:p w:rsidR="00DE03DC" w:rsidRDefault="00DE03DC" w:rsidP="00DE03DC">
      <w:pPr>
        <w:pStyle w:val="formattext"/>
        <w:spacing w:before="0" w:beforeAutospacing="0" w:after="0" w:afterAutospacing="0"/>
        <w:ind w:firstLine="709"/>
        <w:jc w:val="both"/>
      </w:pPr>
      <w:r>
        <w:t>2.29. Выездное обследование:</w:t>
      </w:r>
    </w:p>
    <w:p w:rsidR="00DE03DC" w:rsidRDefault="00DE03DC" w:rsidP="00DE03DC">
      <w:pPr>
        <w:pStyle w:val="formattext"/>
        <w:spacing w:before="0" w:beforeAutospacing="0" w:after="0" w:afterAutospacing="0"/>
        <w:ind w:firstLine="851"/>
        <w:jc w:val="both"/>
      </w:pPr>
      <w:r>
        <w:t>2.29.1. Выездное обследование проводится на основании задания уполномоченного должностного лица уполномоченного органа по месту нахождения объекта контроля без взаимодействия с контролируемым лицом и без его информирования в целях визуальной оценки соблюдения контролируемым лицом обязательных требований.</w:t>
      </w:r>
    </w:p>
    <w:p w:rsidR="00DE03DC" w:rsidRDefault="00DE03DC" w:rsidP="00DE03DC">
      <w:pPr>
        <w:pStyle w:val="formattext"/>
        <w:spacing w:before="0" w:beforeAutospacing="0" w:after="0" w:afterAutospacing="0"/>
        <w:ind w:firstLine="851"/>
        <w:jc w:val="both"/>
      </w:pPr>
      <w:r>
        <w:t>2.29.2. В ходе выездного обследования инспектор имеет право осуществлять осмотр общедоступных (открытых для посещения неограниченным кругом лиц) объектов контроля.</w:t>
      </w:r>
    </w:p>
    <w:p w:rsidR="00DE03DC" w:rsidRDefault="00DE03DC" w:rsidP="00DE03DC">
      <w:pPr>
        <w:pStyle w:val="formattext"/>
        <w:spacing w:before="0" w:beforeAutospacing="0" w:after="0" w:afterAutospacing="0"/>
        <w:ind w:firstLine="851"/>
        <w:jc w:val="both"/>
      </w:pPr>
      <w:r>
        <w:t>2.29.3. Срок проведения выездного обследования одного объекта (нескольких объектов, расположенных в непосредственной близости друг от друга) не может превышать один рабочий день.</w:t>
      </w:r>
    </w:p>
    <w:p w:rsidR="00DE03DC" w:rsidRDefault="00DE03DC" w:rsidP="00DE03DC">
      <w:pPr>
        <w:pStyle w:val="formattext"/>
        <w:spacing w:before="0" w:beforeAutospacing="0" w:after="0" w:afterAutospacing="0"/>
        <w:ind w:firstLine="851"/>
        <w:jc w:val="both"/>
      </w:pPr>
      <w:r>
        <w:t xml:space="preserve">2.29.4. По результатам проведения выездного обследования решения, предусмотренные </w:t>
      </w:r>
      <w:hyperlink r:id="rId37" w:anchor="AAK0NS" w:history="1">
        <w:r>
          <w:rPr>
            <w:rStyle w:val="a5"/>
          </w:rPr>
          <w:t>пунктами 1</w:t>
        </w:r>
      </w:hyperlink>
      <w:r>
        <w:t xml:space="preserve"> и </w:t>
      </w:r>
      <w:hyperlink r:id="rId38" w:anchor="AAM0NT" w:history="1">
        <w:r>
          <w:rPr>
            <w:rStyle w:val="a5"/>
          </w:rPr>
          <w:t>2 части 2 статьи 90 Федерального закона N 248-ФЗ</w:t>
        </w:r>
      </w:hyperlink>
      <w:r>
        <w:t>, не принимаются.</w:t>
      </w:r>
    </w:p>
    <w:p w:rsidR="00DE03DC" w:rsidRDefault="00DE03DC" w:rsidP="00DE03DC">
      <w:pPr>
        <w:pStyle w:val="formattext"/>
        <w:spacing w:before="0" w:beforeAutospacing="0" w:after="0" w:afterAutospacing="0"/>
        <w:ind w:firstLine="851"/>
        <w:jc w:val="both"/>
      </w:pPr>
      <w:r>
        <w:t>2.29.5. Выездное обследование может проводиться в форме внепланового контрольного мероприятия.</w:t>
      </w:r>
    </w:p>
    <w:p w:rsidR="00DE03DC" w:rsidRDefault="00DE03DC" w:rsidP="00DE03DC">
      <w:pPr>
        <w:pStyle w:val="formattext"/>
        <w:spacing w:before="0" w:beforeAutospacing="0" w:after="0" w:afterAutospacing="0"/>
        <w:ind w:firstLine="709"/>
        <w:jc w:val="both"/>
      </w:pPr>
      <w:r>
        <w:t>2.30. Внеплановые выездная проверка и инспекционный визит, а также рейдовый осмотр проводятся только по согласованию с органами прокуратуры, за исключением случаев их проведения в соответствии с:</w:t>
      </w:r>
    </w:p>
    <w:p w:rsidR="00DE03DC" w:rsidRDefault="00DE03DC" w:rsidP="00DE03DC">
      <w:pPr>
        <w:pStyle w:val="formattext"/>
        <w:spacing w:before="0" w:beforeAutospacing="0" w:after="0" w:afterAutospacing="0"/>
        <w:ind w:firstLine="851"/>
        <w:jc w:val="both"/>
      </w:pPr>
      <w:r>
        <w:lastRenderedPageBreak/>
        <w:t xml:space="preserve">2.30.1. Поручением Президента Российской Федерации, поручением Правительства Российской Федерации о проведении </w:t>
      </w:r>
      <w:proofErr w:type="gramStart"/>
      <w:r>
        <w:t>контрольных  мероприятий</w:t>
      </w:r>
      <w:proofErr w:type="gramEnd"/>
      <w:r>
        <w:t xml:space="preserve"> в отношении конкретных контролируемых лиц.</w:t>
      </w:r>
    </w:p>
    <w:p w:rsidR="00DE03DC" w:rsidRDefault="00DE03DC" w:rsidP="00DE03DC">
      <w:pPr>
        <w:pStyle w:val="formattext"/>
        <w:spacing w:before="0" w:beforeAutospacing="0" w:after="0" w:afterAutospacing="0"/>
        <w:ind w:firstLine="851"/>
        <w:jc w:val="both"/>
      </w:pPr>
      <w:r>
        <w:t>2.30.2. Требованием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DE03DC" w:rsidRDefault="00DE03DC" w:rsidP="00DE03DC">
      <w:pPr>
        <w:pStyle w:val="formattext"/>
        <w:spacing w:before="0" w:beforeAutospacing="0" w:after="0" w:afterAutospacing="0"/>
        <w:ind w:firstLine="851"/>
        <w:jc w:val="both"/>
      </w:pPr>
      <w:r>
        <w:t xml:space="preserve">2.30.3. Истечением срока исполнения решения уполномоченного органа об устранении выявленного нарушения обязательных требований - в случаях, установленных </w:t>
      </w:r>
      <w:hyperlink r:id="rId39" w:anchor="AA40NM" w:history="1">
        <w:r>
          <w:rPr>
            <w:rStyle w:val="a5"/>
          </w:rPr>
          <w:t>частью 1 статьи 95 Федерального закона N 248-ФЗ</w:t>
        </w:r>
      </w:hyperlink>
      <w:r>
        <w:t>.</w:t>
      </w:r>
    </w:p>
    <w:p w:rsidR="00DE03DC" w:rsidRDefault="00DE03DC" w:rsidP="00DE03DC">
      <w:pPr>
        <w:pStyle w:val="formattext"/>
        <w:spacing w:before="0" w:beforeAutospacing="0" w:after="0" w:afterAutospacing="0"/>
        <w:ind w:firstLine="709"/>
        <w:jc w:val="both"/>
      </w:pPr>
      <w:r>
        <w:t xml:space="preserve">2.31. Если основанием для проведения внеплановых выездной проверки и инспекционного визита, рейдового осмотра являются сведения о непосредственной угрозе причинения вреда (ущерба) охраняемым законом ценностям, уполномоченный орган для принятия неотложных мер по ее предотвращению и устранению приступает к проведению внеплановой выездной проверки или рейдового осмотра незамедлительно (в течение двадцати четырех часов после получения соответствующих сведений) с извещением об этом органа прокуратуры по месту нахождения объекта контроля посредством направления в тот же срок документов, предусмотренных </w:t>
      </w:r>
      <w:hyperlink r:id="rId40" w:anchor="A8E0NE" w:history="1">
        <w:r>
          <w:rPr>
            <w:rStyle w:val="a5"/>
          </w:rPr>
          <w:t>частью 5 статьи 66 Федерального закона N 248-ФЗ</w:t>
        </w:r>
      </w:hyperlink>
      <w:r>
        <w:t>.</w:t>
      </w:r>
    </w:p>
    <w:p w:rsidR="00DE03DC" w:rsidRDefault="00DE03DC" w:rsidP="00DE03DC">
      <w:pPr>
        <w:pStyle w:val="formattext"/>
        <w:spacing w:before="0" w:beforeAutospacing="0" w:after="0" w:afterAutospacing="0"/>
        <w:ind w:firstLine="709"/>
        <w:jc w:val="both"/>
      </w:pPr>
      <w:r>
        <w:t>2.32. При проведении выездного обследования, инспекционного визита, рейдового осмотра, выездной проверки инспектором применяются проверочные листы (списки контрольных вопросов, ответы на которые свидетельствуют о соблюдении или несоблюдении контролируемым лицом обязательных требований), которые формируются и утверждаются уполномоченным органом.</w:t>
      </w:r>
    </w:p>
    <w:p w:rsidR="00DE03DC" w:rsidRDefault="00DE03DC" w:rsidP="00DE03DC">
      <w:pPr>
        <w:pStyle w:val="formattext"/>
        <w:spacing w:before="0" w:beforeAutospacing="0" w:after="0" w:afterAutospacing="0"/>
        <w:ind w:firstLine="709"/>
        <w:jc w:val="both"/>
      </w:pPr>
      <w:r>
        <w:t>2.33. Проверочные листы не могут возлагать на контролируемое лицо обязанность по соблюдению обязательных требований, не предусмотренных законодательством Российской Федерации.</w:t>
      </w:r>
    </w:p>
    <w:p w:rsidR="00DE03DC" w:rsidRDefault="00DE03DC" w:rsidP="00DE03DC">
      <w:pPr>
        <w:pStyle w:val="formattext"/>
        <w:spacing w:before="0" w:beforeAutospacing="0" w:after="0" w:afterAutospacing="0"/>
        <w:ind w:firstLine="709"/>
        <w:jc w:val="both"/>
      </w:pPr>
      <w:r>
        <w:t xml:space="preserve">2.34. При проведении </w:t>
      </w:r>
      <w:proofErr w:type="gramStart"/>
      <w:r>
        <w:t>контрольных  мероприятий</w:t>
      </w:r>
      <w:proofErr w:type="gramEnd"/>
      <w:r>
        <w:t xml:space="preserve"> проверочные листы заполняются инспектором в электронной форме посредством внесения ответов на контрольные вопросы и заверяются усиленной квалифицированной электронной подписью инспектора.</w:t>
      </w:r>
    </w:p>
    <w:p w:rsidR="00DE03DC" w:rsidRDefault="00DE03DC" w:rsidP="00DE03DC">
      <w:pPr>
        <w:pStyle w:val="formattext"/>
        <w:spacing w:before="0" w:beforeAutospacing="0" w:after="0" w:afterAutospacing="0"/>
        <w:ind w:firstLine="709"/>
        <w:jc w:val="both"/>
      </w:pPr>
      <w:r>
        <w:t xml:space="preserve">2.35. К проведению </w:t>
      </w:r>
      <w:proofErr w:type="gramStart"/>
      <w:r>
        <w:t>контрольных  мероприятий</w:t>
      </w:r>
      <w:proofErr w:type="gramEnd"/>
      <w:r>
        <w:t xml:space="preserve"> уполномоченным органом при необходимости могут привлекаться эксперты, экспертные организации, специалисты в порядке, установленном федеральным законодательством.</w:t>
      </w:r>
    </w:p>
    <w:p w:rsidR="00DE03DC" w:rsidRDefault="00DE03DC" w:rsidP="00DE03DC">
      <w:pPr>
        <w:pStyle w:val="formattext"/>
        <w:spacing w:before="0" w:beforeAutospacing="0" w:after="0" w:afterAutospacing="0"/>
        <w:ind w:firstLine="709"/>
        <w:jc w:val="both"/>
      </w:pPr>
      <w:r>
        <w:t xml:space="preserve">2.36. Контроль устранения выявленных нарушений обязательных требований осуществляется уполномоченным органом в форме выездной проверки, если проводится оценка исполнения решения об устранении выявленного нарушения обязательных требований, принятого по итогам выездной проверки. В остальных случаях </w:t>
      </w:r>
      <w:proofErr w:type="gramStart"/>
      <w:r>
        <w:t>контроль  устранения</w:t>
      </w:r>
      <w:proofErr w:type="gramEnd"/>
      <w:r>
        <w:t xml:space="preserve"> выявленных нарушений обязательных требований осуществляется в форме инспекционного визита.</w:t>
      </w:r>
    </w:p>
    <w:p w:rsidR="00DE03DC" w:rsidRDefault="00DE03DC" w:rsidP="00DE03DC">
      <w:pPr>
        <w:pStyle w:val="formattext"/>
        <w:spacing w:before="0" w:beforeAutospacing="0" w:after="0" w:afterAutospacing="0"/>
        <w:ind w:firstLine="709"/>
        <w:jc w:val="both"/>
      </w:pPr>
      <w:r>
        <w:t xml:space="preserve">2.37. При проведении контрольных  мероприятий уполномоченным органом осуществляются следующие контрольные (надзорные) действия в соответствии с требованиями, предусмотренные </w:t>
      </w:r>
      <w:hyperlink r:id="rId41" w:anchor="A800NA" w:history="1">
        <w:r>
          <w:rPr>
            <w:rStyle w:val="a5"/>
          </w:rPr>
          <w:t>статьями 76</w:t>
        </w:r>
      </w:hyperlink>
      <w:r>
        <w:t>-</w:t>
      </w:r>
      <w:hyperlink r:id="rId42" w:anchor="AA80NR" w:history="1">
        <w:r>
          <w:rPr>
            <w:rStyle w:val="a5"/>
          </w:rPr>
          <w:t>80</w:t>
        </w:r>
      </w:hyperlink>
      <w:r>
        <w:t xml:space="preserve">, </w:t>
      </w:r>
      <w:hyperlink r:id="rId43" w:anchor="AA00NN" w:history="1">
        <w:r>
          <w:rPr>
            <w:rStyle w:val="a5"/>
          </w:rPr>
          <w:t>82</w:t>
        </w:r>
      </w:hyperlink>
      <w:r>
        <w:t xml:space="preserve"> и </w:t>
      </w:r>
      <w:hyperlink r:id="rId44" w:anchor="AA80NP" w:history="1">
        <w:r>
          <w:rPr>
            <w:rStyle w:val="a5"/>
          </w:rPr>
          <w:t>84 Федерального закона N 248-ФЗ</w:t>
        </w:r>
      </w:hyperlink>
      <w:r>
        <w:t>:</w:t>
      </w:r>
    </w:p>
    <w:p w:rsidR="00DE03DC" w:rsidRDefault="00DE03DC" w:rsidP="00DE03DC">
      <w:pPr>
        <w:pStyle w:val="formattext"/>
        <w:spacing w:before="0" w:beforeAutospacing="0" w:after="0" w:afterAutospacing="0"/>
        <w:ind w:firstLine="851"/>
        <w:jc w:val="both"/>
      </w:pPr>
      <w:r>
        <w:t>2.37.1. Осмотр.</w:t>
      </w:r>
    </w:p>
    <w:p w:rsidR="00DE03DC" w:rsidRDefault="00DE03DC" w:rsidP="00DE03DC">
      <w:pPr>
        <w:pStyle w:val="formattext"/>
        <w:spacing w:before="0" w:beforeAutospacing="0" w:after="0" w:afterAutospacing="0"/>
        <w:ind w:firstLine="851"/>
        <w:jc w:val="both"/>
      </w:pPr>
      <w:r>
        <w:t>2.37.2. Досмотр.</w:t>
      </w:r>
    </w:p>
    <w:p w:rsidR="00DE03DC" w:rsidRDefault="00DE03DC" w:rsidP="00DE03DC">
      <w:pPr>
        <w:pStyle w:val="formattext"/>
        <w:spacing w:before="0" w:beforeAutospacing="0" w:after="0" w:afterAutospacing="0"/>
        <w:ind w:firstLine="851"/>
        <w:jc w:val="both"/>
      </w:pPr>
      <w:r>
        <w:t>2.37.3. Опрос.</w:t>
      </w:r>
    </w:p>
    <w:p w:rsidR="00DE03DC" w:rsidRDefault="00DE03DC" w:rsidP="00DE03DC">
      <w:pPr>
        <w:pStyle w:val="formattext"/>
        <w:spacing w:before="0" w:beforeAutospacing="0" w:after="0" w:afterAutospacing="0"/>
        <w:ind w:firstLine="851"/>
        <w:jc w:val="both"/>
      </w:pPr>
      <w:r>
        <w:t>2.37.4. Получение письменных объяснений.</w:t>
      </w:r>
    </w:p>
    <w:p w:rsidR="00DE03DC" w:rsidRDefault="00DE03DC" w:rsidP="00DE03DC">
      <w:pPr>
        <w:pStyle w:val="formattext"/>
        <w:spacing w:before="0" w:beforeAutospacing="0" w:after="0" w:afterAutospacing="0"/>
        <w:ind w:firstLine="851"/>
        <w:jc w:val="both"/>
      </w:pPr>
      <w:r>
        <w:t>2.37.5. Истребование документов.</w:t>
      </w:r>
    </w:p>
    <w:p w:rsidR="00DE03DC" w:rsidRDefault="00DE03DC" w:rsidP="00DE03DC">
      <w:pPr>
        <w:pStyle w:val="formattext"/>
        <w:spacing w:before="0" w:beforeAutospacing="0" w:after="0" w:afterAutospacing="0"/>
        <w:ind w:firstLine="851"/>
        <w:jc w:val="both"/>
      </w:pPr>
      <w:r>
        <w:t>2.37.6. Инструментальное обследование.</w:t>
      </w:r>
    </w:p>
    <w:p w:rsidR="00DE03DC" w:rsidRDefault="00DE03DC" w:rsidP="00DE03DC">
      <w:pPr>
        <w:pStyle w:val="formattext"/>
        <w:spacing w:before="0" w:beforeAutospacing="0" w:after="0" w:afterAutospacing="0"/>
        <w:ind w:firstLine="851"/>
        <w:jc w:val="both"/>
      </w:pPr>
      <w:r>
        <w:t>2.37.7. Экспертиза.</w:t>
      </w:r>
    </w:p>
    <w:p w:rsidR="00DE03DC" w:rsidRDefault="00DE03DC" w:rsidP="00DE03DC">
      <w:pPr>
        <w:pStyle w:val="formattext"/>
        <w:spacing w:before="0" w:beforeAutospacing="0" w:after="0" w:afterAutospacing="0"/>
        <w:ind w:firstLine="709"/>
        <w:jc w:val="both"/>
      </w:pPr>
      <w:r>
        <w:t>2.38. Осмотр:</w:t>
      </w:r>
    </w:p>
    <w:p w:rsidR="00DE03DC" w:rsidRDefault="00DE03DC" w:rsidP="00DE03DC">
      <w:pPr>
        <w:pStyle w:val="formattext"/>
        <w:spacing w:before="0" w:beforeAutospacing="0" w:after="0" w:afterAutospacing="0"/>
        <w:ind w:firstLine="851"/>
        <w:jc w:val="both"/>
      </w:pPr>
      <w:r>
        <w:t>2.38.1. Осмотр осуществляется инспектором в присутствии контролируемого лица или его представителя и (или) с применением видеозаписи.</w:t>
      </w:r>
    </w:p>
    <w:p w:rsidR="00DE03DC" w:rsidRDefault="00DE03DC" w:rsidP="00DE03DC">
      <w:pPr>
        <w:pStyle w:val="formattext"/>
        <w:spacing w:before="0" w:beforeAutospacing="0" w:after="0" w:afterAutospacing="0"/>
        <w:ind w:firstLine="851"/>
        <w:jc w:val="both"/>
      </w:pPr>
      <w:r>
        <w:t xml:space="preserve">2.38.2. По результатам осмотра инспектором составляется протокол осмотра, в который вносится перечень осмотренных помещений, а также вид, количество и иные </w:t>
      </w:r>
      <w:r>
        <w:lastRenderedPageBreak/>
        <w:t>идентификационные признаки обследуемых объектов, имеющие значение для контрольного мероприятия.</w:t>
      </w:r>
    </w:p>
    <w:p w:rsidR="00DE03DC" w:rsidRDefault="00DE03DC" w:rsidP="00DE03DC">
      <w:pPr>
        <w:pStyle w:val="formattext"/>
        <w:spacing w:before="0" w:beforeAutospacing="0" w:after="0" w:afterAutospacing="0"/>
        <w:ind w:firstLine="709"/>
        <w:jc w:val="both"/>
      </w:pPr>
      <w:r>
        <w:t>2.39. Досмотр:</w:t>
      </w:r>
    </w:p>
    <w:p w:rsidR="00DE03DC" w:rsidRDefault="00DE03DC" w:rsidP="00DE03DC">
      <w:pPr>
        <w:pStyle w:val="formattext"/>
        <w:spacing w:before="0" w:beforeAutospacing="0" w:after="0" w:afterAutospacing="0"/>
        <w:ind w:firstLine="851"/>
        <w:jc w:val="both"/>
      </w:pPr>
      <w:r>
        <w:t>2.39.1. Досмотр осуществляется инспектором в присутствии контролируемого лица или его представителя и (или) с применением видеозаписи. Досмотр в отсутствие контролируемого лица или его представителя осуществляется только в случае отсутствия контролируемого лица либо его представителя на объекте контроля и (или) предоставления контролируемым лицом информации уполномоченному органу о невозможности присутствия при проведении контрольного мероприятия с обязательным применением видеозаписи.</w:t>
      </w:r>
    </w:p>
    <w:p w:rsidR="00DE03DC" w:rsidRDefault="00DE03DC" w:rsidP="00DE03DC">
      <w:pPr>
        <w:pStyle w:val="formattext"/>
        <w:spacing w:before="0" w:beforeAutospacing="0" w:after="0" w:afterAutospacing="0"/>
        <w:ind w:firstLine="851"/>
        <w:jc w:val="both"/>
      </w:pPr>
      <w:r>
        <w:t>2.39.2. По результатам досмотра инспектором составляется протокол досмотра, в который вносится перечень досмотренных территорий, земельных участков, а также вид, количество и иные идентификационные признаки исследуемых объектов, имеющих значение для контрольного мероприятия.</w:t>
      </w:r>
    </w:p>
    <w:p w:rsidR="00DE03DC" w:rsidRDefault="00DE03DC" w:rsidP="00DE03DC">
      <w:pPr>
        <w:pStyle w:val="formattext"/>
        <w:spacing w:before="0" w:beforeAutospacing="0" w:after="0" w:afterAutospacing="0"/>
        <w:ind w:firstLine="709"/>
        <w:jc w:val="both"/>
      </w:pPr>
      <w:r>
        <w:t>2.40. Опрос.</w:t>
      </w:r>
    </w:p>
    <w:p w:rsidR="00DE03DC" w:rsidRDefault="00DE03DC" w:rsidP="00DE03DC">
      <w:pPr>
        <w:pStyle w:val="formattext"/>
        <w:spacing w:before="0" w:beforeAutospacing="0" w:after="0" w:afterAutospacing="0"/>
        <w:ind w:firstLine="709"/>
        <w:jc w:val="both"/>
      </w:pPr>
      <w:r>
        <w:t>Результаты опроса фиксируются инспектором в протоколе опроса, который подписывается опрашиваемым лицом, подтверждающим достоверность изложенных им сведений, а также в акте контрольного мероприятия в случае, если полученные сведения имеют значение для контрольного мероприятия.</w:t>
      </w:r>
    </w:p>
    <w:p w:rsidR="00DE03DC" w:rsidRDefault="00DE03DC" w:rsidP="00DE03DC">
      <w:pPr>
        <w:pStyle w:val="formattext"/>
        <w:spacing w:before="0" w:beforeAutospacing="0" w:after="0" w:afterAutospacing="0"/>
        <w:ind w:firstLine="709"/>
        <w:jc w:val="both"/>
      </w:pPr>
      <w:r>
        <w:t>2.41. Получение письменных объяснений:</w:t>
      </w:r>
    </w:p>
    <w:p w:rsidR="00DE03DC" w:rsidRDefault="00DE03DC" w:rsidP="00DE03DC">
      <w:pPr>
        <w:pStyle w:val="formattext"/>
        <w:spacing w:before="0" w:beforeAutospacing="0" w:after="0" w:afterAutospacing="0"/>
        <w:ind w:firstLine="851"/>
        <w:jc w:val="both"/>
      </w:pPr>
      <w:r>
        <w:t>2.41.1. Письменные объяснения (далее - объяснения) оформляются путем составления письменного документа в свободной форме.</w:t>
      </w:r>
    </w:p>
    <w:p w:rsidR="00DE03DC" w:rsidRDefault="00DE03DC" w:rsidP="00DE03DC">
      <w:pPr>
        <w:pStyle w:val="formattext"/>
        <w:spacing w:before="0" w:beforeAutospacing="0" w:after="0" w:afterAutospacing="0"/>
        <w:ind w:firstLine="851"/>
        <w:jc w:val="both"/>
      </w:pPr>
      <w:r>
        <w:t>2.41.2. Инспектор вправе собственноручно составить объяснения со слов должностных лиц или работников организации, гражданина, являющихся контролируемыми лицами, их представителей, свидетелей. В этом случае указанные лица знакомятся с объяснениями, при необходимости дополняют текст, делают отметку о том, что инспектор с их слов записал верно, и подписывают документ, указывая дату и место его составления.</w:t>
      </w:r>
    </w:p>
    <w:p w:rsidR="00DE03DC" w:rsidRDefault="00DE03DC" w:rsidP="00DE03DC">
      <w:pPr>
        <w:pStyle w:val="formattext"/>
        <w:spacing w:before="0" w:beforeAutospacing="0" w:after="0" w:afterAutospacing="0"/>
        <w:ind w:firstLine="709"/>
        <w:jc w:val="both"/>
      </w:pPr>
      <w:r>
        <w:t>2.42. Истребование документов:</w:t>
      </w:r>
    </w:p>
    <w:p w:rsidR="00DE03DC" w:rsidRDefault="00DE03DC" w:rsidP="00DE03DC">
      <w:pPr>
        <w:pStyle w:val="formattext"/>
        <w:spacing w:before="0" w:beforeAutospacing="0" w:after="0" w:afterAutospacing="0"/>
        <w:ind w:firstLine="851"/>
        <w:jc w:val="both"/>
      </w:pPr>
      <w:r>
        <w:t xml:space="preserve">2.42.1. </w:t>
      </w:r>
      <w:proofErr w:type="spellStart"/>
      <w:r>
        <w:t>Истребуемые</w:t>
      </w:r>
      <w:proofErr w:type="spellEnd"/>
      <w:r>
        <w:t xml:space="preserve"> документы направляются в уполномоченный орган в форме электронного документа в порядке, предусмотренном </w:t>
      </w:r>
      <w:hyperlink r:id="rId45" w:anchor="8PO0LU" w:history="1">
        <w:r>
          <w:rPr>
            <w:rStyle w:val="a5"/>
          </w:rPr>
          <w:t>статьей 21 Федерального закона N 248-ФЗ</w:t>
        </w:r>
      </w:hyperlink>
      <w:r>
        <w:t>, за исключением случаев, если уполномоченным органом установлена необходимость представления документов на бумажном носителе. Документы могут быть представлены в уполномоченный орган на бумажном носителе контролируемым лицом лично или через представителя либо направлены по почте заказным письмом. На бумажном носителе представляются подлинники документов либо заверенные контролируемым лицом копии. Нотариальное удостоверение копий документов, представляемых в уполномоченный орган, не требуется. Тиражирование копий документов на бумажном носителе и их доставка в уполномоченный орган осуществляются за счет контролируемого лица. По завершении контрольного мероприятия подлинники документов возвращаются контролируемому лицу.</w:t>
      </w:r>
    </w:p>
    <w:p w:rsidR="00DE03DC" w:rsidRDefault="00DE03DC" w:rsidP="00DE03DC">
      <w:pPr>
        <w:pStyle w:val="formattext"/>
        <w:spacing w:before="0" w:beforeAutospacing="0" w:after="0" w:afterAutospacing="0"/>
        <w:ind w:firstLine="851"/>
        <w:jc w:val="both"/>
      </w:pPr>
      <w:r>
        <w:t xml:space="preserve">2.42.2. В случае представления заверенных копий </w:t>
      </w:r>
      <w:proofErr w:type="spellStart"/>
      <w:r>
        <w:t>истребуемых</w:t>
      </w:r>
      <w:proofErr w:type="spellEnd"/>
      <w:r>
        <w:t xml:space="preserve"> документов инспектор вправе ознакомиться с подлинниками документов.</w:t>
      </w:r>
    </w:p>
    <w:p w:rsidR="00DE03DC" w:rsidRDefault="00DE03DC" w:rsidP="00DE03DC">
      <w:pPr>
        <w:pStyle w:val="formattext"/>
        <w:spacing w:before="0" w:beforeAutospacing="0" w:after="0" w:afterAutospacing="0"/>
        <w:ind w:firstLine="851"/>
        <w:jc w:val="both"/>
      </w:pPr>
      <w:r>
        <w:t xml:space="preserve">2.42.3. Документы, которые </w:t>
      </w:r>
      <w:proofErr w:type="spellStart"/>
      <w:r>
        <w:t>истребуются</w:t>
      </w:r>
      <w:proofErr w:type="spellEnd"/>
      <w:r>
        <w:t xml:space="preserve"> в ходе контрольного мероприятия, должны быть представлены контролируемым лицом инспектору в срок, указанный в требовании о представлении документов. В случае, если контролируемое лицо не имеет возможности представить </w:t>
      </w:r>
      <w:proofErr w:type="spellStart"/>
      <w:r>
        <w:t>истребуемые</w:t>
      </w:r>
      <w:proofErr w:type="spellEnd"/>
      <w:r>
        <w:t xml:space="preserve"> документы в течение установленного в указанном требовании срока, оно обязано незамедлительно ходатайством в письменной форме уведомить инспектора о невозможности представления документов в установленный срок с указанием причин, по которым </w:t>
      </w:r>
      <w:proofErr w:type="spellStart"/>
      <w:r>
        <w:t>истребуемые</w:t>
      </w:r>
      <w:proofErr w:type="spellEnd"/>
      <w:r>
        <w:t xml:space="preserve"> документы не могут быть представлены в установленный срок, и срока, в течение которого контролируемое лицо может представить </w:t>
      </w:r>
      <w:proofErr w:type="spellStart"/>
      <w:r>
        <w:t>истребуемые</w:t>
      </w:r>
      <w:proofErr w:type="spellEnd"/>
      <w:r>
        <w:t xml:space="preserve"> документы. В течение 24 часов со дня получения такого ходатайства инспектор продлевает срок представления документов или отказывает в продлении срока, о чем составляется соответствующий электронный документ и информируется </w:t>
      </w:r>
      <w:r>
        <w:lastRenderedPageBreak/>
        <w:t xml:space="preserve">контролируемое лицо любым доступным способом в соответствии со </w:t>
      </w:r>
      <w:hyperlink r:id="rId46" w:anchor="8PO0LU" w:history="1">
        <w:r>
          <w:rPr>
            <w:rStyle w:val="a5"/>
          </w:rPr>
          <w:t>статьей 21 Федерального закона N 248-ФЗ</w:t>
        </w:r>
      </w:hyperlink>
      <w:r>
        <w:t>.</w:t>
      </w:r>
    </w:p>
    <w:p w:rsidR="00DE03DC" w:rsidRDefault="00DE03DC" w:rsidP="00DE03DC">
      <w:pPr>
        <w:pStyle w:val="formattext"/>
        <w:spacing w:before="0" w:beforeAutospacing="0" w:after="0" w:afterAutospacing="0"/>
        <w:ind w:firstLine="851"/>
        <w:jc w:val="both"/>
      </w:pPr>
      <w:r>
        <w:t xml:space="preserve">2.42.4. Документы (копии документов), ранее представленные контролируемым лицом в уполномоченный орган, независимо от оснований их представления могут не представляться повторно при условии уведомления уполномоченного органа о том, что </w:t>
      </w:r>
      <w:proofErr w:type="spellStart"/>
      <w:r>
        <w:t>истребуемые</w:t>
      </w:r>
      <w:proofErr w:type="spellEnd"/>
      <w:r>
        <w:t xml:space="preserve"> документы (копии документов) были представлены ранее, с указанием реквизитов документа, которым (приложением к которому) они были представлены.</w:t>
      </w:r>
    </w:p>
    <w:p w:rsidR="00DE03DC" w:rsidRDefault="00DE03DC" w:rsidP="00DE03DC">
      <w:pPr>
        <w:pStyle w:val="formattext"/>
        <w:spacing w:before="0" w:beforeAutospacing="0" w:after="0" w:afterAutospacing="0"/>
        <w:ind w:firstLine="709"/>
        <w:jc w:val="both"/>
      </w:pPr>
      <w:r>
        <w:t>2.43. Инструментальное обследование:</w:t>
      </w:r>
    </w:p>
    <w:p w:rsidR="00DE03DC" w:rsidRDefault="00DE03DC" w:rsidP="00DE03DC">
      <w:pPr>
        <w:pStyle w:val="formattext"/>
        <w:spacing w:before="0" w:beforeAutospacing="0" w:after="0" w:afterAutospacing="0"/>
        <w:ind w:firstLine="851"/>
        <w:jc w:val="both"/>
      </w:pPr>
      <w:r>
        <w:t xml:space="preserve">2.43.1. Инструментальное обследование проводится инспектором или специалистом по месту нахождения (осуществления деятельности) контролируемого лица (его филиалов, представительств, обособленных структурных подразделений) либо по месту нахождения объекта контроля с использованием специального оборудования и (или) технических приборов, средств доступа к информации, предусмотренных </w:t>
      </w:r>
      <w:hyperlink r:id="rId47" w:anchor="AA00NN" w:history="1">
        <w:r>
          <w:rPr>
            <w:rStyle w:val="a5"/>
          </w:rPr>
          <w:t>статьей 82 Федерального закона N 248-ФЗ</w:t>
        </w:r>
      </w:hyperlink>
      <w:r>
        <w:t>, для определения фактических значений, показателей, действий (событий), имеющих значение для оценки соблюдения контролируемым лицом обязательных требований.</w:t>
      </w:r>
    </w:p>
    <w:p w:rsidR="00DE03DC" w:rsidRDefault="00DE03DC" w:rsidP="00DE03DC">
      <w:pPr>
        <w:pStyle w:val="formattext"/>
        <w:spacing w:before="0" w:beforeAutospacing="0" w:after="0" w:afterAutospacing="0"/>
        <w:ind w:firstLine="851"/>
        <w:jc w:val="both"/>
      </w:pPr>
      <w:r>
        <w:t>2.43.2. Инструментальное обследование осуществляется инспектором или специалистом, имеющими допуск к работе на специальном оборудовании, использованию технических приборов.</w:t>
      </w:r>
    </w:p>
    <w:p w:rsidR="00DE03DC" w:rsidRDefault="00DE03DC" w:rsidP="00DE03DC">
      <w:pPr>
        <w:pStyle w:val="formattext"/>
        <w:spacing w:before="0" w:beforeAutospacing="0" w:after="0" w:afterAutospacing="0"/>
        <w:ind w:firstLine="851"/>
        <w:jc w:val="both"/>
      </w:pPr>
      <w:r>
        <w:t>2.43.3. По результатам инструментального обследования инспектором или специалистом составляется протокол инструментального обследования, в котором указываются дата и место его составления, должность, фамилия и инициалы инспектора или специалиста, составивших протокол, сведения о контролируемом лице, предмет обследования, используемые специальное оборудование и (или) технические приборы, методики инструментального обследования, результат инструментального обследования, нормируемое значение показателей, подлежащих контролю при проведении инструментального обследования, и выводы о соответствии этих показателей установленным нормам, иные сведения, имеющие значение для оценки результатов инструментального обследования.</w:t>
      </w:r>
    </w:p>
    <w:p w:rsidR="00DE03DC" w:rsidRDefault="00DE03DC" w:rsidP="00DE03DC">
      <w:pPr>
        <w:pStyle w:val="formattext"/>
        <w:spacing w:before="0" w:beforeAutospacing="0" w:after="0" w:afterAutospacing="0"/>
        <w:ind w:firstLine="709"/>
        <w:jc w:val="both"/>
      </w:pPr>
      <w:r>
        <w:t>2.44. Экспертиза:</w:t>
      </w:r>
    </w:p>
    <w:p w:rsidR="00DE03DC" w:rsidRDefault="00DE03DC" w:rsidP="00DE03DC">
      <w:pPr>
        <w:pStyle w:val="formattext"/>
        <w:spacing w:before="0" w:beforeAutospacing="0" w:after="0" w:afterAutospacing="0"/>
        <w:ind w:firstLine="851"/>
        <w:jc w:val="both"/>
      </w:pPr>
      <w:r>
        <w:t>2.44.1. Конкретное экспертное задание включает одну или несколько из следующих задач экспертизы:</w:t>
      </w:r>
    </w:p>
    <w:p w:rsidR="00DE03DC" w:rsidRDefault="00DE03DC" w:rsidP="00DE03DC">
      <w:pPr>
        <w:pStyle w:val="formattext"/>
        <w:spacing w:before="0" w:beforeAutospacing="0" w:after="0" w:afterAutospacing="0"/>
        <w:ind w:firstLine="993"/>
        <w:jc w:val="both"/>
      </w:pPr>
      <w:r>
        <w:t>2.44.1.1. Установление фактов, обстоятельств.</w:t>
      </w:r>
    </w:p>
    <w:p w:rsidR="00DE03DC" w:rsidRDefault="00DE03DC" w:rsidP="00DE03DC">
      <w:pPr>
        <w:pStyle w:val="formattext"/>
        <w:spacing w:before="0" w:beforeAutospacing="0" w:after="0" w:afterAutospacing="0"/>
        <w:ind w:firstLine="993"/>
        <w:jc w:val="both"/>
      </w:pPr>
      <w:r>
        <w:t>2.44.1.2. Установление тождества или различия.</w:t>
      </w:r>
    </w:p>
    <w:p w:rsidR="00DE03DC" w:rsidRDefault="00DE03DC" w:rsidP="00DE03DC">
      <w:pPr>
        <w:pStyle w:val="formattext"/>
        <w:spacing w:before="0" w:beforeAutospacing="0" w:after="0" w:afterAutospacing="0"/>
        <w:ind w:firstLine="851"/>
        <w:jc w:val="both"/>
      </w:pPr>
      <w:r>
        <w:t>2.44.2. Экспертиза осуществляется экспертом или экспертной организацией по поручению уполномоченного органа.</w:t>
      </w:r>
    </w:p>
    <w:p w:rsidR="00DE03DC" w:rsidRDefault="00DE03DC" w:rsidP="00DE03DC">
      <w:pPr>
        <w:pStyle w:val="formattext"/>
        <w:spacing w:before="0" w:beforeAutospacing="0" w:after="0" w:afterAutospacing="0"/>
        <w:ind w:firstLine="851"/>
        <w:jc w:val="both"/>
      </w:pPr>
      <w:r>
        <w:t>2.44.3. При назначении и осуществлении экспертизы контролируемые лица имеют право:</w:t>
      </w:r>
    </w:p>
    <w:p w:rsidR="00DE03DC" w:rsidRDefault="00DE03DC" w:rsidP="00DE03DC">
      <w:pPr>
        <w:pStyle w:val="formattext"/>
        <w:spacing w:before="0" w:beforeAutospacing="0" w:after="0" w:afterAutospacing="0"/>
        <w:ind w:firstLine="993"/>
        <w:jc w:val="both"/>
      </w:pPr>
      <w:r>
        <w:t>2.44.3.1. Информировать уполномоченный орган о наличии конфликта интересов у эксперта, экспертной организации.</w:t>
      </w:r>
    </w:p>
    <w:p w:rsidR="00DE03DC" w:rsidRDefault="00DE03DC" w:rsidP="00DE03DC">
      <w:pPr>
        <w:pStyle w:val="formattext"/>
        <w:spacing w:before="0" w:beforeAutospacing="0" w:after="0" w:afterAutospacing="0"/>
        <w:ind w:firstLine="993"/>
        <w:jc w:val="both"/>
      </w:pPr>
      <w:r>
        <w:t>2.44.3.2. Предлагать дополнительные вопросы для получения по ним заключения эксперта, экспертной организации, а также уточнять формулировки поставленных вопросов.</w:t>
      </w:r>
    </w:p>
    <w:p w:rsidR="00DE03DC" w:rsidRDefault="00DE03DC" w:rsidP="00DE03DC">
      <w:pPr>
        <w:pStyle w:val="formattext"/>
        <w:spacing w:before="0" w:beforeAutospacing="0" w:after="0" w:afterAutospacing="0"/>
        <w:ind w:firstLine="993"/>
        <w:jc w:val="both"/>
      </w:pPr>
      <w:r>
        <w:t>2.44.3.3. Присутствовать с разрешения должностного лица уполномоченного органа при осуществлении экспертизы и давать объяснения эксперту.</w:t>
      </w:r>
    </w:p>
    <w:p w:rsidR="00DE03DC" w:rsidRDefault="00DE03DC" w:rsidP="00DE03DC">
      <w:pPr>
        <w:pStyle w:val="formattext"/>
        <w:spacing w:before="0" w:beforeAutospacing="0" w:after="0" w:afterAutospacing="0"/>
        <w:ind w:firstLine="993"/>
        <w:jc w:val="both"/>
      </w:pPr>
      <w:r>
        <w:t>2.44.3.4. Знакомиться с заключением эксперта или экспертной организации.</w:t>
      </w:r>
    </w:p>
    <w:p w:rsidR="00DE03DC" w:rsidRDefault="00DE03DC" w:rsidP="00DE03DC">
      <w:pPr>
        <w:pStyle w:val="formattext"/>
        <w:spacing w:before="0" w:beforeAutospacing="0" w:after="0" w:afterAutospacing="0"/>
        <w:ind w:firstLine="851"/>
        <w:jc w:val="both"/>
      </w:pPr>
      <w:r>
        <w:t>2.44.4. Экспертиза может осуществляться как по месту нахождения (осуществления деятельности) контролируемого лица (его филиалов, представительств, обособленных структурных подразделений) непосредственно в ходе проведения контрольного мероприятия, так и по месту осуществления деятельности эксперта или экспертной организации.</w:t>
      </w:r>
    </w:p>
    <w:p w:rsidR="00DE03DC" w:rsidRDefault="00DE03DC" w:rsidP="00DE03DC">
      <w:pPr>
        <w:pStyle w:val="formattext"/>
        <w:spacing w:before="0" w:beforeAutospacing="0" w:after="0" w:afterAutospacing="0"/>
        <w:ind w:firstLine="851"/>
        <w:jc w:val="both"/>
      </w:pPr>
      <w:r>
        <w:t>2.44.5. Время осуществления экспертизы зависит от вида экспертизы и устанавливается индивидуально в каждом конкретном случае по соглашению между уполномоченным органом и экспертом или экспертной организацией.</w:t>
      </w:r>
    </w:p>
    <w:p w:rsidR="00DE03DC" w:rsidRDefault="00DE03DC" w:rsidP="00DE03DC">
      <w:pPr>
        <w:pStyle w:val="formattext"/>
        <w:spacing w:before="0" w:beforeAutospacing="0" w:after="0" w:afterAutospacing="0"/>
        <w:ind w:firstLine="851"/>
        <w:jc w:val="both"/>
      </w:pPr>
      <w:r>
        <w:lastRenderedPageBreak/>
        <w:t>2.44.6. Результаты экспертизы оформляются экспертным заключением.</w:t>
      </w:r>
    </w:p>
    <w:p w:rsidR="00DE03DC" w:rsidRDefault="00DE03DC" w:rsidP="00DE03DC">
      <w:pPr>
        <w:pStyle w:val="formattext"/>
        <w:spacing w:before="0" w:beforeAutospacing="0" w:after="0" w:afterAutospacing="0"/>
        <w:ind w:firstLine="709"/>
        <w:jc w:val="both"/>
      </w:pPr>
      <w:r>
        <w:t xml:space="preserve">2.45. Документы, оформляемые уполномоченным органом при осуществлении муниципального дорожного контроля, а также специалистами, экспертами, привлекаемыми к проведению </w:t>
      </w:r>
      <w:proofErr w:type="gramStart"/>
      <w:r>
        <w:t>контрольных  мероприятий</w:t>
      </w:r>
      <w:proofErr w:type="gramEnd"/>
      <w:r>
        <w:t>, составляются в форме электронного документа и подписываются усиленной квалифицированной электронной подписью.</w:t>
      </w:r>
    </w:p>
    <w:p w:rsidR="00DE03DC" w:rsidRDefault="00DE03DC" w:rsidP="00DE03DC">
      <w:pPr>
        <w:pStyle w:val="formattext"/>
        <w:spacing w:before="0" w:beforeAutospacing="0" w:after="0" w:afterAutospacing="0"/>
        <w:ind w:firstLine="709"/>
        <w:jc w:val="both"/>
      </w:pPr>
      <w:r>
        <w:t>2.46. Информирование о совершаемых должностными лицами уполномоченного органа действиях и принимаемых решениях при осуществлении муниципального дорожного контроля:</w:t>
      </w:r>
    </w:p>
    <w:p w:rsidR="00DE03DC" w:rsidRDefault="00DE03DC" w:rsidP="00DE03DC">
      <w:pPr>
        <w:pStyle w:val="formattext"/>
        <w:spacing w:before="0" w:beforeAutospacing="0" w:after="0" w:afterAutospacing="0"/>
        <w:ind w:firstLine="851"/>
        <w:jc w:val="both"/>
      </w:pPr>
      <w:r>
        <w:t xml:space="preserve">2.46.1. Информирование контролируемых лиц о совершаемых должностными лицами уполномоченного органа действиях и принимаемых решениях осуществляется в сроки и порядке, установленные </w:t>
      </w:r>
      <w:hyperlink r:id="rId48" w:anchor="64U0IK" w:history="1">
        <w:r>
          <w:rPr>
            <w:rStyle w:val="a5"/>
          </w:rPr>
          <w:t>Федеральным законом N 248-ФЗ</w:t>
        </w:r>
      </w:hyperlink>
      <w:r>
        <w:t>, посредством размещения сведений об указанных действиях и решениях в едином реестре контрольных  мероприятий с использованием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посредством средств связи.</w:t>
      </w:r>
    </w:p>
    <w:p w:rsidR="00DE03DC" w:rsidRDefault="00DE03DC" w:rsidP="00DE03DC">
      <w:pPr>
        <w:pStyle w:val="formattext"/>
        <w:spacing w:before="0" w:beforeAutospacing="0" w:after="0" w:afterAutospacing="0"/>
        <w:ind w:firstLine="851"/>
        <w:jc w:val="both"/>
      </w:pPr>
      <w:r>
        <w:t>2.46.2. Контролируемое лицо считается проинформированным надлежащим образом в случае, если сведения предоставлены контролируемому лицу в соответствии с пунктом 2.46.1 настоящего Положения, в том числе направлены ему электронной почтой по адресу, сведения о котором представлены уполномоченному органу контролируемым лицом и внесены в информационные ресурсы, информационные системы при осуществлении регионального государственного контроля, муниципального контроля или оказании государственных и муниципальных услуг, за исключением случаев, определенных в пункте 2.46.6 настоящего Положения. Для целей информирования контролируемого лица уполномоченным органом может использоваться адрес электронной почты, сведения о котором были представлены при государственной регистрации юридического лица, индивидуального предпринимателя.</w:t>
      </w:r>
    </w:p>
    <w:p w:rsidR="00DE03DC" w:rsidRDefault="00DE03DC" w:rsidP="00DE03DC">
      <w:pPr>
        <w:pStyle w:val="formattext"/>
        <w:spacing w:before="0" w:beforeAutospacing="0" w:after="0" w:afterAutospacing="0"/>
        <w:ind w:firstLine="851"/>
        <w:jc w:val="both"/>
      </w:pPr>
      <w:r>
        <w:t>2.46.3. Документы, направляемые контролируемым лицом уполномоченному органу в электронном виде, могут быть подписаны:</w:t>
      </w:r>
    </w:p>
    <w:p w:rsidR="00DE03DC" w:rsidRDefault="00DE03DC" w:rsidP="00DE03DC">
      <w:pPr>
        <w:pStyle w:val="formattext"/>
        <w:spacing w:before="0" w:beforeAutospacing="0" w:after="0" w:afterAutospacing="0"/>
        <w:ind w:firstLine="993"/>
        <w:jc w:val="both"/>
      </w:pPr>
      <w:r>
        <w:t>2.46.3.1. Простой электронной подписью.</w:t>
      </w:r>
    </w:p>
    <w:p w:rsidR="00DE03DC" w:rsidRDefault="00DE03DC" w:rsidP="00DE03DC">
      <w:pPr>
        <w:pStyle w:val="formattext"/>
        <w:spacing w:before="0" w:beforeAutospacing="0" w:after="0" w:afterAutospacing="0"/>
        <w:ind w:firstLine="993"/>
        <w:jc w:val="both"/>
      </w:pPr>
      <w:r>
        <w:t>2.46.3.2. Простой электронной подписью, ключ которой получен физическим лицом при личной явке в соответствии с правилами использования простой электронной подписи при обращении за получением государственных и муниципальных услуг в электронной форме, установленными Правительством Российской Федерации.</w:t>
      </w:r>
    </w:p>
    <w:p w:rsidR="00DE03DC" w:rsidRDefault="00DE03DC" w:rsidP="00DE03DC">
      <w:pPr>
        <w:pStyle w:val="formattext"/>
        <w:spacing w:before="0" w:beforeAutospacing="0" w:after="0" w:afterAutospacing="0"/>
        <w:ind w:firstLine="993"/>
        <w:jc w:val="both"/>
      </w:pPr>
      <w:r>
        <w:t xml:space="preserve">2.46.3.3. Усиленной квалифицированной электронной подписью в случаях, установленных </w:t>
      </w:r>
      <w:hyperlink r:id="rId49" w:anchor="64U0IK" w:history="1">
        <w:r>
          <w:rPr>
            <w:rStyle w:val="a5"/>
          </w:rPr>
          <w:t>Федеральным законом N 248-ФЗ</w:t>
        </w:r>
      </w:hyperlink>
      <w:r>
        <w:t xml:space="preserve"> или настоящим Положением.</w:t>
      </w:r>
    </w:p>
    <w:p w:rsidR="00DE03DC" w:rsidRDefault="00DE03DC" w:rsidP="00DE03DC">
      <w:pPr>
        <w:pStyle w:val="formattext"/>
        <w:spacing w:before="0" w:beforeAutospacing="0" w:after="0" w:afterAutospacing="0"/>
        <w:ind w:firstLine="851"/>
        <w:jc w:val="both"/>
      </w:pPr>
      <w:r>
        <w:t>2.46.4. Материалы, прикладываемые к ходатайству, заявлению, жалобе, в том числе фото- и видеоматериалы, представляются контролируемым лицом в электронном виде.</w:t>
      </w:r>
    </w:p>
    <w:p w:rsidR="00DE03DC" w:rsidRDefault="00DE03DC" w:rsidP="00DE03DC">
      <w:pPr>
        <w:pStyle w:val="formattext"/>
        <w:spacing w:before="0" w:beforeAutospacing="0" w:after="0" w:afterAutospacing="0"/>
        <w:ind w:firstLine="851"/>
        <w:jc w:val="both"/>
      </w:pPr>
      <w:r>
        <w:t>2.46.5. Не требуется нотариального удостоверения копий документов, представляемых в уполномоченный орган, если иное не предусмотрено законодательством Российской Федерации.</w:t>
      </w:r>
    </w:p>
    <w:p w:rsidR="00DE03DC" w:rsidRDefault="00DE03DC" w:rsidP="00DE03DC">
      <w:pPr>
        <w:pStyle w:val="formattext"/>
        <w:spacing w:before="0" w:beforeAutospacing="0" w:after="0" w:afterAutospacing="0"/>
        <w:ind w:firstLine="851"/>
        <w:jc w:val="both"/>
      </w:pPr>
      <w:r>
        <w:t>2.46.6. 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уполномоченного органа действиях и принимаемых решениях путем направления ему документов на бумажном носителе в случае направления им в адрес уполномоченного органа уведомления о необходимости получения документов на бумажном носителе либо отсутствия у уполномоченного органа сведений, об адресе электронной почты контролируемого лица. Указанный гражданин вправе направлять уполномоченному органу документы на бумажном носителе.</w:t>
      </w:r>
    </w:p>
    <w:p w:rsidR="00DE03DC" w:rsidRDefault="00DE03DC" w:rsidP="00DE03DC">
      <w:pPr>
        <w:pStyle w:val="formattext"/>
        <w:spacing w:before="0" w:beforeAutospacing="0" w:after="0" w:afterAutospacing="0"/>
        <w:ind w:firstLine="709"/>
        <w:jc w:val="both"/>
      </w:pPr>
      <w:r>
        <w:t xml:space="preserve">2.47. Оформление результатов контрольного мероприятия, ознакомление с результатами контрольного мероприятия, представление возражений в отношении акта контрольного мероприятия осуществляется в порядке, установленном </w:t>
      </w:r>
      <w:hyperlink r:id="rId50" w:anchor="A9G0NI" w:history="1">
        <w:r>
          <w:rPr>
            <w:rStyle w:val="a5"/>
          </w:rPr>
          <w:t>главой 16 Федерального закона N 248-ФЗ</w:t>
        </w:r>
      </w:hyperlink>
      <w:r>
        <w:t>.</w:t>
      </w:r>
    </w:p>
    <w:p w:rsidR="00DE03DC" w:rsidRDefault="00DE03DC" w:rsidP="00DE03DC">
      <w:pPr>
        <w:pStyle w:val="formattext"/>
        <w:spacing w:before="0" w:beforeAutospacing="0" w:after="0" w:afterAutospacing="0"/>
        <w:ind w:firstLine="709"/>
        <w:jc w:val="both"/>
      </w:pPr>
      <w:r>
        <w:t xml:space="preserve">2.48. Решения, принимаемые по результатам </w:t>
      </w:r>
      <w:proofErr w:type="gramStart"/>
      <w:r>
        <w:t>контрольных  мероприятий</w:t>
      </w:r>
      <w:proofErr w:type="gramEnd"/>
      <w:r>
        <w:t>:</w:t>
      </w:r>
    </w:p>
    <w:p w:rsidR="00DE03DC" w:rsidRDefault="00DE03DC" w:rsidP="00DE03DC">
      <w:pPr>
        <w:pStyle w:val="formattext"/>
        <w:spacing w:before="0" w:beforeAutospacing="0" w:after="0" w:afterAutospacing="0"/>
        <w:ind w:firstLine="851"/>
        <w:jc w:val="both"/>
      </w:pPr>
      <w:r>
        <w:lastRenderedPageBreak/>
        <w:t xml:space="preserve">2.48.1. В случае отсутствия выявленных нарушений обязательных требований при проведении контрольного мероприятия сведения об этом вносятся в единый реестр </w:t>
      </w:r>
      <w:proofErr w:type="gramStart"/>
      <w:r>
        <w:t>контрольных  мероприятий</w:t>
      </w:r>
      <w:proofErr w:type="gramEnd"/>
      <w:r>
        <w:t>. Инспектором выдаются рекомендации по соблюдению обязательных требований, проводятся иные мероприятия, направленные на профилактику рисков причинения вреда (ущерба) охраняемым законом ценностям.</w:t>
      </w:r>
    </w:p>
    <w:p w:rsidR="00DE03DC" w:rsidRDefault="00DE03DC" w:rsidP="00DE03DC">
      <w:pPr>
        <w:pStyle w:val="formattext"/>
        <w:spacing w:before="0" w:beforeAutospacing="0" w:after="0" w:afterAutospacing="0"/>
        <w:ind w:firstLine="851"/>
        <w:jc w:val="both"/>
      </w:pPr>
      <w:r>
        <w:t>2.48.2. В случае выявления при проведении контрольного мероприятия нарушений обязательных требований со стороны контролируемого лица уполномоченный орган в пределах полномочий, предусмотренных законодательством Российской Федерации, обязан:</w:t>
      </w:r>
    </w:p>
    <w:p w:rsidR="00DE03DC" w:rsidRDefault="00DE03DC" w:rsidP="00DE03DC">
      <w:pPr>
        <w:pStyle w:val="formattext"/>
        <w:tabs>
          <w:tab w:val="left" w:pos="851"/>
        </w:tabs>
        <w:spacing w:before="0" w:beforeAutospacing="0" w:after="0" w:afterAutospacing="0"/>
        <w:ind w:firstLine="993"/>
        <w:jc w:val="both"/>
      </w:pPr>
      <w:r>
        <w:t xml:space="preserve">2.48.2.1.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 а также других мероприятий, предусмотренных </w:t>
      </w:r>
      <w:hyperlink r:id="rId51" w:anchor="64U0IK" w:history="1">
        <w:r>
          <w:rPr>
            <w:rStyle w:val="a5"/>
          </w:rPr>
          <w:t>Федеральным законом N 248-ФЗ</w:t>
        </w:r>
      </w:hyperlink>
      <w:r>
        <w:t>.</w:t>
      </w:r>
    </w:p>
    <w:p w:rsidR="00DE03DC" w:rsidRDefault="00DE03DC" w:rsidP="00DE03DC">
      <w:pPr>
        <w:pStyle w:val="formattext"/>
        <w:tabs>
          <w:tab w:val="left" w:pos="851"/>
        </w:tabs>
        <w:spacing w:before="0" w:beforeAutospacing="0" w:after="0" w:afterAutospacing="0"/>
        <w:ind w:firstLine="993"/>
        <w:jc w:val="both"/>
      </w:pPr>
      <w:r>
        <w:t>2.48.2.2.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(использования) зданий, строений, сооружений, помещений и иных подобных объектов и о доведении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эксплуатация (использование) ими зданий, строений, сооружений, помещений и иных подобных объектов, выполняемые ими работы, оказываемые услуги представляют непосредственную угрозу причинения вреда (ущерба) охраняемым законом ценностям или что такой вред (ущерб) причинен.</w:t>
      </w:r>
    </w:p>
    <w:p w:rsidR="00DE03DC" w:rsidRDefault="00DE03DC" w:rsidP="00DE03DC">
      <w:pPr>
        <w:pStyle w:val="formattext"/>
        <w:tabs>
          <w:tab w:val="left" w:pos="851"/>
        </w:tabs>
        <w:spacing w:before="0" w:beforeAutospacing="0" w:after="0" w:afterAutospacing="0"/>
        <w:ind w:firstLine="993"/>
        <w:jc w:val="both"/>
      </w:pPr>
      <w:r>
        <w:t>2.48.2.3.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DE03DC" w:rsidRDefault="00DE03DC" w:rsidP="00DE03DC">
      <w:pPr>
        <w:pStyle w:val="formattext"/>
        <w:spacing w:before="0" w:beforeAutospacing="0" w:after="0" w:afterAutospacing="0"/>
        <w:ind w:firstLine="993"/>
        <w:jc w:val="both"/>
      </w:pPr>
      <w:r>
        <w:t>2.48.2.4.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w:t>
      </w:r>
    </w:p>
    <w:p w:rsidR="00DE03DC" w:rsidRDefault="00DE03DC" w:rsidP="00DE03DC">
      <w:pPr>
        <w:pStyle w:val="formattext"/>
        <w:spacing w:before="0" w:beforeAutospacing="0" w:after="0" w:afterAutospacing="0"/>
        <w:ind w:firstLine="993"/>
        <w:jc w:val="both"/>
      </w:pPr>
      <w:r>
        <w:t>2.48.2.5.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DE03DC" w:rsidRDefault="00DE03DC" w:rsidP="00DE03DC">
      <w:pPr>
        <w:pStyle w:val="formattext"/>
        <w:spacing w:before="0" w:beforeAutospacing="0" w:after="0" w:afterAutospacing="0"/>
        <w:ind w:firstLine="709"/>
        <w:jc w:val="both"/>
      </w:pPr>
      <w:r>
        <w:t>2.49. В предписании об устранении выявленных нарушений обязательных требований, предусмотренном пунктом 2.48.2.1 настоящего Положения, указываются:</w:t>
      </w:r>
    </w:p>
    <w:p w:rsidR="00DE03DC" w:rsidRDefault="00DE03DC" w:rsidP="00DE03DC">
      <w:pPr>
        <w:pStyle w:val="formattext"/>
        <w:spacing w:before="0" w:beforeAutospacing="0" w:after="0" w:afterAutospacing="0"/>
        <w:ind w:firstLine="851"/>
        <w:jc w:val="both"/>
      </w:pPr>
      <w:r>
        <w:t xml:space="preserve">2.49.1. Фамилии, имена, отчества (при наличии) инспекторов, проводивших </w:t>
      </w:r>
      <w:proofErr w:type="gramStart"/>
      <w:r>
        <w:t>контрольное  мероприятие</w:t>
      </w:r>
      <w:proofErr w:type="gramEnd"/>
      <w:r>
        <w:t>.</w:t>
      </w:r>
    </w:p>
    <w:p w:rsidR="00DE03DC" w:rsidRDefault="00DE03DC" w:rsidP="00DE03DC">
      <w:pPr>
        <w:pStyle w:val="formattext"/>
        <w:spacing w:before="0" w:beforeAutospacing="0" w:after="0" w:afterAutospacing="0"/>
        <w:ind w:firstLine="851"/>
        <w:jc w:val="both"/>
      </w:pPr>
      <w:r>
        <w:t>2.49.2. Дата выдачи.</w:t>
      </w:r>
    </w:p>
    <w:p w:rsidR="00DE03DC" w:rsidRDefault="00DE03DC" w:rsidP="00DE03DC">
      <w:pPr>
        <w:pStyle w:val="formattext"/>
        <w:spacing w:before="0" w:beforeAutospacing="0" w:after="0" w:afterAutospacing="0"/>
        <w:ind w:firstLine="851"/>
        <w:jc w:val="both"/>
      </w:pPr>
      <w:r>
        <w:t>2.49.3. Адресные данные объекта контроля.</w:t>
      </w:r>
    </w:p>
    <w:p w:rsidR="00DE03DC" w:rsidRDefault="00DE03DC" w:rsidP="00DE03DC">
      <w:pPr>
        <w:pStyle w:val="formattext"/>
        <w:spacing w:before="0" w:beforeAutospacing="0" w:after="0" w:afterAutospacing="0"/>
        <w:ind w:firstLine="851"/>
        <w:jc w:val="both"/>
      </w:pPr>
      <w:r>
        <w:t>2.49.4. Наименование лица, которому выдается предписание.</w:t>
      </w:r>
    </w:p>
    <w:p w:rsidR="00DE03DC" w:rsidRDefault="00DE03DC" w:rsidP="00DE03DC">
      <w:pPr>
        <w:pStyle w:val="formattext"/>
        <w:spacing w:before="0" w:beforeAutospacing="0" w:after="0" w:afterAutospacing="0"/>
        <w:ind w:firstLine="851"/>
        <w:jc w:val="both"/>
      </w:pPr>
      <w:r>
        <w:t>2.49.5. Нарушенные нормативно-правовые акты.</w:t>
      </w:r>
    </w:p>
    <w:p w:rsidR="00DE03DC" w:rsidRDefault="00DE03DC" w:rsidP="00DE03DC">
      <w:pPr>
        <w:pStyle w:val="formattext"/>
        <w:spacing w:before="0" w:beforeAutospacing="0" w:after="0" w:afterAutospacing="0"/>
        <w:ind w:firstLine="851"/>
        <w:jc w:val="both"/>
      </w:pPr>
      <w:r>
        <w:t>2.49.6. Описание нарушения, которое требуется устранить.</w:t>
      </w:r>
    </w:p>
    <w:p w:rsidR="00DE03DC" w:rsidRDefault="00DE03DC" w:rsidP="00DE03DC">
      <w:pPr>
        <w:pStyle w:val="formattext"/>
        <w:spacing w:before="0" w:beforeAutospacing="0" w:after="0" w:afterAutospacing="0"/>
        <w:ind w:firstLine="851"/>
        <w:jc w:val="both"/>
      </w:pPr>
      <w:r>
        <w:t>2.49.7. Срок устранения нарушения.</w:t>
      </w:r>
    </w:p>
    <w:p w:rsidR="00DE03DC" w:rsidRDefault="00DE03DC" w:rsidP="00DE03DC">
      <w:pPr>
        <w:pStyle w:val="formattext"/>
        <w:spacing w:before="0" w:beforeAutospacing="0" w:after="0" w:afterAutospacing="0"/>
        <w:ind w:firstLine="709"/>
        <w:jc w:val="both"/>
      </w:pPr>
      <w:r>
        <w:t xml:space="preserve">2.50. В случае, если проведение контрольного мероприятия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деятельности контролируемым лицом, либо в связи с иными действиями (бездействием) контролируемого лица, повлекшими невозможность проведения или завершения </w:t>
      </w:r>
      <w:r>
        <w:lastRenderedPageBreak/>
        <w:t xml:space="preserve">контрольного мероприятия, инспектор составляет акт о невозможности проведения контрольного мероприятия с указанием причин и информирует контролируемое лицо о невозможности проведения контрольного мероприятия в порядке, предусмотренном </w:t>
      </w:r>
      <w:hyperlink r:id="rId52" w:anchor="8Q00M2" w:history="1">
        <w:r>
          <w:rPr>
            <w:rStyle w:val="a5"/>
          </w:rPr>
          <w:t>частями 4</w:t>
        </w:r>
      </w:hyperlink>
      <w:r>
        <w:t xml:space="preserve"> и </w:t>
      </w:r>
      <w:hyperlink r:id="rId53" w:anchor="8Q20M3" w:history="1">
        <w:r>
          <w:rPr>
            <w:rStyle w:val="a5"/>
          </w:rPr>
          <w:t>5 статьи 21 Федерального закона N 248-ФЗ</w:t>
        </w:r>
      </w:hyperlink>
      <w:r>
        <w:t>. В этом случае инспектор вправе совершить контрольные (надзорные) действия в рамках указанного контрольного мероприятия в любое время до завершения проведения контрольного мероприятия.</w:t>
      </w:r>
    </w:p>
    <w:p w:rsidR="00DE03DC" w:rsidRDefault="00DE03DC" w:rsidP="00DE03DC">
      <w:pPr>
        <w:pStyle w:val="formattext"/>
        <w:spacing w:before="0" w:beforeAutospacing="0" w:after="0" w:afterAutospacing="0"/>
        <w:ind w:firstLine="709"/>
        <w:jc w:val="both"/>
      </w:pPr>
      <w:r>
        <w:t>В случае, указанном в абзаце первом настоящего пункта, уполномоченное должностное лицо уполномоченного органа вправе принять решение о проведении в отношении контролируемого лица такого же контрольного мероприятия без предварительного уведомления контролируемого лица и без согласования с органами прокуратуры.</w:t>
      </w:r>
    </w:p>
    <w:p w:rsidR="00DE03DC" w:rsidRDefault="00DE03DC" w:rsidP="00DE03DC">
      <w:pPr>
        <w:pStyle w:val="formattext"/>
        <w:spacing w:before="0" w:beforeAutospacing="0" w:after="0" w:afterAutospacing="0"/>
        <w:ind w:firstLine="709"/>
        <w:jc w:val="both"/>
      </w:pPr>
    </w:p>
    <w:p w:rsidR="00DE03DC" w:rsidRDefault="00DE03DC" w:rsidP="00DE03DC">
      <w:pPr>
        <w:pStyle w:val="3"/>
        <w:spacing w:before="0" w:beforeAutospacing="0" w:after="0" w:afterAutospacing="0"/>
        <w:ind w:firstLine="709"/>
        <w:jc w:val="both"/>
        <w:rPr>
          <w:sz w:val="24"/>
          <w:szCs w:val="24"/>
        </w:rPr>
      </w:pPr>
      <w:r>
        <w:rPr>
          <w:sz w:val="24"/>
          <w:szCs w:val="24"/>
        </w:rPr>
        <w:t xml:space="preserve">3. Профилактика рисков причинения вреда (ущерба) охраняемым законом ценностям, независимая оценка соблюдения обязательных требований </w:t>
      </w:r>
    </w:p>
    <w:p w:rsidR="00DE03DC" w:rsidRDefault="00DE03DC" w:rsidP="00DE03DC">
      <w:pPr>
        <w:pStyle w:val="formattext"/>
        <w:spacing w:before="0" w:beforeAutospacing="0" w:after="0" w:afterAutospacing="0"/>
        <w:ind w:firstLine="709"/>
        <w:jc w:val="both"/>
      </w:pPr>
    </w:p>
    <w:p w:rsidR="00DE03DC" w:rsidRDefault="00DE03DC" w:rsidP="00DE03DC">
      <w:pPr>
        <w:pStyle w:val="formattext"/>
        <w:spacing w:before="0" w:beforeAutospacing="0" w:after="0" w:afterAutospacing="0"/>
        <w:ind w:firstLine="709"/>
        <w:jc w:val="both"/>
      </w:pPr>
      <w:r>
        <w:t xml:space="preserve">3.1. Уполномоченный орган проводит профилактические мероприятия, предусмотренные пунктом 2.2.1 настоящего Положения, в соответствии с </w:t>
      </w:r>
      <w:hyperlink r:id="rId54" w:anchor="A7K0NF" w:history="1">
        <w:r>
          <w:rPr>
            <w:rStyle w:val="a5"/>
          </w:rPr>
          <w:t>главой 10 Федерального закона N 248-ФЗ</w:t>
        </w:r>
      </w:hyperlink>
      <w:r>
        <w:t>.</w:t>
      </w:r>
    </w:p>
    <w:p w:rsidR="00DE03DC" w:rsidRDefault="00DE03DC" w:rsidP="00DE03DC">
      <w:pPr>
        <w:pStyle w:val="formattext"/>
        <w:spacing w:before="0" w:beforeAutospacing="0" w:after="0" w:afterAutospacing="0"/>
        <w:ind w:firstLine="709"/>
        <w:jc w:val="both"/>
      </w:pPr>
      <w:r>
        <w:t xml:space="preserve">3.2. Уполномоченный орган при проведении профилактических мероприятий осуществляет взаимодействие с гражданами, организациями только в случаях, установленных </w:t>
      </w:r>
      <w:hyperlink r:id="rId55" w:anchor="64U0IK" w:history="1">
        <w:r>
          <w:rPr>
            <w:rStyle w:val="a5"/>
          </w:rPr>
          <w:t>Федеральным законом N 248-ФЗ</w:t>
        </w:r>
      </w:hyperlink>
      <w:r>
        <w:t>.</w:t>
      </w:r>
    </w:p>
    <w:p w:rsidR="00DE03DC" w:rsidRDefault="00DE03DC" w:rsidP="00DE03DC">
      <w:pPr>
        <w:pStyle w:val="formattext"/>
        <w:spacing w:before="0" w:beforeAutospacing="0" w:after="0" w:afterAutospacing="0"/>
        <w:ind w:firstLine="709"/>
        <w:jc w:val="both"/>
      </w:pPr>
      <w:r>
        <w:t>Профилактические мероприятия, в ходе которых осуществляется взаимодействие с контролируемыми лицами, проводятся только с согласия данных контролируемых лиц либо по их инициативе.</w:t>
      </w:r>
    </w:p>
    <w:p w:rsidR="00DE03DC" w:rsidRDefault="00DE03DC" w:rsidP="00DE03DC">
      <w:pPr>
        <w:pStyle w:val="formattext"/>
        <w:spacing w:before="0" w:beforeAutospacing="0" w:after="0" w:afterAutospacing="0"/>
        <w:ind w:firstLine="709"/>
        <w:jc w:val="both"/>
      </w:pPr>
      <w:r>
        <w:t>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начальнику (заместителю начальника) уполномоченного органа или иному должностному лицу уполномоченного органа, уполномоченному на принятие решений о проведении контрольных  мероприятий, для принятия решения о проведении контрольных  мероприятий.</w:t>
      </w:r>
    </w:p>
    <w:p w:rsidR="00DE03DC" w:rsidRDefault="00DE03DC" w:rsidP="00DE03DC">
      <w:pPr>
        <w:pStyle w:val="formattext"/>
        <w:spacing w:before="0" w:beforeAutospacing="0" w:after="0" w:afterAutospacing="0"/>
        <w:ind w:firstLine="709"/>
        <w:jc w:val="both"/>
      </w:pPr>
      <w:r>
        <w:t>3.4. Подача возражений в отношении предостережения о недопустимости нарушения обязательных требований и их рассмотрение:</w:t>
      </w:r>
    </w:p>
    <w:p w:rsidR="00DE03DC" w:rsidRDefault="00DE03DC" w:rsidP="00DE03DC">
      <w:pPr>
        <w:pStyle w:val="formattext"/>
        <w:spacing w:before="0" w:beforeAutospacing="0" w:after="0" w:afterAutospacing="0"/>
        <w:ind w:firstLine="851"/>
        <w:jc w:val="both"/>
      </w:pPr>
      <w:r>
        <w:t>3.4.1. По результатам рассмотрения предостережения о недопустимости нарушения обязательных требований (далее - предостережение) контролируемым лицом могут быть поданы возражения в уполномоченный орган.</w:t>
      </w:r>
    </w:p>
    <w:p w:rsidR="00DE03DC" w:rsidRDefault="00DE03DC" w:rsidP="00DE03DC">
      <w:pPr>
        <w:pStyle w:val="formattext"/>
        <w:spacing w:before="0" w:beforeAutospacing="0" w:after="0" w:afterAutospacing="0"/>
        <w:ind w:firstLine="851"/>
        <w:jc w:val="both"/>
      </w:pPr>
      <w:r>
        <w:t>3.4.2. В возражениях указываются:</w:t>
      </w:r>
    </w:p>
    <w:p w:rsidR="00DE03DC" w:rsidRDefault="00DE03DC" w:rsidP="00DE03DC">
      <w:pPr>
        <w:pStyle w:val="formattext"/>
        <w:spacing w:before="0" w:beforeAutospacing="0" w:after="0" w:afterAutospacing="0"/>
        <w:ind w:firstLine="993"/>
        <w:jc w:val="both"/>
      </w:pPr>
      <w:r>
        <w:t>3.4.2.1. Наименование юридического лица, фамилия, имя, отчество (при наличии) индивидуального предпринимателя.</w:t>
      </w:r>
    </w:p>
    <w:p w:rsidR="00DE03DC" w:rsidRDefault="00DE03DC" w:rsidP="00DE03DC">
      <w:pPr>
        <w:pStyle w:val="formattext"/>
        <w:spacing w:before="0" w:beforeAutospacing="0" w:after="0" w:afterAutospacing="0"/>
        <w:ind w:firstLine="993"/>
        <w:jc w:val="both"/>
      </w:pPr>
      <w:r>
        <w:t>3.4.2.2. Идентификационный номер налогоплательщика - юридического лица, индивидуального предпринимателя.</w:t>
      </w:r>
    </w:p>
    <w:p w:rsidR="00DE03DC" w:rsidRDefault="00DE03DC" w:rsidP="00DE03DC">
      <w:pPr>
        <w:pStyle w:val="formattext"/>
        <w:spacing w:before="0" w:beforeAutospacing="0" w:after="0" w:afterAutospacing="0"/>
        <w:ind w:firstLine="993"/>
        <w:jc w:val="both"/>
      </w:pPr>
      <w:r>
        <w:t>3.4.2.3. Дата и номер предостережения, направленного в адрес контролируемого лица.</w:t>
      </w:r>
    </w:p>
    <w:p w:rsidR="00DE03DC" w:rsidRDefault="00DE03DC" w:rsidP="00DE03DC">
      <w:pPr>
        <w:pStyle w:val="formattext"/>
        <w:spacing w:before="0" w:beforeAutospacing="0" w:after="0" w:afterAutospacing="0"/>
        <w:ind w:firstLine="993"/>
        <w:jc w:val="both"/>
      </w:pPr>
      <w:r>
        <w:t>3.4.2.4. Обоснование позиции в отношении указанных в предостережении действий (бездействия) контролируемого лица, которые приводят или могут привести к нарушению обязательных требований.</w:t>
      </w:r>
    </w:p>
    <w:p w:rsidR="00DE03DC" w:rsidRDefault="00DE03DC" w:rsidP="00DE03DC">
      <w:pPr>
        <w:pStyle w:val="formattext"/>
        <w:spacing w:before="0" w:beforeAutospacing="0" w:after="0" w:afterAutospacing="0"/>
        <w:ind w:firstLine="851"/>
        <w:jc w:val="both"/>
      </w:pPr>
      <w:r>
        <w:t>3.4.3. Возражения направляются контролируемым лицом в бумажном виде почтовым отправлением в уполномоченный орган либо в виде электронного документа, подписанного простой электронной подписью или усиленной электронной подписью гражданина, усиленной квалифицированной электронной подписью индивидуального предпринимателя и лица, уполномоченного действовать от имени юридического лица, на указанный в предостережении адрес электронной почты уполномоченного органа либо иными указанными в предостережении способами.</w:t>
      </w:r>
    </w:p>
    <w:p w:rsidR="00DE03DC" w:rsidRDefault="00DE03DC" w:rsidP="00DE03DC">
      <w:pPr>
        <w:pStyle w:val="formattext"/>
        <w:spacing w:before="0" w:beforeAutospacing="0" w:after="0" w:afterAutospacing="0"/>
        <w:ind w:firstLine="851"/>
        <w:jc w:val="both"/>
      </w:pPr>
      <w:r>
        <w:lastRenderedPageBreak/>
        <w:t xml:space="preserve">3.4.4. Уполномоченный орган рассматривает возражения в отношении предостережения, по итогам рассмотрения направляет контролируемому лицу в течение 20 рабочих дней со дня получения возражений ответ в порядке, установленном </w:t>
      </w:r>
      <w:hyperlink r:id="rId56" w:anchor="7DO0KD" w:history="1">
        <w:r>
          <w:rPr>
            <w:rStyle w:val="a5"/>
          </w:rPr>
          <w:t>пунктом 6 Правил составления и направления предостережения о недопустимости нарушения обязательных требований и требований, установленных муниципальными правовыми актами, подачи юридическим лицом, индивидуальным предпринимателем возражений на такое предостережение и их рассмотрения, уведомления об исполнении такого предостережения</w:t>
        </w:r>
      </w:hyperlink>
      <w:r>
        <w:t xml:space="preserve">, утвержденных </w:t>
      </w:r>
      <w:hyperlink r:id="rId57" w:history="1">
        <w:r>
          <w:rPr>
            <w:rStyle w:val="a5"/>
          </w:rPr>
          <w:t>постановлением Правительства Российской Федерации от 10 февраля 2017 г. N 166 "Об утверждении Правил составления и направления предостережения о недопустимости нарушения обязательных требований и требований, установленных муниципальными правовыми актами, подачи юридическим лицом, индивидуальным предпринимателем возражений на такое предостережение и их рассмотрения, уведомления об исполнении такого предостережения"</w:t>
        </w:r>
      </w:hyperlink>
      <w:r>
        <w:t>. Результаты рассмотрения возражений используются уполномоченным органом для целей организации и проведения мероприятий по профилактике нарушения обязательных требований, совершенствования применения риск-ориентированного подхода при организации муниципального дорожного контроля и иных целей, не связанных с ограничением прав и свобод юридических лиц и индивидуальных предпринимателей.</w:t>
      </w:r>
    </w:p>
    <w:p w:rsidR="00DE03DC" w:rsidRDefault="00DE03DC" w:rsidP="00DE03DC">
      <w:pPr>
        <w:pStyle w:val="formattext"/>
        <w:spacing w:before="0" w:beforeAutospacing="0" w:after="0" w:afterAutospacing="0"/>
        <w:ind w:firstLine="851"/>
        <w:jc w:val="both"/>
      </w:pPr>
      <w:r>
        <w:t xml:space="preserve">3.4.5. Уполномоченный орган осуществляет учет объявленных им предостережений и использует соответствующие данные для проведения иных профилактических мероприятий и </w:t>
      </w:r>
      <w:proofErr w:type="gramStart"/>
      <w:r>
        <w:t>контрольных  мероприятий</w:t>
      </w:r>
      <w:proofErr w:type="gramEnd"/>
      <w:r>
        <w:t>.</w:t>
      </w:r>
    </w:p>
    <w:p w:rsidR="00DE03DC" w:rsidRDefault="00DE03DC" w:rsidP="00DE03DC">
      <w:pPr>
        <w:pStyle w:val="formattext"/>
        <w:spacing w:before="0" w:beforeAutospacing="0" w:after="0" w:afterAutospacing="0"/>
        <w:ind w:firstLine="709"/>
        <w:jc w:val="both"/>
      </w:pPr>
      <w:r>
        <w:t>3.5. Консультирование:</w:t>
      </w:r>
    </w:p>
    <w:p w:rsidR="00DE03DC" w:rsidRDefault="00DE03DC" w:rsidP="00DE03DC">
      <w:pPr>
        <w:pStyle w:val="formattext"/>
        <w:spacing w:before="0" w:beforeAutospacing="0" w:after="0" w:afterAutospacing="0"/>
        <w:ind w:firstLine="851"/>
        <w:jc w:val="both"/>
      </w:pPr>
      <w:r>
        <w:t>3.5.1. Консультирование (разъяснения по вопросам, связанным с организацией и осуществлением муниципального дорожного контроля) осуществляется должностным лицом уполномоченного органа по обращениям контролируемых лиц и их представителей без взимания платы.</w:t>
      </w:r>
    </w:p>
    <w:p w:rsidR="00DE03DC" w:rsidRDefault="00DE03DC" w:rsidP="00DE03DC">
      <w:pPr>
        <w:pStyle w:val="formattext"/>
        <w:spacing w:before="0" w:beforeAutospacing="0" w:after="0" w:afterAutospacing="0"/>
        <w:ind w:firstLine="851"/>
        <w:jc w:val="both"/>
      </w:pPr>
      <w:r>
        <w:t>3.5.2. Консультирование осуществляется должностным лицом уполномоченного органа как в устной форме по телефону, посредством видео-конференц-связи, на личном приеме либо в ходе проведения профилактического мероприятия, контрольного мероприятия, так и в письменной форме.</w:t>
      </w:r>
    </w:p>
    <w:p w:rsidR="00DE03DC" w:rsidRDefault="00DE03DC" w:rsidP="00DE03DC">
      <w:pPr>
        <w:pStyle w:val="formattext"/>
        <w:spacing w:before="0" w:beforeAutospacing="0" w:after="0" w:afterAutospacing="0"/>
        <w:ind w:firstLine="851"/>
        <w:jc w:val="both"/>
      </w:pPr>
      <w:r>
        <w:t>3.5.3. Консультирование в устной и письменной формах осуществляется по следующим вопросам:</w:t>
      </w:r>
    </w:p>
    <w:p w:rsidR="00DE03DC" w:rsidRDefault="00DE03DC" w:rsidP="00DE03DC">
      <w:pPr>
        <w:pStyle w:val="formattext"/>
        <w:spacing w:before="0" w:beforeAutospacing="0" w:after="0" w:afterAutospacing="0"/>
        <w:ind w:firstLine="993"/>
        <w:jc w:val="both"/>
      </w:pPr>
      <w:r>
        <w:t>3.5.3.1. Компетенция уполномоченного органа.</w:t>
      </w:r>
    </w:p>
    <w:p w:rsidR="00DE03DC" w:rsidRDefault="00DE03DC" w:rsidP="00DE03DC">
      <w:pPr>
        <w:pStyle w:val="formattext"/>
        <w:spacing w:before="0" w:beforeAutospacing="0" w:after="0" w:afterAutospacing="0"/>
        <w:ind w:firstLine="993"/>
        <w:jc w:val="both"/>
      </w:pPr>
      <w:r>
        <w:t>3.5.3.2. Соблюдение обязательных требований.</w:t>
      </w:r>
    </w:p>
    <w:p w:rsidR="00DE03DC" w:rsidRDefault="00DE03DC" w:rsidP="00DE03DC">
      <w:pPr>
        <w:pStyle w:val="formattext"/>
        <w:spacing w:before="0" w:beforeAutospacing="0" w:after="0" w:afterAutospacing="0"/>
        <w:ind w:firstLine="993"/>
        <w:jc w:val="both"/>
      </w:pPr>
      <w:r>
        <w:t xml:space="preserve">3.5.3.3. Проведение </w:t>
      </w:r>
      <w:proofErr w:type="gramStart"/>
      <w:r>
        <w:t>контрольных  мероприятий</w:t>
      </w:r>
      <w:proofErr w:type="gramEnd"/>
      <w:r>
        <w:t>.</w:t>
      </w:r>
    </w:p>
    <w:p w:rsidR="00DE03DC" w:rsidRDefault="00DE03DC" w:rsidP="00DE03DC">
      <w:pPr>
        <w:pStyle w:val="formattext"/>
        <w:spacing w:before="0" w:beforeAutospacing="0" w:after="0" w:afterAutospacing="0"/>
        <w:ind w:firstLine="993"/>
        <w:jc w:val="both"/>
      </w:pPr>
      <w:r>
        <w:t>3.5.3.4. Применение мер ответственности.</w:t>
      </w:r>
    </w:p>
    <w:p w:rsidR="00DE03DC" w:rsidRDefault="00DE03DC" w:rsidP="00DE03DC">
      <w:pPr>
        <w:pStyle w:val="formattext"/>
        <w:spacing w:before="0" w:beforeAutospacing="0" w:after="0" w:afterAutospacing="0"/>
        <w:ind w:firstLine="851"/>
        <w:jc w:val="both"/>
      </w:pPr>
      <w:r>
        <w:t xml:space="preserve">3.5.4. По итогам консультирования информация в письменной форме контролируемым лицам и их представителям не предоставляется. Контролируемое лицо вправе направить запрос о предоставлении письменного ответа в сроки, установленные </w:t>
      </w:r>
      <w:hyperlink r:id="rId58" w:anchor="7D20K3" w:history="1">
        <w:r>
          <w:rPr>
            <w:rStyle w:val="a5"/>
          </w:rPr>
          <w:t>Федеральным законом от 2 мая 2006 г. N 59-ФЗ "О порядке рассмотрения обращений граждан Российской Федерации"</w:t>
        </w:r>
      </w:hyperlink>
      <w:r>
        <w:t>.</w:t>
      </w:r>
    </w:p>
    <w:p w:rsidR="00DE03DC" w:rsidRDefault="00DE03DC" w:rsidP="00DE03DC">
      <w:pPr>
        <w:pStyle w:val="formattext"/>
        <w:spacing w:before="0" w:beforeAutospacing="0" w:after="0" w:afterAutospacing="0"/>
        <w:ind w:firstLine="851"/>
        <w:jc w:val="both"/>
      </w:pPr>
      <w:r>
        <w:t>3.5.5. При осуществлении консультирования должностное лицо уполномоченного органа обязано соблюдать конфиденциальность информации, доступ к которой ограничен в соответствии с законодательством Российской Федерации.</w:t>
      </w:r>
    </w:p>
    <w:p w:rsidR="00DE03DC" w:rsidRDefault="00DE03DC" w:rsidP="00DE03DC">
      <w:pPr>
        <w:pStyle w:val="formattext"/>
        <w:spacing w:before="0" w:beforeAutospacing="0" w:after="0" w:afterAutospacing="0"/>
        <w:ind w:firstLine="851"/>
        <w:jc w:val="both"/>
      </w:pPr>
      <w:r>
        <w:t>3.5.6. В ходе консультирования информация, содержащая оценку конкретного контрольного мероприятия, решений и (или) действий должностных лиц уполномоченного органа, иных участников контрольного мероприятия, а также результаты проведенных в рамках контрольного мероприятия экспертизы, испытаний, не предоставляется.</w:t>
      </w:r>
    </w:p>
    <w:p w:rsidR="00DE03DC" w:rsidRDefault="00DE03DC" w:rsidP="00DE03DC">
      <w:pPr>
        <w:pStyle w:val="formattext"/>
        <w:spacing w:before="0" w:beforeAutospacing="0" w:after="0" w:afterAutospacing="0"/>
        <w:ind w:firstLine="851"/>
        <w:jc w:val="both"/>
      </w:pPr>
      <w:r>
        <w:t>3.5.7. Информация, ставшая известной должностному лицу уполномоченного органа в ходе консультирования, не подлежит использованию контрольным (надзорным) органом в целях оценки контролируемого лица по вопросам соблюдения обязательных требований.</w:t>
      </w:r>
    </w:p>
    <w:p w:rsidR="00DE03DC" w:rsidRDefault="00DE03DC" w:rsidP="00DE03DC">
      <w:pPr>
        <w:pStyle w:val="formattext"/>
        <w:spacing w:before="0" w:beforeAutospacing="0" w:after="0" w:afterAutospacing="0"/>
        <w:ind w:firstLine="851"/>
        <w:jc w:val="both"/>
      </w:pPr>
      <w:r>
        <w:t>3.5.8. Уполномоченный орган осуществляет учет консультирований.</w:t>
      </w:r>
    </w:p>
    <w:p w:rsidR="00DE03DC" w:rsidRDefault="00DE03DC" w:rsidP="00DE03DC">
      <w:pPr>
        <w:pStyle w:val="formattext"/>
        <w:spacing w:before="0" w:beforeAutospacing="0" w:after="0" w:afterAutospacing="0"/>
        <w:ind w:firstLine="851"/>
        <w:jc w:val="both"/>
      </w:pPr>
      <w:r>
        <w:lastRenderedPageBreak/>
        <w:t>3.5.9. Консультирование по однотипным обращениям контролируемых лиц и их представителей осуществляется посредством размещения на официальном сайте уполномоченного органа в сети Интернет письменного разъяснения, подписанного уполномоченным должностным лицом уполномоченного органа.</w:t>
      </w:r>
    </w:p>
    <w:p w:rsidR="00DE03DC" w:rsidRDefault="00DE03DC" w:rsidP="00DE03DC">
      <w:pPr>
        <w:pStyle w:val="formattext"/>
        <w:spacing w:before="0" w:beforeAutospacing="0" w:after="0" w:afterAutospacing="0"/>
        <w:ind w:firstLine="709"/>
        <w:jc w:val="both"/>
      </w:pPr>
      <w:r>
        <w:t>3.6. Профилактический визит:</w:t>
      </w:r>
    </w:p>
    <w:p w:rsidR="00DE03DC" w:rsidRDefault="00DE03DC" w:rsidP="00DE03DC">
      <w:pPr>
        <w:pStyle w:val="formattext"/>
        <w:spacing w:before="0" w:beforeAutospacing="0" w:after="0" w:afterAutospacing="0"/>
        <w:ind w:firstLine="851"/>
        <w:jc w:val="both"/>
      </w:pPr>
      <w:r>
        <w:t>3.6.1. Профилактический визит проводится инспектором в форме профилактической беседы по месту осуществления деятельности контролируемого лица либо путем использования видео-конференц-связи.</w:t>
      </w:r>
    </w:p>
    <w:p w:rsidR="00DE03DC" w:rsidRDefault="00DE03DC" w:rsidP="00DE03DC">
      <w:pPr>
        <w:pStyle w:val="formattext"/>
        <w:spacing w:before="0" w:beforeAutospacing="0" w:after="0" w:afterAutospacing="0"/>
        <w:ind w:firstLine="851"/>
        <w:jc w:val="both"/>
      </w:pPr>
      <w:r>
        <w:t>3.6.2. В ходе профилактического визита инспектором осуществляются консультирование контролируемого лица, а также сбор сведений, необходимых для отнесения объектов контроля к категориям риска.</w:t>
      </w:r>
    </w:p>
    <w:p w:rsidR="00DE03DC" w:rsidRDefault="00DE03DC" w:rsidP="00DE03DC">
      <w:pPr>
        <w:pStyle w:val="formattext"/>
        <w:spacing w:before="0" w:beforeAutospacing="0" w:after="0" w:afterAutospacing="0"/>
        <w:ind w:firstLine="851"/>
        <w:jc w:val="both"/>
      </w:pPr>
      <w:r>
        <w:t>3.6.3. Обязательный профилактический визит осуществляется в отношении объектов контроля, отнесенных к категориям чрезвычайно высокого и высокого риска, и с учетом следующих особенностей:</w:t>
      </w:r>
    </w:p>
    <w:p w:rsidR="00DE03DC" w:rsidRDefault="00DE03DC" w:rsidP="00DE03DC">
      <w:pPr>
        <w:pStyle w:val="formattext"/>
        <w:tabs>
          <w:tab w:val="left" w:pos="851"/>
        </w:tabs>
        <w:spacing w:before="0" w:beforeAutospacing="0" w:after="0" w:afterAutospacing="0"/>
        <w:ind w:firstLine="993"/>
        <w:jc w:val="both"/>
      </w:pPr>
      <w:r>
        <w:t>3.6.3.1. О проведении обязательного профилактического визита контролируемое лицо уведомляется уполномоченным органом не позднее чем за 5 рабочих дней до даты его проведения.</w:t>
      </w:r>
    </w:p>
    <w:p w:rsidR="00DE03DC" w:rsidRDefault="00DE03DC" w:rsidP="00DE03DC">
      <w:pPr>
        <w:pStyle w:val="formattext"/>
        <w:tabs>
          <w:tab w:val="left" w:pos="851"/>
        </w:tabs>
        <w:spacing w:before="0" w:beforeAutospacing="0" w:after="0" w:afterAutospacing="0"/>
        <w:ind w:firstLine="993"/>
        <w:jc w:val="both"/>
      </w:pPr>
      <w:r>
        <w:t>3.6.3.2. Контролируемое лицо вправе отказаться от проведения обязательного профилактического визита, уведомив об этом уполномоченный орган не позднее чем за три рабочих дня до даты его проведения.</w:t>
      </w:r>
    </w:p>
    <w:p w:rsidR="00DE03DC" w:rsidRDefault="00DE03DC" w:rsidP="00DE03DC">
      <w:pPr>
        <w:pStyle w:val="formattext"/>
        <w:tabs>
          <w:tab w:val="left" w:pos="851"/>
        </w:tabs>
        <w:spacing w:before="0" w:beforeAutospacing="0" w:after="0" w:afterAutospacing="0"/>
        <w:ind w:firstLine="993"/>
        <w:jc w:val="both"/>
      </w:pPr>
      <w:r>
        <w:t>3.6.3.3. Обязательный профилактический визит осуществляется не реже чем один раз в год.</w:t>
      </w:r>
    </w:p>
    <w:p w:rsidR="00DE03DC" w:rsidRDefault="00DE03DC" w:rsidP="00DE03DC">
      <w:pPr>
        <w:pStyle w:val="formattext"/>
        <w:tabs>
          <w:tab w:val="left" w:pos="851"/>
        </w:tabs>
        <w:spacing w:before="0" w:beforeAutospacing="0" w:after="0" w:afterAutospacing="0"/>
        <w:ind w:firstLine="993"/>
        <w:jc w:val="both"/>
      </w:pPr>
      <w:r>
        <w:t>3.6.3.4. Срок осуществления обязательного профилактического визита составляет один рабочий день.</w:t>
      </w:r>
    </w:p>
    <w:p w:rsidR="00DE03DC" w:rsidRDefault="00DE03DC" w:rsidP="00DE03DC">
      <w:pPr>
        <w:pStyle w:val="formattext"/>
        <w:spacing w:before="0" w:beforeAutospacing="0" w:after="0" w:afterAutospacing="0"/>
        <w:ind w:firstLine="709"/>
        <w:jc w:val="both"/>
      </w:pPr>
    </w:p>
    <w:p w:rsidR="00DE03DC" w:rsidRDefault="00DE03DC" w:rsidP="00DE03DC">
      <w:pPr>
        <w:pStyle w:val="3"/>
        <w:spacing w:before="0" w:beforeAutospacing="0" w:after="0" w:afterAutospacing="0"/>
        <w:ind w:firstLine="709"/>
        <w:jc w:val="both"/>
        <w:rPr>
          <w:sz w:val="24"/>
          <w:szCs w:val="24"/>
        </w:rPr>
      </w:pPr>
      <w:r>
        <w:rPr>
          <w:sz w:val="24"/>
          <w:szCs w:val="24"/>
        </w:rPr>
        <w:t xml:space="preserve">4. Обжалование решений уполномоченного органа, действий (бездействия) должностных лиц уполномоченного органа </w:t>
      </w:r>
    </w:p>
    <w:p w:rsidR="00DE03DC" w:rsidRDefault="00DE03DC" w:rsidP="00DE03DC">
      <w:pPr>
        <w:pStyle w:val="formattext"/>
        <w:spacing w:before="0" w:beforeAutospacing="0" w:after="0" w:afterAutospacing="0"/>
        <w:ind w:firstLine="709"/>
        <w:jc w:val="both"/>
      </w:pPr>
      <w:r>
        <w:t>     </w:t>
      </w:r>
    </w:p>
    <w:p w:rsidR="00DE03DC" w:rsidRDefault="00DE03DC" w:rsidP="00DE03DC">
      <w:pPr>
        <w:pStyle w:val="formattext"/>
        <w:spacing w:before="0" w:beforeAutospacing="0" w:after="0" w:afterAutospacing="0"/>
        <w:ind w:firstLine="709"/>
        <w:jc w:val="both"/>
      </w:pPr>
      <w:r>
        <w:t>4.1. Правом на обжалование решений уполномоченного органа, действий (бездействия) его должностных лиц обладает контролируемое лицо, в отношении которого приняты решения или совершены действия (бездействие), указанные в пункте 4.2 настоящего Положения.</w:t>
      </w:r>
    </w:p>
    <w:p w:rsidR="00DE03DC" w:rsidRDefault="00DE03DC" w:rsidP="00DE03DC">
      <w:pPr>
        <w:pStyle w:val="formattext"/>
        <w:spacing w:before="0" w:beforeAutospacing="0" w:after="0" w:afterAutospacing="0"/>
        <w:ind w:firstLine="709"/>
        <w:jc w:val="both"/>
      </w:pPr>
      <w:r>
        <w:t>С 1 января 2023 г. судебное обжалование решений уполномоченного органа, действий (бездействия) его должностных лиц возможно только после их досудебного обжалования, за исключением случаев обжалования в суд решений, действий (бездействия) гражданами, не осуществляющими предпринимательской деятельности.</w:t>
      </w:r>
    </w:p>
    <w:p w:rsidR="00DE03DC" w:rsidRDefault="00DE03DC" w:rsidP="00DE03DC">
      <w:pPr>
        <w:pStyle w:val="formattext"/>
        <w:spacing w:before="0" w:beforeAutospacing="0" w:after="0" w:afterAutospacing="0"/>
        <w:ind w:firstLine="709"/>
        <w:jc w:val="both"/>
      </w:pPr>
      <w:r>
        <w:t>4.2. Досудебный Положение подачи жалобы:</w:t>
      </w:r>
    </w:p>
    <w:p w:rsidR="00DE03DC" w:rsidRDefault="00DE03DC" w:rsidP="00DE03DC">
      <w:pPr>
        <w:pStyle w:val="formattext"/>
        <w:spacing w:before="0" w:beforeAutospacing="0" w:after="0" w:afterAutospacing="0"/>
        <w:ind w:firstLine="851"/>
        <w:jc w:val="both"/>
      </w:pPr>
      <w:r>
        <w:t>4.2.1. Жалоба подается контролируемым лицом в уполномоченный орган в электронном виде с использованием регионального портала государственных и муниципальных услуг. При подаче жалобы гражданином она должна быть подписана простой электронной подписью либо усиленной квалифицированной электронной подписью. При подаче жалобы организацией она должна быть подписана усиленной квалифицированной электронной подписью.</w:t>
      </w:r>
    </w:p>
    <w:p w:rsidR="00DE03DC" w:rsidRDefault="00DE03DC" w:rsidP="00DE03DC">
      <w:pPr>
        <w:pStyle w:val="formattext"/>
        <w:spacing w:before="0" w:beforeAutospacing="0" w:after="0" w:afterAutospacing="0"/>
        <w:ind w:firstLine="851"/>
        <w:jc w:val="both"/>
      </w:pPr>
      <w:r>
        <w:t>4.2.2. Жалоба рассматривается начальником (заместителем начальника) уполномоченного органа в течение 20 рабочих дней со дня ее регистрации.</w:t>
      </w:r>
    </w:p>
    <w:p w:rsidR="00DE03DC" w:rsidRDefault="00DE03DC" w:rsidP="00DE03DC">
      <w:pPr>
        <w:pStyle w:val="formattext"/>
        <w:spacing w:before="0" w:beforeAutospacing="0" w:after="0" w:afterAutospacing="0"/>
        <w:ind w:firstLine="851"/>
        <w:jc w:val="both"/>
      </w:pPr>
      <w:r>
        <w:t>4.2.3. Контролируемые лица, права и законные интересы которых, по их мнению, были непосредственно нарушены в рамках осуществления муниципального контроля, имеют право на досудебное обжалование:</w:t>
      </w:r>
    </w:p>
    <w:p w:rsidR="00DE03DC" w:rsidRDefault="00DE03DC" w:rsidP="00DE03DC">
      <w:pPr>
        <w:pStyle w:val="formattext"/>
        <w:spacing w:before="0" w:beforeAutospacing="0" w:after="0" w:afterAutospacing="0"/>
        <w:ind w:firstLine="993"/>
        <w:jc w:val="both"/>
      </w:pPr>
      <w:r>
        <w:t>4.2.3.1. Решений об отнесении объектов контроля к категориям риска.</w:t>
      </w:r>
    </w:p>
    <w:p w:rsidR="00DE03DC" w:rsidRDefault="00DE03DC" w:rsidP="00DE03DC">
      <w:pPr>
        <w:pStyle w:val="formattext"/>
        <w:spacing w:before="0" w:beforeAutospacing="0" w:after="0" w:afterAutospacing="0"/>
        <w:ind w:firstLine="993"/>
        <w:jc w:val="both"/>
      </w:pPr>
      <w:r>
        <w:t xml:space="preserve">4.2.3.2. Решений о включении </w:t>
      </w:r>
      <w:proofErr w:type="gramStart"/>
      <w:r>
        <w:t>контрольных  мероприятий</w:t>
      </w:r>
      <w:proofErr w:type="gramEnd"/>
      <w:r>
        <w:t xml:space="preserve"> в план проведения плановых контрольных  мероприятий.</w:t>
      </w:r>
    </w:p>
    <w:p w:rsidR="00DE03DC" w:rsidRDefault="00DE03DC" w:rsidP="00DE03DC">
      <w:pPr>
        <w:pStyle w:val="formattext"/>
        <w:spacing w:before="0" w:beforeAutospacing="0" w:after="0" w:afterAutospacing="0"/>
        <w:ind w:firstLine="993"/>
        <w:jc w:val="both"/>
      </w:pPr>
      <w:r>
        <w:t xml:space="preserve">4.2.3.3. Решений, принятых по результатам </w:t>
      </w:r>
      <w:proofErr w:type="gramStart"/>
      <w:r>
        <w:t>контрольных  мероприятий</w:t>
      </w:r>
      <w:proofErr w:type="gramEnd"/>
      <w:r>
        <w:t>, в том числе в части сроков исполнения этих решений.</w:t>
      </w:r>
    </w:p>
    <w:p w:rsidR="00DE03DC" w:rsidRDefault="00DE03DC" w:rsidP="00DE03DC">
      <w:pPr>
        <w:pStyle w:val="formattext"/>
        <w:spacing w:before="0" w:beforeAutospacing="0" w:after="0" w:afterAutospacing="0"/>
        <w:ind w:firstLine="993"/>
        <w:jc w:val="both"/>
      </w:pPr>
      <w:r>
        <w:lastRenderedPageBreak/>
        <w:t>4.2.3.4. Иных решений уполномоченного органа, действий (бездействия) их должностных лиц.</w:t>
      </w:r>
    </w:p>
    <w:p w:rsidR="00DE03DC" w:rsidRDefault="00DE03DC" w:rsidP="00DE03DC">
      <w:pPr>
        <w:pStyle w:val="formattext"/>
        <w:spacing w:before="0" w:beforeAutospacing="0" w:after="0" w:afterAutospacing="0"/>
        <w:ind w:firstLine="851"/>
        <w:jc w:val="both"/>
      </w:pPr>
      <w:r>
        <w:t>4.2.4. Жалоба на решение уполномоченного органа,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rsidR="00DE03DC" w:rsidRDefault="00DE03DC" w:rsidP="00DE03DC">
      <w:pPr>
        <w:pStyle w:val="formattext"/>
        <w:spacing w:before="0" w:beforeAutospacing="0" w:after="0" w:afterAutospacing="0"/>
        <w:ind w:firstLine="851"/>
        <w:jc w:val="both"/>
      </w:pPr>
      <w:r>
        <w:t>4.2.5. Жалоба на предписание уполномоченного органа может быть подана в течение 10 рабочих дней с момента получения контролируемым лицом предписания.</w:t>
      </w:r>
    </w:p>
    <w:p w:rsidR="00DE03DC" w:rsidRDefault="00DE03DC" w:rsidP="00DE03DC">
      <w:pPr>
        <w:pStyle w:val="formattext"/>
        <w:spacing w:before="0" w:beforeAutospacing="0" w:after="0" w:afterAutospacing="0"/>
        <w:ind w:firstLine="851"/>
        <w:jc w:val="both"/>
      </w:pPr>
      <w:r>
        <w:t>4.2.6. В случае пропуска по уважительной причине срока подачи жалобы этот срок по ходатайству лица, подающего жалобу, может быть восстановлен уполномоченным органом.</w:t>
      </w:r>
    </w:p>
    <w:p w:rsidR="00DE03DC" w:rsidRDefault="00DE03DC" w:rsidP="00DE03DC">
      <w:pPr>
        <w:pStyle w:val="formattext"/>
        <w:spacing w:before="0" w:beforeAutospacing="0" w:after="0" w:afterAutospacing="0"/>
        <w:ind w:firstLine="851"/>
        <w:jc w:val="both"/>
      </w:pPr>
      <w:r>
        <w:t>4.2.7. 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rsidR="00DE03DC" w:rsidRDefault="00DE03DC" w:rsidP="00DE03DC">
      <w:pPr>
        <w:pStyle w:val="formattext"/>
        <w:spacing w:before="0" w:beforeAutospacing="0" w:after="0" w:afterAutospacing="0"/>
        <w:ind w:firstLine="851"/>
        <w:jc w:val="both"/>
      </w:pPr>
      <w:r>
        <w:t>4.2.8. Жалоба может содержать ходатайство о приостановлении исполнения обжалуемого решения уполномоченного органа.</w:t>
      </w:r>
    </w:p>
    <w:p w:rsidR="00DE03DC" w:rsidRDefault="00DE03DC" w:rsidP="00DE03DC">
      <w:pPr>
        <w:pStyle w:val="formattext"/>
        <w:spacing w:before="0" w:beforeAutospacing="0" w:after="0" w:afterAutospacing="0"/>
        <w:ind w:firstLine="851"/>
        <w:jc w:val="both"/>
      </w:pPr>
      <w:r>
        <w:t>4.2.9. Уполномоченный орган в срок не позднее двух рабочих дней со дня регистрации жалобы принимает решение:</w:t>
      </w:r>
    </w:p>
    <w:p w:rsidR="00DE03DC" w:rsidRDefault="00DE03DC" w:rsidP="00DE03DC">
      <w:pPr>
        <w:pStyle w:val="formattext"/>
        <w:spacing w:before="0" w:beforeAutospacing="0" w:after="0" w:afterAutospacing="0"/>
        <w:ind w:firstLine="993"/>
        <w:jc w:val="both"/>
      </w:pPr>
      <w:r>
        <w:t>4.2.9.1. О приостановлении исполнения обжалуемого решения уполномоченного органа.</w:t>
      </w:r>
    </w:p>
    <w:p w:rsidR="00DE03DC" w:rsidRDefault="00DE03DC" w:rsidP="00DE03DC">
      <w:pPr>
        <w:pStyle w:val="formattext"/>
        <w:spacing w:before="0" w:beforeAutospacing="0" w:after="0" w:afterAutospacing="0"/>
        <w:ind w:firstLine="993"/>
        <w:jc w:val="both"/>
      </w:pPr>
      <w:r>
        <w:t>4.2.9.2. Об отказе в приостановлении исполнения обжалуемого решения уполномоченного органа.</w:t>
      </w:r>
    </w:p>
    <w:p w:rsidR="00DE03DC" w:rsidRDefault="00DE03DC" w:rsidP="00DE03DC">
      <w:pPr>
        <w:pStyle w:val="formattext"/>
        <w:spacing w:before="0" w:beforeAutospacing="0" w:after="0" w:afterAutospacing="0"/>
        <w:ind w:firstLine="851"/>
        <w:jc w:val="both"/>
      </w:pPr>
      <w:r>
        <w:t>4.2.10. Информация о решении по ходатайству о приостановлении исполнения обжалуемого решения направляется лицу, подавшему жалобу, в течение одного рабочего дня с момента принятия решения.</w:t>
      </w:r>
    </w:p>
    <w:p w:rsidR="00DE03DC" w:rsidRDefault="00DE03DC" w:rsidP="00DE03DC">
      <w:pPr>
        <w:pStyle w:val="formattext"/>
        <w:spacing w:before="0" w:beforeAutospacing="0" w:after="0" w:afterAutospacing="0"/>
        <w:ind w:firstLine="851"/>
        <w:jc w:val="both"/>
      </w:pPr>
      <w:r>
        <w:t>4.2.11. Жалоба должна содержать:</w:t>
      </w:r>
    </w:p>
    <w:p w:rsidR="00DE03DC" w:rsidRDefault="00DE03DC" w:rsidP="00DE03DC">
      <w:pPr>
        <w:pStyle w:val="formattext"/>
        <w:spacing w:before="0" w:beforeAutospacing="0" w:after="0" w:afterAutospacing="0"/>
        <w:ind w:firstLine="993"/>
        <w:jc w:val="both"/>
      </w:pPr>
      <w:r>
        <w:t>4.2.11.1. Наименование уполномоченного органа, фамилию, имя, отчество (при наличии) должностного лица, решение и (или) действие (бездействие) которых обжалуются.</w:t>
      </w:r>
    </w:p>
    <w:p w:rsidR="00DE03DC" w:rsidRDefault="00DE03DC" w:rsidP="00DE03DC">
      <w:pPr>
        <w:pStyle w:val="formattext"/>
        <w:spacing w:before="0" w:beforeAutospacing="0" w:after="0" w:afterAutospacing="0"/>
        <w:ind w:firstLine="993"/>
        <w:jc w:val="both"/>
      </w:pPr>
      <w:r>
        <w:t>4.2.11.2. Фамилию, имя, отчество (при наличии), сведения о месте жительства (месте осуществления деятельности) гражданина, либо наименование организации-заявителя, сведения о месте нахождения этой организации, либо реквизиты доверенности и фамилию, имя, отчество (при наличии) лица, подающего жалобу по доверенности, желаемый способ осуществления взаимодействия на время рассмотрения жалобы и желаемый способ получения решения по ней.</w:t>
      </w:r>
    </w:p>
    <w:p w:rsidR="00DE03DC" w:rsidRDefault="00DE03DC" w:rsidP="00DE03DC">
      <w:pPr>
        <w:pStyle w:val="formattext"/>
        <w:spacing w:before="0" w:beforeAutospacing="0" w:after="0" w:afterAutospacing="0"/>
        <w:ind w:firstLine="993"/>
        <w:jc w:val="both"/>
      </w:pPr>
      <w:r>
        <w:t>4.2.11.3. Сведения об обжалуемых решении уполномоченного органа и (или) действии (бездействии) его должностного лица, которые привели или могут привести к нарушению прав контролируемого лица, подавшего жалобу.</w:t>
      </w:r>
    </w:p>
    <w:p w:rsidR="00DE03DC" w:rsidRDefault="00DE03DC" w:rsidP="00DE03DC">
      <w:pPr>
        <w:pStyle w:val="formattext"/>
        <w:spacing w:before="0" w:beforeAutospacing="0" w:after="0" w:afterAutospacing="0"/>
        <w:ind w:firstLine="993"/>
        <w:jc w:val="both"/>
      </w:pPr>
      <w:r>
        <w:t>4.2.11.4. Основания и доводы, на основании которых заявитель не согласен с решением уполномоченного органа и (или) действием (бездействием) должностного лица. Заявителем могут быть представлены документы (при наличии), подтверждающие его доводы, либо их копии.</w:t>
      </w:r>
    </w:p>
    <w:p w:rsidR="00DE03DC" w:rsidRDefault="00DE03DC" w:rsidP="00DE03DC">
      <w:pPr>
        <w:pStyle w:val="formattext"/>
        <w:spacing w:before="0" w:beforeAutospacing="0" w:after="0" w:afterAutospacing="0"/>
        <w:ind w:firstLine="993"/>
        <w:jc w:val="both"/>
      </w:pPr>
      <w:r>
        <w:t>4.2.11.5. Требования лица, подавшего жалобу.</w:t>
      </w:r>
    </w:p>
    <w:p w:rsidR="00DE03DC" w:rsidRDefault="00DE03DC" w:rsidP="00DE03DC">
      <w:pPr>
        <w:pStyle w:val="formattext"/>
        <w:spacing w:before="0" w:beforeAutospacing="0" w:after="0" w:afterAutospacing="0"/>
        <w:ind w:firstLine="851"/>
        <w:jc w:val="both"/>
      </w:pPr>
      <w:r>
        <w:t>4.2.12. Жалоба не должна содержать нецензурные либо оскорбительные выражения, угрозы жизни, здоровью и имуществу должностных лиц уполномоченного органа либо членов их семей.</w:t>
      </w:r>
    </w:p>
    <w:p w:rsidR="00DE03DC" w:rsidRDefault="00DE03DC" w:rsidP="00DE03DC">
      <w:pPr>
        <w:pStyle w:val="formattext"/>
        <w:spacing w:before="0" w:beforeAutospacing="0" w:after="0" w:afterAutospacing="0"/>
        <w:ind w:firstLine="851"/>
        <w:jc w:val="both"/>
      </w:pPr>
      <w:r>
        <w:t>4.2.13. Подача жалобы может быть осуществлена полномочным представителем контролируемого лица в случае делегирования ему соответствующего права.</w:t>
      </w:r>
    </w:p>
    <w:p w:rsidR="00DE03DC" w:rsidRDefault="00DE03DC" w:rsidP="00DE03DC">
      <w:pPr>
        <w:pStyle w:val="formattext"/>
        <w:spacing w:before="0" w:beforeAutospacing="0" w:after="0" w:afterAutospacing="0"/>
        <w:ind w:firstLine="851"/>
        <w:jc w:val="both"/>
      </w:pPr>
      <w:r>
        <w:t xml:space="preserve">4.2.14. К жалобе может быть приложена позиция Уполномоченного при Президенте Российской Федерации по защите прав предпринимателей, его общественного представителя, Уполномоченного по защите прав предпринимателей в относящаяся к предмету жалобы. Ответ на позицию Уполномоченного при Президенте Российской Федерации по защите прав предпринимателей, его общественного представителя, Уполномоченного по защите прав предпринимателей направляется уполномоченным </w:t>
      </w:r>
      <w:r>
        <w:lastRenderedPageBreak/>
        <w:t>органом лицу, подавшему жалобу, в течение одного рабочего дня с момента принятия решения по жалобе.</w:t>
      </w:r>
    </w:p>
    <w:p w:rsidR="00DE03DC" w:rsidRDefault="00DE03DC" w:rsidP="00DE03DC">
      <w:pPr>
        <w:pStyle w:val="formattext"/>
        <w:spacing w:before="0" w:beforeAutospacing="0" w:after="0" w:afterAutospacing="0"/>
        <w:ind w:firstLine="851"/>
        <w:jc w:val="both"/>
      </w:pPr>
      <w:r>
        <w:t>4.2.15. Начальник (заместитель начальника) уполномоченного органа принимает решение об отказе в рассмотрении жалобы в течение 5 рабочих дней с момента получения жалобы, если:</w:t>
      </w:r>
    </w:p>
    <w:p w:rsidR="00DE03DC" w:rsidRDefault="00DE03DC" w:rsidP="00DE03DC">
      <w:pPr>
        <w:pStyle w:val="formattext"/>
        <w:spacing w:before="0" w:beforeAutospacing="0" w:after="0" w:afterAutospacing="0"/>
        <w:ind w:firstLine="993"/>
        <w:jc w:val="both"/>
      </w:pPr>
      <w:r>
        <w:t>4.2.15.1. Жалоба подана после истечения срока подачи жалобы, указанного в пунктах 4.2.4 и 4.2.5 настоящего Положения, и не содержит ходатайства о его восстановлении или в восстановлении пропущенного срока подачи жалобы отказано.</w:t>
      </w:r>
    </w:p>
    <w:p w:rsidR="00DE03DC" w:rsidRDefault="00DE03DC" w:rsidP="00DE03DC">
      <w:pPr>
        <w:pStyle w:val="formattext"/>
        <w:spacing w:before="0" w:beforeAutospacing="0" w:after="0" w:afterAutospacing="0"/>
        <w:ind w:firstLine="993"/>
        <w:jc w:val="both"/>
      </w:pPr>
      <w:r>
        <w:t>4.2.15.2. До принятия решения по жалобе от контролируемого лица, ее подавшего, поступило заявление об отзыве жалобы.</w:t>
      </w:r>
    </w:p>
    <w:p w:rsidR="00DE03DC" w:rsidRDefault="00DE03DC" w:rsidP="00DE03DC">
      <w:pPr>
        <w:pStyle w:val="formattext"/>
        <w:spacing w:before="0" w:beforeAutospacing="0" w:after="0" w:afterAutospacing="0"/>
        <w:ind w:firstLine="993"/>
        <w:jc w:val="both"/>
      </w:pPr>
      <w:r>
        <w:t>4.2.15.3. Имеется решение суда по вопросам, поставленным в жалобе.</w:t>
      </w:r>
    </w:p>
    <w:p w:rsidR="00DE03DC" w:rsidRDefault="00DE03DC" w:rsidP="00DE03DC">
      <w:pPr>
        <w:pStyle w:val="formattext"/>
        <w:spacing w:before="0" w:beforeAutospacing="0" w:after="0" w:afterAutospacing="0"/>
        <w:ind w:firstLine="993"/>
        <w:jc w:val="both"/>
      </w:pPr>
      <w:r>
        <w:t>4.2.15.4. Ранее в уполномоченный орган была подана другая жалоба от того же контролируемого лица по тем же основаниям.</w:t>
      </w:r>
    </w:p>
    <w:p w:rsidR="00DE03DC" w:rsidRDefault="00DE03DC" w:rsidP="00DE03DC">
      <w:pPr>
        <w:pStyle w:val="formattext"/>
        <w:spacing w:before="0" w:beforeAutospacing="0" w:after="0" w:afterAutospacing="0"/>
        <w:ind w:firstLine="993"/>
        <w:jc w:val="both"/>
      </w:pPr>
      <w:r>
        <w:t>4.2.15.5. Нарушены требования, предусмотренные пунктом 4.2.1 настоящего Положения.</w:t>
      </w:r>
    </w:p>
    <w:p w:rsidR="00DE03DC" w:rsidRDefault="00DE03DC" w:rsidP="00DE03DC">
      <w:pPr>
        <w:pStyle w:val="formattext"/>
        <w:spacing w:before="0" w:beforeAutospacing="0" w:after="0" w:afterAutospacing="0"/>
        <w:ind w:firstLine="851"/>
        <w:jc w:val="both"/>
      </w:pPr>
      <w:r>
        <w:t>4.2.16. Отказ в рассмотрении жалобы исключает повторное обращение данного контролируемого лица с жалобой по тому же предмету (за исключением отказа на основании пункта 4.2.15.5 настоящего Положения).</w:t>
      </w:r>
    </w:p>
    <w:p w:rsidR="00DE03DC" w:rsidRDefault="00DE03DC" w:rsidP="00DE03DC">
      <w:pPr>
        <w:pStyle w:val="formattext"/>
        <w:spacing w:before="0" w:beforeAutospacing="0" w:after="0" w:afterAutospacing="0"/>
        <w:ind w:firstLine="851"/>
        <w:jc w:val="both"/>
      </w:pPr>
      <w:r>
        <w:t>4.2.17. Отказ в рассмотрении жалобы по основаниям, указанным в пунктах 4.2.15.2-4.2.15.5 настоящего Положения, не является результатом досудебного обжалования и не может служить основанием для судебного обжалования решений уполномоченного органа, действий (бездействия) его должностных лиц.</w:t>
      </w:r>
    </w:p>
    <w:p w:rsidR="00DE03DC" w:rsidRDefault="00DE03DC" w:rsidP="00DE03DC">
      <w:pPr>
        <w:pStyle w:val="formattext"/>
        <w:spacing w:before="0" w:beforeAutospacing="0" w:after="0" w:afterAutospacing="0"/>
        <w:ind w:firstLine="709"/>
        <w:jc w:val="both"/>
      </w:pPr>
      <w:r>
        <w:t>4.3. Уполномоченный орган при рассмотрении жалобы использует информационную систему досудебного обжалования контрольной (надзорной) деятельности.</w:t>
      </w:r>
    </w:p>
    <w:p w:rsidR="00DE03DC" w:rsidRDefault="00DE03DC" w:rsidP="00DE03DC">
      <w:pPr>
        <w:pStyle w:val="formattext"/>
        <w:spacing w:before="0" w:beforeAutospacing="0" w:after="0" w:afterAutospacing="0"/>
        <w:ind w:firstLine="709"/>
        <w:jc w:val="both"/>
      </w:pPr>
      <w:r>
        <w:t>4.4. Жалоба подлежит рассмотрению уполномоченным органом в срок, предусмотренный пунктом 4.2.2 настоящего Положения. В исключительных случаях указанный срок может быть продлен уполномоченным органом, но не более чем на 20 рабочих дней.</w:t>
      </w:r>
    </w:p>
    <w:p w:rsidR="00DE03DC" w:rsidRDefault="00DE03DC" w:rsidP="00DE03DC">
      <w:pPr>
        <w:pStyle w:val="formattext"/>
        <w:spacing w:before="0" w:beforeAutospacing="0" w:after="0" w:afterAutospacing="0"/>
        <w:ind w:firstLine="709"/>
        <w:jc w:val="both"/>
      </w:pPr>
      <w:r>
        <w:t>4.5. Уполномоченный орган вправе запросить у контролируемого лица, подавшего жалобу, дополнительную информацию и документы, относящиеся к предмету жалобы. Контролируемое лицо вправе представить указанные информацию и документы в течение 5 рабочих дней с момента направления запроса. Течение срока рассмотрения жалобы приостанавливается с момента направления запроса о представлении дополнительных информации и документов, относящихся к предмету жалобы, до момента получения их уполномоченным органом, но не более чем на 5 рабочих дней с момента направления запроса. Неполучение от контролируемого лица дополнительных информации и документов, относящихся к предмету жалобы, не является основанием для отказа в рассмотрении жалобы.</w:t>
      </w:r>
    </w:p>
    <w:p w:rsidR="00DE03DC" w:rsidRDefault="00DE03DC" w:rsidP="00DE03DC">
      <w:pPr>
        <w:pStyle w:val="formattext"/>
        <w:spacing w:before="0" w:beforeAutospacing="0" w:after="0" w:afterAutospacing="0"/>
        <w:ind w:firstLine="709"/>
        <w:jc w:val="both"/>
      </w:pPr>
      <w:r>
        <w:t>Не допускается запрашивать у контролируемого лица, подавшего жалобу, информацию и документы, которые находятся в распоряжении государственных органов, органов местного самоуправления либо подведомственных им организаций.</w:t>
      </w:r>
    </w:p>
    <w:p w:rsidR="00DE03DC" w:rsidRDefault="00DE03DC" w:rsidP="00DE03DC">
      <w:pPr>
        <w:pStyle w:val="formattext"/>
        <w:spacing w:before="0" w:beforeAutospacing="0" w:after="0" w:afterAutospacing="0"/>
        <w:ind w:firstLine="709"/>
        <w:jc w:val="both"/>
      </w:pPr>
      <w:r>
        <w:t>4.6. Обязанность доказывания законности и обоснованности принятого решения и (или) совершенного действия (бездействия) возлагается на уполномоченный орган, решение и (или) действие (бездействие) должностного лица которого обжалуются.</w:t>
      </w:r>
    </w:p>
    <w:p w:rsidR="00DE03DC" w:rsidRDefault="00DE03DC" w:rsidP="00DE03DC">
      <w:pPr>
        <w:pStyle w:val="formattext"/>
        <w:spacing w:before="0" w:beforeAutospacing="0" w:after="0" w:afterAutospacing="0"/>
        <w:ind w:firstLine="709"/>
        <w:jc w:val="both"/>
      </w:pPr>
      <w:r>
        <w:t>4.7. По итогам рассмотрения жалобы начальник (заместитель начальника) уполномоченного органа принимает одно из следующих решений:</w:t>
      </w:r>
    </w:p>
    <w:p w:rsidR="00DE03DC" w:rsidRDefault="00DE03DC" w:rsidP="00DE03DC">
      <w:pPr>
        <w:pStyle w:val="formattext"/>
        <w:spacing w:before="0" w:beforeAutospacing="0" w:after="0" w:afterAutospacing="0"/>
        <w:ind w:firstLine="851"/>
        <w:jc w:val="both"/>
      </w:pPr>
      <w:r>
        <w:t>4.7.1. Оставляет жалобу без удовлетворения.</w:t>
      </w:r>
    </w:p>
    <w:p w:rsidR="00DE03DC" w:rsidRDefault="00DE03DC" w:rsidP="00DE03DC">
      <w:pPr>
        <w:pStyle w:val="formattext"/>
        <w:spacing w:before="0" w:beforeAutospacing="0" w:after="0" w:afterAutospacing="0"/>
        <w:ind w:firstLine="851"/>
        <w:jc w:val="both"/>
      </w:pPr>
      <w:r>
        <w:t>4.7.2. Отменяет решение органа полностью или частично.</w:t>
      </w:r>
    </w:p>
    <w:p w:rsidR="00DE03DC" w:rsidRDefault="00DE03DC" w:rsidP="00DE03DC">
      <w:pPr>
        <w:pStyle w:val="formattext"/>
        <w:spacing w:before="0" w:beforeAutospacing="0" w:after="0" w:afterAutospacing="0"/>
        <w:ind w:firstLine="851"/>
        <w:jc w:val="both"/>
      </w:pPr>
      <w:r>
        <w:t>4.7.3. Отменяет решение уполномоченного органа полностью и принимает новое решение.</w:t>
      </w:r>
    </w:p>
    <w:p w:rsidR="00DE03DC" w:rsidRDefault="00DE03DC" w:rsidP="00DE03DC">
      <w:pPr>
        <w:pStyle w:val="formattext"/>
        <w:spacing w:before="0" w:beforeAutospacing="0" w:after="0" w:afterAutospacing="0"/>
        <w:ind w:firstLine="851"/>
        <w:jc w:val="both"/>
      </w:pPr>
      <w:r>
        <w:t>4.7.4. Признает действия (бездействие) должностных лиц уполномоченного органа незаконными и выносит решение, по существу, в том числе об осуществлении при необходимости определенных действий.</w:t>
      </w:r>
    </w:p>
    <w:p w:rsidR="00DE03DC" w:rsidRDefault="00DE03DC" w:rsidP="00DE03DC">
      <w:pPr>
        <w:pStyle w:val="formattext"/>
        <w:spacing w:before="0" w:beforeAutospacing="0" w:after="0" w:afterAutospacing="0"/>
        <w:ind w:firstLine="709"/>
        <w:jc w:val="both"/>
      </w:pPr>
      <w:r>
        <w:lastRenderedPageBreak/>
        <w:t>4.8. Решение начальника (заместителя начальника) уполномоченного органа, содержащее обоснование принятого решения, срок и Положение его исполнения, размещается в личном кабинете контролируемого лица на Портале государственных и муниципальных услуг (функций) в срок не позднее одного рабочего дня со дня его принятия.</w:t>
      </w:r>
    </w:p>
    <w:p w:rsidR="00DE03DC" w:rsidRDefault="00DE03DC" w:rsidP="00DE03DC">
      <w:pPr>
        <w:ind w:firstLine="709"/>
        <w:jc w:val="both"/>
        <w:rPr>
          <w:rFonts w:ascii="Times New Roman" w:hAnsi="Times New Roman" w:cs="Times New Roman"/>
          <w:sz w:val="24"/>
          <w:szCs w:val="24"/>
        </w:rPr>
      </w:pPr>
    </w:p>
    <w:p w:rsidR="00DE03DC" w:rsidRDefault="00DE03DC" w:rsidP="00DE03DC">
      <w:pPr>
        <w:spacing w:after="0" w:line="240" w:lineRule="auto"/>
        <w:ind w:firstLine="709"/>
        <w:jc w:val="both"/>
        <w:rPr>
          <w:rFonts w:ascii="Times New Roman" w:hAnsi="Times New Roman" w:cs="Times New Roman"/>
          <w:sz w:val="24"/>
          <w:szCs w:val="24"/>
        </w:rPr>
      </w:pPr>
    </w:p>
    <w:p w:rsidR="00DE03DC" w:rsidRDefault="00DE03DC" w:rsidP="00DE03DC">
      <w:pPr>
        <w:spacing w:after="0" w:line="240" w:lineRule="auto"/>
        <w:ind w:firstLine="709"/>
        <w:jc w:val="both"/>
        <w:rPr>
          <w:rFonts w:ascii="Times New Roman" w:hAnsi="Times New Roman" w:cs="Times New Roman"/>
          <w:sz w:val="24"/>
          <w:szCs w:val="24"/>
        </w:rPr>
      </w:pPr>
    </w:p>
    <w:p w:rsidR="00DE03DC" w:rsidRDefault="00DE03DC" w:rsidP="00DE03DC">
      <w:pPr>
        <w:spacing w:after="0" w:line="240" w:lineRule="auto"/>
        <w:ind w:firstLine="709"/>
        <w:jc w:val="both"/>
        <w:rPr>
          <w:rFonts w:ascii="Times New Roman" w:hAnsi="Times New Roman" w:cs="Times New Roman"/>
          <w:sz w:val="24"/>
          <w:szCs w:val="24"/>
        </w:rPr>
      </w:pPr>
    </w:p>
    <w:p w:rsidR="00DE03DC" w:rsidRDefault="00DE03DC" w:rsidP="00DE03DC">
      <w:pPr>
        <w:spacing w:line="240" w:lineRule="auto"/>
        <w:ind w:firstLine="709"/>
        <w:jc w:val="both"/>
        <w:rPr>
          <w:rFonts w:ascii="Times New Roman" w:hAnsi="Times New Roman" w:cs="Times New Roman"/>
          <w:sz w:val="24"/>
          <w:szCs w:val="24"/>
        </w:rPr>
      </w:pPr>
    </w:p>
    <w:p w:rsidR="00DE03DC" w:rsidRDefault="00DE03DC" w:rsidP="00DE03DC">
      <w:pPr>
        <w:rPr>
          <w:rFonts w:ascii="Times New Roman" w:hAnsi="Times New Roman" w:cs="Times New Roman"/>
          <w:sz w:val="24"/>
          <w:szCs w:val="24"/>
          <w:lang w:eastAsia="ru-RU"/>
        </w:rPr>
      </w:pPr>
    </w:p>
    <w:p w:rsidR="00DE03DC" w:rsidRPr="009F344B" w:rsidRDefault="00DE03DC" w:rsidP="009F344B">
      <w:pPr>
        <w:shd w:val="clear" w:color="auto" w:fill="FFFFFF"/>
        <w:spacing w:after="0" w:line="240" w:lineRule="auto"/>
        <w:jc w:val="both"/>
        <w:textAlignment w:val="baseline"/>
        <w:rPr>
          <w:rFonts w:ascii="Times New Roman" w:eastAsia="Times New Roman" w:hAnsi="Times New Roman" w:cs="Times New Roman"/>
          <w:spacing w:val="2"/>
          <w:sz w:val="24"/>
          <w:szCs w:val="24"/>
          <w:lang w:eastAsia="ru-RU"/>
        </w:rPr>
      </w:pPr>
    </w:p>
    <w:sectPr w:rsidR="00DE03DC" w:rsidRPr="009F344B" w:rsidSect="00EF1A7C">
      <w:pgSz w:w="11906" w:h="16838"/>
      <w:pgMar w:top="709"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C9425B"/>
    <w:multiLevelType w:val="hybridMultilevel"/>
    <w:tmpl w:val="03868C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6F372F5"/>
    <w:multiLevelType w:val="hybridMultilevel"/>
    <w:tmpl w:val="BDDC2B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72DA53F2"/>
    <w:multiLevelType w:val="hybridMultilevel"/>
    <w:tmpl w:val="F2A2B6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A48"/>
    <w:rsid w:val="00005313"/>
    <w:rsid w:val="000628CE"/>
    <w:rsid w:val="0014474A"/>
    <w:rsid w:val="00147B93"/>
    <w:rsid w:val="002359EB"/>
    <w:rsid w:val="0028376E"/>
    <w:rsid w:val="002C76E3"/>
    <w:rsid w:val="003163B1"/>
    <w:rsid w:val="00382B84"/>
    <w:rsid w:val="00460C13"/>
    <w:rsid w:val="00490455"/>
    <w:rsid w:val="004B3F89"/>
    <w:rsid w:val="00507C84"/>
    <w:rsid w:val="005161C8"/>
    <w:rsid w:val="00520B06"/>
    <w:rsid w:val="00600FE8"/>
    <w:rsid w:val="00626B3D"/>
    <w:rsid w:val="00663820"/>
    <w:rsid w:val="00667DBA"/>
    <w:rsid w:val="006B167D"/>
    <w:rsid w:val="007121C3"/>
    <w:rsid w:val="00841B67"/>
    <w:rsid w:val="008A1179"/>
    <w:rsid w:val="008A7596"/>
    <w:rsid w:val="008C1E0C"/>
    <w:rsid w:val="008E3659"/>
    <w:rsid w:val="00920DA6"/>
    <w:rsid w:val="00930433"/>
    <w:rsid w:val="009F344B"/>
    <w:rsid w:val="00A87B3D"/>
    <w:rsid w:val="00A93906"/>
    <w:rsid w:val="00AA7EE9"/>
    <w:rsid w:val="00AC0A57"/>
    <w:rsid w:val="00B47A6E"/>
    <w:rsid w:val="00BC0704"/>
    <w:rsid w:val="00BC1FEB"/>
    <w:rsid w:val="00C16A48"/>
    <w:rsid w:val="00C34144"/>
    <w:rsid w:val="00C55F1A"/>
    <w:rsid w:val="00CD5D69"/>
    <w:rsid w:val="00D62973"/>
    <w:rsid w:val="00DE03DC"/>
    <w:rsid w:val="00E07063"/>
    <w:rsid w:val="00E55B8B"/>
    <w:rsid w:val="00EF0637"/>
    <w:rsid w:val="00EF1A7C"/>
    <w:rsid w:val="00EF1CDC"/>
    <w:rsid w:val="00FB5A6D"/>
    <w:rsid w:val="00FF63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8614BF"/>
  <w15:chartTrackingRefBased/>
  <w15:docId w15:val="{631FCDC0-90AA-4528-89D5-4FED48024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3">
    <w:name w:val="heading 3"/>
    <w:basedOn w:val="a"/>
    <w:link w:val="30"/>
    <w:uiPriority w:val="9"/>
    <w:semiHidden/>
    <w:unhideWhenUsed/>
    <w:qFormat/>
    <w:rsid w:val="00DE03DC"/>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C0A57"/>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AC0A57"/>
    <w:rPr>
      <w:rFonts w:ascii="Segoe UI" w:hAnsi="Segoe UI" w:cs="Segoe UI"/>
      <w:sz w:val="18"/>
      <w:szCs w:val="18"/>
    </w:rPr>
  </w:style>
  <w:style w:type="character" w:styleId="a5">
    <w:name w:val="Hyperlink"/>
    <w:basedOn w:val="a0"/>
    <w:uiPriority w:val="99"/>
    <w:unhideWhenUsed/>
    <w:rsid w:val="000628CE"/>
    <w:rPr>
      <w:color w:val="0563C1" w:themeColor="hyperlink"/>
      <w:u w:val="single"/>
    </w:rPr>
  </w:style>
  <w:style w:type="paragraph" w:styleId="a6">
    <w:name w:val="List Paragraph"/>
    <w:basedOn w:val="a"/>
    <w:uiPriority w:val="34"/>
    <w:qFormat/>
    <w:rsid w:val="00B47A6E"/>
    <w:pPr>
      <w:ind w:left="720"/>
      <w:contextualSpacing/>
    </w:pPr>
  </w:style>
  <w:style w:type="paragraph" w:styleId="a7">
    <w:name w:val="Title"/>
    <w:basedOn w:val="a"/>
    <w:next w:val="a"/>
    <w:link w:val="a8"/>
    <w:uiPriority w:val="10"/>
    <w:qFormat/>
    <w:rsid w:val="0028376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8">
    <w:name w:val="Заголовок Знак"/>
    <w:basedOn w:val="a0"/>
    <w:link w:val="a7"/>
    <w:uiPriority w:val="10"/>
    <w:rsid w:val="0028376E"/>
    <w:rPr>
      <w:rFonts w:asciiTheme="majorHAnsi" w:eastAsiaTheme="majorEastAsia" w:hAnsiTheme="majorHAnsi" w:cstheme="majorBidi"/>
      <w:spacing w:val="-10"/>
      <w:kern w:val="28"/>
      <w:sz w:val="56"/>
      <w:szCs w:val="56"/>
    </w:rPr>
  </w:style>
  <w:style w:type="paragraph" w:styleId="a9">
    <w:name w:val="No Spacing"/>
    <w:uiPriority w:val="1"/>
    <w:qFormat/>
    <w:rsid w:val="002359EB"/>
    <w:pPr>
      <w:spacing w:after="0" w:line="240" w:lineRule="auto"/>
    </w:pPr>
    <w:rPr>
      <w:rFonts w:ascii="Times New Roman" w:eastAsia="Times New Roman" w:hAnsi="Times New Roman" w:cs="Times New Roman"/>
      <w:sz w:val="20"/>
      <w:szCs w:val="20"/>
      <w:lang w:eastAsia="ru-RU"/>
    </w:rPr>
  </w:style>
  <w:style w:type="character" w:customStyle="1" w:styleId="30">
    <w:name w:val="Заголовок 3 Знак"/>
    <w:basedOn w:val="a0"/>
    <w:link w:val="3"/>
    <w:uiPriority w:val="9"/>
    <w:semiHidden/>
    <w:rsid w:val="00DE03DC"/>
    <w:rPr>
      <w:rFonts w:ascii="Times New Roman" w:eastAsia="Times New Roman" w:hAnsi="Times New Roman" w:cs="Times New Roman"/>
      <w:b/>
      <w:bCs/>
      <w:sz w:val="27"/>
      <w:szCs w:val="27"/>
      <w:lang w:eastAsia="ru-RU"/>
    </w:rPr>
  </w:style>
  <w:style w:type="paragraph" w:customStyle="1" w:styleId="formattext">
    <w:name w:val="formattext"/>
    <w:basedOn w:val="a"/>
    <w:rsid w:val="00DE03D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justifyfull">
    <w:name w:val="justifyfull"/>
    <w:basedOn w:val="a"/>
    <w:rsid w:val="00DE03DC"/>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535779">
      <w:bodyDiv w:val="1"/>
      <w:marLeft w:val="0"/>
      <w:marRight w:val="0"/>
      <w:marTop w:val="0"/>
      <w:marBottom w:val="0"/>
      <w:divBdr>
        <w:top w:val="none" w:sz="0" w:space="0" w:color="auto"/>
        <w:left w:val="none" w:sz="0" w:space="0" w:color="auto"/>
        <w:bottom w:val="none" w:sz="0" w:space="0" w:color="auto"/>
        <w:right w:val="none" w:sz="0" w:space="0" w:color="auto"/>
      </w:divBdr>
      <w:divsChild>
        <w:div w:id="8070900">
          <w:marLeft w:val="0"/>
          <w:marRight w:val="0"/>
          <w:marTop w:val="0"/>
          <w:marBottom w:val="0"/>
          <w:divBdr>
            <w:top w:val="none" w:sz="0" w:space="0" w:color="auto"/>
            <w:left w:val="none" w:sz="0" w:space="0" w:color="auto"/>
            <w:bottom w:val="none" w:sz="0" w:space="0" w:color="auto"/>
            <w:right w:val="none" w:sz="0" w:space="0" w:color="auto"/>
          </w:divBdr>
        </w:div>
        <w:div w:id="2094348751">
          <w:marLeft w:val="0"/>
          <w:marRight w:val="0"/>
          <w:marTop w:val="0"/>
          <w:marBottom w:val="0"/>
          <w:divBdr>
            <w:top w:val="none" w:sz="0" w:space="0" w:color="auto"/>
            <w:left w:val="none" w:sz="0" w:space="0" w:color="auto"/>
            <w:bottom w:val="none" w:sz="0" w:space="0" w:color="auto"/>
            <w:right w:val="none" w:sz="0" w:space="0" w:color="auto"/>
          </w:divBdr>
        </w:div>
        <w:div w:id="1308513286">
          <w:marLeft w:val="0"/>
          <w:marRight w:val="0"/>
          <w:marTop w:val="0"/>
          <w:marBottom w:val="0"/>
          <w:divBdr>
            <w:top w:val="none" w:sz="0" w:space="0" w:color="auto"/>
            <w:left w:val="none" w:sz="0" w:space="0" w:color="auto"/>
            <w:bottom w:val="none" w:sz="0" w:space="0" w:color="auto"/>
            <w:right w:val="none" w:sz="0" w:space="0" w:color="auto"/>
          </w:divBdr>
        </w:div>
        <w:div w:id="162476772">
          <w:marLeft w:val="0"/>
          <w:marRight w:val="0"/>
          <w:marTop w:val="0"/>
          <w:marBottom w:val="0"/>
          <w:divBdr>
            <w:top w:val="none" w:sz="0" w:space="0" w:color="auto"/>
            <w:left w:val="none" w:sz="0" w:space="0" w:color="auto"/>
            <w:bottom w:val="none" w:sz="0" w:space="0" w:color="auto"/>
            <w:right w:val="none" w:sz="0" w:space="0" w:color="auto"/>
          </w:divBdr>
        </w:div>
        <w:div w:id="2096704930">
          <w:marLeft w:val="0"/>
          <w:marRight w:val="0"/>
          <w:marTop w:val="0"/>
          <w:marBottom w:val="0"/>
          <w:divBdr>
            <w:top w:val="none" w:sz="0" w:space="0" w:color="auto"/>
            <w:left w:val="none" w:sz="0" w:space="0" w:color="auto"/>
            <w:bottom w:val="none" w:sz="0" w:space="0" w:color="auto"/>
            <w:right w:val="none" w:sz="0" w:space="0" w:color="auto"/>
          </w:divBdr>
        </w:div>
        <w:div w:id="918296220">
          <w:marLeft w:val="0"/>
          <w:marRight w:val="0"/>
          <w:marTop w:val="0"/>
          <w:marBottom w:val="0"/>
          <w:divBdr>
            <w:top w:val="none" w:sz="0" w:space="0" w:color="auto"/>
            <w:left w:val="none" w:sz="0" w:space="0" w:color="auto"/>
            <w:bottom w:val="none" w:sz="0" w:space="0" w:color="auto"/>
            <w:right w:val="none" w:sz="0" w:space="0" w:color="auto"/>
          </w:divBdr>
        </w:div>
        <w:div w:id="2063675349">
          <w:marLeft w:val="0"/>
          <w:marRight w:val="0"/>
          <w:marTop w:val="0"/>
          <w:marBottom w:val="0"/>
          <w:divBdr>
            <w:top w:val="none" w:sz="0" w:space="0" w:color="auto"/>
            <w:left w:val="none" w:sz="0" w:space="0" w:color="auto"/>
            <w:bottom w:val="none" w:sz="0" w:space="0" w:color="auto"/>
            <w:right w:val="none" w:sz="0" w:space="0" w:color="auto"/>
          </w:divBdr>
        </w:div>
        <w:div w:id="29692289">
          <w:marLeft w:val="0"/>
          <w:marRight w:val="0"/>
          <w:marTop w:val="0"/>
          <w:marBottom w:val="0"/>
          <w:divBdr>
            <w:top w:val="none" w:sz="0" w:space="0" w:color="auto"/>
            <w:left w:val="none" w:sz="0" w:space="0" w:color="auto"/>
            <w:bottom w:val="none" w:sz="0" w:space="0" w:color="auto"/>
            <w:right w:val="none" w:sz="0" w:space="0" w:color="auto"/>
          </w:divBdr>
        </w:div>
      </w:divsChild>
    </w:div>
    <w:div w:id="382943953">
      <w:bodyDiv w:val="1"/>
      <w:marLeft w:val="0"/>
      <w:marRight w:val="0"/>
      <w:marTop w:val="0"/>
      <w:marBottom w:val="0"/>
      <w:divBdr>
        <w:top w:val="none" w:sz="0" w:space="0" w:color="auto"/>
        <w:left w:val="none" w:sz="0" w:space="0" w:color="auto"/>
        <w:bottom w:val="none" w:sz="0" w:space="0" w:color="auto"/>
        <w:right w:val="none" w:sz="0" w:space="0" w:color="auto"/>
      </w:divBdr>
    </w:div>
    <w:div w:id="596253891">
      <w:bodyDiv w:val="1"/>
      <w:marLeft w:val="0"/>
      <w:marRight w:val="0"/>
      <w:marTop w:val="0"/>
      <w:marBottom w:val="0"/>
      <w:divBdr>
        <w:top w:val="none" w:sz="0" w:space="0" w:color="auto"/>
        <w:left w:val="none" w:sz="0" w:space="0" w:color="auto"/>
        <w:bottom w:val="none" w:sz="0" w:space="0" w:color="auto"/>
        <w:right w:val="none" w:sz="0" w:space="0" w:color="auto"/>
      </w:divBdr>
      <w:divsChild>
        <w:div w:id="1168984861">
          <w:marLeft w:val="0"/>
          <w:marRight w:val="0"/>
          <w:marTop w:val="0"/>
          <w:marBottom w:val="0"/>
          <w:divBdr>
            <w:top w:val="none" w:sz="0" w:space="0" w:color="auto"/>
            <w:left w:val="none" w:sz="0" w:space="0" w:color="auto"/>
            <w:bottom w:val="none" w:sz="0" w:space="0" w:color="auto"/>
            <w:right w:val="none" w:sz="0" w:space="0" w:color="auto"/>
          </w:divBdr>
          <w:divsChild>
            <w:div w:id="1057122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3051560">
      <w:bodyDiv w:val="1"/>
      <w:marLeft w:val="0"/>
      <w:marRight w:val="0"/>
      <w:marTop w:val="0"/>
      <w:marBottom w:val="0"/>
      <w:divBdr>
        <w:top w:val="none" w:sz="0" w:space="0" w:color="auto"/>
        <w:left w:val="none" w:sz="0" w:space="0" w:color="auto"/>
        <w:bottom w:val="none" w:sz="0" w:space="0" w:color="auto"/>
        <w:right w:val="none" w:sz="0" w:space="0" w:color="auto"/>
      </w:divBdr>
    </w:div>
    <w:div w:id="738985745">
      <w:bodyDiv w:val="1"/>
      <w:marLeft w:val="0"/>
      <w:marRight w:val="0"/>
      <w:marTop w:val="0"/>
      <w:marBottom w:val="0"/>
      <w:divBdr>
        <w:top w:val="none" w:sz="0" w:space="0" w:color="auto"/>
        <w:left w:val="none" w:sz="0" w:space="0" w:color="auto"/>
        <w:bottom w:val="none" w:sz="0" w:space="0" w:color="auto"/>
        <w:right w:val="none" w:sz="0" w:space="0" w:color="auto"/>
      </w:divBdr>
    </w:div>
    <w:div w:id="778717012">
      <w:bodyDiv w:val="1"/>
      <w:marLeft w:val="0"/>
      <w:marRight w:val="0"/>
      <w:marTop w:val="0"/>
      <w:marBottom w:val="0"/>
      <w:divBdr>
        <w:top w:val="none" w:sz="0" w:space="0" w:color="auto"/>
        <w:left w:val="none" w:sz="0" w:space="0" w:color="auto"/>
        <w:bottom w:val="none" w:sz="0" w:space="0" w:color="auto"/>
        <w:right w:val="none" w:sz="0" w:space="0" w:color="auto"/>
      </w:divBdr>
    </w:div>
    <w:div w:id="1115759231">
      <w:bodyDiv w:val="1"/>
      <w:marLeft w:val="0"/>
      <w:marRight w:val="0"/>
      <w:marTop w:val="0"/>
      <w:marBottom w:val="0"/>
      <w:divBdr>
        <w:top w:val="none" w:sz="0" w:space="0" w:color="auto"/>
        <w:left w:val="none" w:sz="0" w:space="0" w:color="auto"/>
        <w:bottom w:val="none" w:sz="0" w:space="0" w:color="auto"/>
        <w:right w:val="none" w:sz="0" w:space="0" w:color="auto"/>
      </w:divBdr>
    </w:div>
    <w:div w:id="1177840147">
      <w:bodyDiv w:val="1"/>
      <w:marLeft w:val="0"/>
      <w:marRight w:val="0"/>
      <w:marTop w:val="0"/>
      <w:marBottom w:val="0"/>
      <w:divBdr>
        <w:top w:val="none" w:sz="0" w:space="0" w:color="auto"/>
        <w:left w:val="none" w:sz="0" w:space="0" w:color="auto"/>
        <w:bottom w:val="none" w:sz="0" w:space="0" w:color="auto"/>
        <w:right w:val="none" w:sz="0" w:space="0" w:color="auto"/>
      </w:divBdr>
    </w:div>
    <w:div w:id="1206257594">
      <w:bodyDiv w:val="1"/>
      <w:marLeft w:val="0"/>
      <w:marRight w:val="0"/>
      <w:marTop w:val="0"/>
      <w:marBottom w:val="0"/>
      <w:divBdr>
        <w:top w:val="none" w:sz="0" w:space="0" w:color="auto"/>
        <w:left w:val="none" w:sz="0" w:space="0" w:color="auto"/>
        <w:bottom w:val="none" w:sz="0" w:space="0" w:color="auto"/>
        <w:right w:val="none" w:sz="0" w:space="0" w:color="auto"/>
      </w:divBdr>
    </w:div>
    <w:div w:id="1578051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offline/ref=5F8BB000E175CD50560D643276A4A70F8598AA4F19A9E339374D4FAD91CF66C773FFC85536UCn6I" TargetMode="External"/><Relationship Id="rId18" Type="http://schemas.openxmlformats.org/officeDocument/2006/relationships/hyperlink" Target="https://base.garant.ru/12164247/" TargetMode="External"/><Relationship Id="rId26" Type="http://schemas.openxmlformats.org/officeDocument/2006/relationships/hyperlink" Target="https://docs.cntd.ru/document/902135756" TargetMode="External"/><Relationship Id="rId39" Type="http://schemas.openxmlformats.org/officeDocument/2006/relationships/hyperlink" Target="https://docs.cntd.ru/document/565415215" TargetMode="External"/><Relationship Id="rId21" Type="http://schemas.openxmlformats.org/officeDocument/2006/relationships/hyperlink" Target="https://docs.cntd.ru/document/565415215" TargetMode="External"/><Relationship Id="rId34" Type="http://schemas.openxmlformats.org/officeDocument/2006/relationships/hyperlink" Target="https://docs.cntd.ru/document/565415215" TargetMode="External"/><Relationship Id="rId42" Type="http://schemas.openxmlformats.org/officeDocument/2006/relationships/hyperlink" Target="https://docs.cntd.ru/document/565415215" TargetMode="External"/><Relationship Id="rId47" Type="http://schemas.openxmlformats.org/officeDocument/2006/relationships/hyperlink" Target="https://docs.cntd.ru/document/565415215" TargetMode="External"/><Relationship Id="rId50" Type="http://schemas.openxmlformats.org/officeDocument/2006/relationships/hyperlink" Target="https://docs.cntd.ru/document/565415215" TargetMode="External"/><Relationship Id="rId55" Type="http://schemas.openxmlformats.org/officeDocument/2006/relationships/hyperlink" Target="https://docs.cntd.ru/document/565415215" TargetMode="External"/><Relationship Id="rId7" Type="http://schemas.openxmlformats.org/officeDocument/2006/relationships/hyperlink" Target="http://offline/ref=8221B35F7686995870467831445295A9CE87569E4855F0200E81CBDDA814FA146F6B31ABF891D243199EB63D48C9741780B736E3B09FC11C7174H" TargetMode="External"/><Relationship Id="rId2" Type="http://schemas.openxmlformats.org/officeDocument/2006/relationships/styles" Target="styles.xml"/><Relationship Id="rId16" Type="http://schemas.openxmlformats.org/officeDocument/2006/relationships/hyperlink" Target="http://offline/ref=5F8BB000E175CD50560D643276A4A70F8699AF461CAAE339374D4FAD91CF66C773FFC85633C10EFEU2n2I" TargetMode="External"/><Relationship Id="rId29" Type="http://schemas.openxmlformats.org/officeDocument/2006/relationships/hyperlink" Target="https://docs.cntd.ru/document/902156137" TargetMode="External"/><Relationship Id="rId11" Type="http://schemas.openxmlformats.org/officeDocument/2006/relationships/hyperlink" Target="http://offline/ref=66DC85FBF2715FC4558B9C929DCD94F25835F9563591BD9BD424178829E67F195ABAA58594D157D6i8h9K" TargetMode="External"/><Relationship Id="rId24" Type="http://schemas.openxmlformats.org/officeDocument/2006/relationships/hyperlink" Target="https://docs.cntd.ru/document/744100004" TargetMode="External"/><Relationship Id="rId32" Type="http://schemas.openxmlformats.org/officeDocument/2006/relationships/hyperlink" Target="https://docs.cntd.ru/document/565415215" TargetMode="External"/><Relationship Id="rId37" Type="http://schemas.openxmlformats.org/officeDocument/2006/relationships/hyperlink" Target="https://docs.cntd.ru/document/565415215" TargetMode="External"/><Relationship Id="rId40" Type="http://schemas.openxmlformats.org/officeDocument/2006/relationships/hyperlink" Target="https://docs.cntd.ru/document/565415215" TargetMode="External"/><Relationship Id="rId45" Type="http://schemas.openxmlformats.org/officeDocument/2006/relationships/hyperlink" Target="https://docs.cntd.ru/document/565415215" TargetMode="External"/><Relationship Id="rId53" Type="http://schemas.openxmlformats.org/officeDocument/2006/relationships/hyperlink" Target="https://docs.cntd.ru/document/565415215" TargetMode="External"/><Relationship Id="rId58" Type="http://schemas.openxmlformats.org/officeDocument/2006/relationships/hyperlink" Target="https://docs.cntd.ru/document/901978846" TargetMode="External"/><Relationship Id="rId5" Type="http://schemas.openxmlformats.org/officeDocument/2006/relationships/image" Target="media/image1.jpeg"/><Relationship Id="rId19" Type="http://schemas.openxmlformats.org/officeDocument/2006/relationships/hyperlink" Target="https://base.garant.ru/12191390/" TargetMode="External"/><Relationship Id="rId4" Type="http://schemas.openxmlformats.org/officeDocument/2006/relationships/webSettings" Target="webSettings.xml"/><Relationship Id="rId9" Type="http://schemas.openxmlformats.org/officeDocument/2006/relationships/hyperlink" Target="http://offline/ref=66DC85FBF2715FC4558B9C929DCD94F25835F9563591BD9BD424178829E67F195ABAA58594D157D6i8h7K" TargetMode="External"/><Relationship Id="rId14" Type="http://schemas.openxmlformats.org/officeDocument/2006/relationships/hyperlink" Target="http://offline/ref=5F8BB000E175CD50560D643276A4A70F8598AA4F19A9E339374D4FAD91CF66C773FFC85436UCn4I" TargetMode="External"/><Relationship Id="rId22" Type="http://schemas.openxmlformats.org/officeDocument/2006/relationships/hyperlink" Target="https://docs.cntd.ru/document/565415215" TargetMode="External"/><Relationship Id="rId27" Type="http://schemas.openxmlformats.org/officeDocument/2006/relationships/hyperlink" Target="https://docs.cntd.ru/document/565415215" TargetMode="External"/><Relationship Id="rId30" Type="http://schemas.openxmlformats.org/officeDocument/2006/relationships/hyperlink" Target="https://docs.cntd.ru/document/3686331" TargetMode="External"/><Relationship Id="rId35" Type="http://schemas.openxmlformats.org/officeDocument/2006/relationships/hyperlink" Target="https://docs.cntd.ru/document/565415215" TargetMode="External"/><Relationship Id="rId43" Type="http://schemas.openxmlformats.org/officeDocument/2006/relationships/hyperlink" Target="https://docs.cntd.ru/document/565415215" TargetMode="External"/><Relationship Id="rId48" Type="http://schemas.openxmlformats.org/officeDocument/2006/relationships/hyperlink" Target="https://docs.cntd.ru/document/565415215" TargetMode="External"/><Relationship Id="rId56" Type="http://schemas.openxmlformats.org/officeDocument/2006/relationships/hyperlink" Target="https://docs.cntd.ru/document/420391737" TargetMode="External"/><Relationship Id="rId8" Type="http://schemas.openxmlformats.org/officeDocument/2006/relationships/hyperlink" Target="http://offline/ref=66DC85FBF2715FC4558B9C929DCD94F25835F9563591BD9BD424178829E67F195ABAA58594D157D6i8h7K" TargetMode="External"/><Relationship Id="rId51" Type="http://schemas.openxmlformats.org/officeDocument/2006/relationships/hyperlink" Target="https://docs.cntd.ru/document/565415215" TargetMode="External"/><Relationship Id="rId3" Type="http://schemas.openxmlformats.org/officeDocument/2006/relationships/settings" Target="settings.xml"/><Relationship Id="rId12" Type="http://schemas.openxmlformats.org/officeDocument/2006/relationships/hyperlink" Target="http://offline/ref=5F8BB000E175CD50560D643276A4A70F8598AA4F19A9E339374D4FAD91CF66C773FFC85536UCn7I" TargetMode="External"/><Relationship Id="rId17" Type="http://schemas.openxmlformats.org/officeDocument/2006/relationships/hyperlink" Target="https://base.garant.ru/12164247/3d3a9e2eb4f30c73ea6671464e2a54b5/" TargetMode="External"/><Relationship Id="rId25" Type="http://schemas.openxmlformats.org/officeDocument/2006/relationships/hyperlink" Target="https://docs.cntd.ru/document/901807667" TargetMode="External"/><Relationship Id="rId33" Type="http://schemas.openxmlformats.org/officeDocument/2006/relationships/hyperlink" Target="https://docs.cntd.ru/document/565415215" TargetMode="External"/><Relationship Id="rId38" Type="http://schemas.openxmlformats.org/officeDocument/2006/relationships/hyperlink" Target="https://docs.cntd.ru/document/565415215" TargetMode="External"/><Relationship Id="rId46" Type="http://schemas.openxmlformats.org/officeDocument/2006/relationships/hyperlink" Target="https://docs.cntd.ru/document/565415215" TargetMode="External"/><Relationship Id="rId59" Type="http://schemas.openxmlformats.org/officeDocument/2006/relationships/fontTable" Target="fontTable.xml"/><Relationship Id="rId20" Type="http://schemas.openxmlformats.org/officeDocument/2006/relationships/hyperlink" Target="https://base.garant.ru/12164247/3d3a9e2eb4f30c73ea6671464e2a54b5/" TargetMode="External"/><Relationship Id="rId41" Type="http://schemas.openxmlformats.org/officeDocument/2006/relationships/hyperlink" Target="https://docs.cntd.ru/document/565415215" TargetMode="External"/><Relationship Id="rId54" Type="http://schemas.openxmlformats.org/officeDocument/2006/relationships/hyperlink" Target="https://docs.cntd.ru/document/565415215" TargetMode="External"/><Relationship Id="rId1" Type="http://schemas.openxmlformats.org/officeDocument/2006/relationships/numbering" Target="numbering.xml"/><Relationship Id="rId6" Type="http://schemas.openxmlformats.org/officeDocument/2006/relationships/hyperlink" Target="http://offline/ref=8221B35F7686995870467831445295A9CE87569E4855F0200E81CBDDA814FA146F6B31ABF891D243199EB63D48C9741780B736E3B09FC11C7174H" TargetMode="External"/><Relationship Id="rId15" Type="http://schemas.openxmlformats.org/officeDocument/2006/relationships/hyperlink" Target="http://offline/ref=5F8BB000E175CD50560D643276A4A70F8598AA4F19A9E339374D4FAD91CF66C773FFC85431UCn1I" TargetMode="External"/><Relationship Id="rId23" Type="http://schemas.openxmlformats.org/officeDocument/2006/relationships/hyperlink" Target="https://docs.cntd.ru/document/565415215" TargetMode="External"/><Relationship Id="rId28" Type="http://schemas.openxmlformats.org/officeDocument/2006/relationships/hyperlink" Target="https://docs.cntd.ru/document/902223988" TargetMode="External"/><Relationship Id="rId36" Type="http://schemas.openxmlformats.org/officeDocument/2006/relationships/hyperlink" Target="https://docs.cntd.ru/document/565415215" TargetMode="External"/><Relationship Id="rId49" Type="http://schemas.openxmlformats.org/officeDocument/2006/relationships/hyperlink" Target="https://docs.cntd.ru/document/565415215" TargetMode="External"/><Relationship Id="rId57" Type="http://schemas.openxmlformats.org/officeDocument/2006/relationships/hyperlink" Target="https://docs.cntd.ru/document/420391737" TargetMode="External"/><Relationship Id="rId10" Type="http://schemas.openxmlformats.org/officeDocument/2006/relationships/hyperlink" Target="http://offline/ref=66DC85FBF2715FC4558B9C929DCD94F25835F9563591BD9BD424178829E67F195ABAA58594D157D6i8h7K" TargetMode="External"/><Relationship Id="rId31" Type="http://schemas.openxmlformats.org/officeDocument/2006/relationships/hyperlink" Target="https://docs.cntd.ru/document/902260215" TargetMode="External"/><Relationship Id="rId44" Type="http://schemas.openxmlformats.org/officeDocument/2006/relationships/hyperlink" Target="https://docs.cntd.ru/document/565415215" TargetMode="External"/><Relationship Id="rId52" Type="http://schemas.openxmlformats.org/officeDocument/2006/relationships/hyperlink" Target="https://docs.cntd.ru/document/565415215" TargetMode="External"/><Relationship Id="rId6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800</TotalTime>
  <Pages>1</Pages>
  <Words>25468</Words>
  <Characters>145168</Characters>
  <Application>Microsoft Office Word</Application>
  <DocSecurity>0</DocSecurity>
  <Lines>1209</Lines>
  <Paragraphs>340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170296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ZAKHAROVA</dc:creator>
  <cp:keywords/>
  <dc:description/>
  <cp:lastModifiedBy>79245984118</cp:lastModifiedBy>
  <cp:revision>38</cp:revision>
  <cp:lastPrinted>2021-08-03T06:25:00Z</cp:lastPrinted>
  <dcterms:created xsi:type="dcterms:W3CDTF">2021-01-13T02:55:00Z</dcterms:created>
  <dcterms:modified xsi:type="dcterms:W3CDTF">2021-09-13T00:23:00Z</dcterms:modified>
</cp:coreProperties>
</file>