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405EC4" w:rsidTr="00FB2119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Республика Саха (Якутия)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Окружная Администрация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Городского округа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D868F1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pict>
                <v:rect id="Прямоугольник 1" o:spid="_x0000_s1026" style="position:absolute;left:0;text-align:left;margin-left:0;margin-top:0;width:50pt;height:50pt;z-index:251659264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405EC4">
              <w:rPr>
                <w:rFonts w:ascii="Times New Roman" w:hAnsi="Times New Roman"/>
                <w:b/>
                <w:noProof/>
                <w:sz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Саха θрөспyyбyлyкэтэ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473475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="0047347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уокуругун</w:t>
            </w:r>
            <w:proofErr w:type="spellEnd"/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="0047347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</w:rPr>
              <w:t>УУРААХ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05EC4" w:rsidTr="00FB2119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405EC4" w:rsidP="00FB2119">
            <w:pPr>
              <w:pStyle w:val="a3"/>
              <w:jc w:val="right"/>
              <w:rPr>
                <w:rFonts w:ascii="Times New Roman" w:hAnsi="Times New Roman"/>
              </w:rPr>
            </w:pPr>
          </w:p>
          <w:p w:rsidR="00405EC4" w:rsidRDefault="00405EC4" w:rsidP="00D868F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п. Жатай                                                                         </w:t>
            </w:r>
            <w:r w:rsidR="006E2F04">
              <w:rPr>
                <w:rFonts w:ascii="Times New Roman" w:hAnsi="Times New Roman"/>
              </w:rPr>
              <w:t xml:space="preserve">       </w:t>
            </w:r>
            <w:r w:rsidR="00D868F1">
              <w:rPr>
                <w:rFonts w:ascii="Times New Roman" w:hAnsi="Times New Roman"/>
              </w:rPr>
              <w:t xml:space="preserve">                              </w:t>
            </w:r>
            <w:bookmarkStart w:id="0" w:name="_GoBack"/>
            <w:bookmarkEnd w:id="0"/>
            <w:r w:rsidR="006E2F04">
              <w:rPr>
                <w:rFonts w:ascii="Times New Roman" w:hAnsi="Times New Roman"/>
              </w:rPr>
              <w:t xml:space="preserve"> "</w:t>
            </w:r>
            <w:r w:rsidR="00D868F1">
              <w:rPr>
                <w:rFonts w:ascii="Times New Roman" w:hAnsi="Times New Roman"/>
              </w:rPr>
              <w:t>08</w:t>
            </w:r>
            <w:r w:rsidR="006E2F04">
              <w:rPr>
                <w:rFonts w:ascii="Times New Roman" w:hAnsi="Times New Roman"/>
              </w:rPr>
              <w:t>"</w:t>
            </w:r>
            <w:r w:rsidR="00D868F1">
              <w:rPr>
                <w:rFonts w:ascii="Times New Roman" w:hAnsi="Times New Roman"/>
              </w:rPr>
              <w:t xml:space="preserve"> февраля</w:t>
            </w:r>
            <w:r w:rsidR="006E2F04">
              <w:rPr>
                <w:rFonts w:ascii="Times New Roman" w:hAnsi="Times New Roman"/>
              </w:rPr>
              <w:t xml:space="preserve"> 2024</w:t>
            </w:r>
            <w:r>
              <w:rPr>
                <w:rFonts w:ascii="Times New Roman" w:hAnsi="Times New Roman"/>
              </w:rPr>
              <w:t xml:space="preserve"> г. №  </w:t>
            </w:r>
            <w:r w:rsidR="00D868F1">
              <w:rPr>
                <w:rFonts w:ascii="Times New Roman" w:hAnsi="Times New Roman"/>
              </w:rPr>
              <w:t>9</w:t>
            </w:r>
          </w:p>
        </w:tc>
      </w:tr>
    </w:tbl>
    <w:p w:rsidR="00405EC4" w:rsidRDefault="00405EC4" w:rsidP="00405EC4">
      <w:pPr>
        <w:jc w:val="right"/>
      </w:pPr>
    </w:p>
    <w:p w:rsidR="00405EC4" w:rsidRDefault="00405EC4" w:rsidP="00405EC4">
      <w:pPr>
        <w:widowControl w:val="0"/>
      </w:pPr>
    </w:p>
    <w:p w:rsidR="00F7607B" w:rsidRDefault="00F7607B" w:rsidP="00F7607B">
      <w:pPr>
        <w:widowControl w:val="0"/>
        <w:jc w:val="both"/>
      </w:pPr>
      <w:r>
        <w:t>Об установлении размера платы, взимаемой</w:t>
      </w:r>
    </w:p>
    <w:p w:rsidR="00F7607B" w:rsidRDefault="00F7607B" w:rsidP="00F7607B">
      <w:pPr>
        <w:widowControl w:val="0"/>
        <w:jc w:val="both"/>
      </w:pPr>
      <w:r>
        <w:t>с родителей (законных представителей) за</w:t>
      </w:r>
    </w:p>
    <w:p w:rsidR="00F7607B" w:rsidRDefault="00F7607B" w:rsidP="00F7607B">
      <w:pPr>
        <w:widowControl w:val="0"/>
        <w:jc w:val="both"/>
      </w:pPr>
      <w:r>
        <w:t>присмотр и уход за детьми, осваивающими</w:t>
      </w:r>
    </w:p>
    <w:p w:rsidR="00F7607B" w:rsidRDefault="00F7607B" w:rsidP="00F7607B">
      <w:pPr>
        <w:widowControl w:val="0"/>
        <w:jc w:val="both"/>
      </w:pPr>
      <w:r>
        <w:t>образовательные программы дошкольного</w:t>
      </w:r>
    </w:p>
    <w:p w:rsidR="00F7607B" w:rsidRDefault="00F7607B" w:rsidP="00F7607B">
      <w:pPr>
        <w:widowControl w:val="0"/>
        <w:jc w:val="both"/>
      </w:pPr>
      <w:r>
        <w:t>образования в муниципальных бюджетных</w:t>
      </w:r>
    </w:p>
    <w:p w:rsidR="00F7607B" w:rsidRDefault="00F7607B" w:rsidP="00F7607B">
      <w:pPr>
        <w:widowControl w:val="0"/>
        <w:jc w:val="both"/>
      </w:pPr>
      <w:r>
        <w:t>дошкольных образовательных учреждениях</w:t>
      </w:r>
    </w:p>
    <w:p w:rsidR="00405EC4" w:rsidRDefault="00F7607B" w:rsidP="00B856FC">
      <w:pPr>
        <w:widowControl w:val="0"/>
        <w:jc w:val="both"/>
      </w:pPr>
      <w:r>
        <w:t>Городского округа «Жатай»</w:t>
      </w:r>
    </w:p>
    <w:p w:rsidR="00405EC4" w:rsidRDefault="00405EC4" w:rsidP="00405EC4">
      <w:pPr>
        <w:widowControl w:val="0"/>
      </w:pPr>
    </w:p>
    <w:p w:rsidR="00405EC4" w:rsidRDefault="00B856FC" w:rsidP="005C385E">
      <w:pPr>
        <w:widowControl w:val="0"/>
        <w:jc w:val="both"/>
      </w:pPr>
      <w:r>
        <w:t xml:space="preserve">           </w:t>
      </w:r>
      <w:r w:rsidR="008C0B81">
        <w:t xml:space="preserve">В соответствии с </w:t>
      </w:r>
      <w:r>
        <w:t>ч. 2 ст. 65 Федерального Закона</w:t>
      </w:r>
      <w:r w:rsidR="00F601A4">
        <w:t xml:space="preserve"> №273-ФЗ «Об образовании в Росс</w:t>
      </w:r>
      <w:r>
        <w:t xml:space="preserve">ийской Федерации» от 29.12.2012 года, в связи с ростом </w:t>
      </w:r>
      <w:proofErr w:type="spellStart"/>
      <w:r>
        <w:t>ценообразующих</w:t>
      </w:r>
      <w:proofErr w:type="spellEnd"/>
      <w:r>
        <w:t>:</w:t>
      </w:r>
    </w:p>
    <w:p w:rsidR="00B856FC" w:rsidRDefault="00B856FC" w:rsidP="005C385E">
      <w:pPr>
        <w:pStyle w:val="a7"/>
        <w:widowControl w:val="0"/>
        <w:numPr>
          <w:ilvl w:val="0"/>
          <w:numId w:val="1"/>
        </w:numPr>
        <w:jc w:val="both"/>
      </w:pPr>
      <w:r>
        <w:t>Установить с 01.03.2024 года плату, взимаемую с родителей (законных представителей) за присмотр и уход за детьми, осваивающими образовательные программы дошкольного образования в муниципальных бюджетных дошкольных образовательных учреждениях Городского округа «Жатай», в размере:</w:t>
      </w:r>
    </w:p>
    <w:p w:rsidR="00B856FC" w:rsidRDefault="005C385E" w:rsidP="005C385E">
      <w:pPr>
        <w:widowControl w:val="0"/>
        <w:ind w:left="720"/>
        <w:jc w:val="both"/>
      </w:pPr>
      <w:r>
        <w:t>221 рубль на одного ребенка до 3-х лет в день;</w:t>
      </w:r>
    </w:p>
    <w:p w:rsidR="005C385E" w:rsidRDefault="005C385E" w:rsidP="005C385E">
      <w:pPr>
        <w:widowControl w:val="0"/>
        <w:ind w:left="720"/>
        <w:jc w:val="both"/>
      </w:pPr>
      <w:r>
        <w:t>260 рублей на одного ребенка от 3-х-7 лет в день.</w:t>
      </w:r>
    </w:p>
    <w:p w:rsidR="005C385E" w:rsidRDefault="005C385E" w:rsidP="005C385E">
      <w:pPr>
        <w:pStyle w:val="a7"/>
        <w:widowControl w:val="0"/>
        <w:numPr>
          <w:ilvl w:val="0"/>
          <w:numId w:val="1"/>
        </w:numPr>
        <w:jc w:val="both"/>
      </w:pPr>
      <w:r>
        <w:t xml:space="preserve"> Плата за присмотр уход за детьми, осваивающими образовательные программы дошкольного образования в муниципальных бюджетных дошкольных образовательных учреждениях Городского округа «Жатай», взимается в порядке установленным положением « О порядке взимания, предоставления льгот и использования родительской платы за содержание ребенка в муниципальных дошкольных образовательных учреждениях, реализующих образовательную программу дошкольного образования, расположенных на территории </w:t>
      </w:r>
      <w:r w:rsidR="00317506">
        <w:t>Городского округа «Жатай», утвержденным решение</w:t>
      </w:r>
      <w:r w:rsidR="006941A9">
        <w:t>м</w:t>
      </w:r>
      <w:r w:rsidR="00317506">
        <w:t xml:space="preserve"> Окружного Совета депутатов Городского округа «Жатай» </w:t>
      </w:r>
      <w:r w:rsidR="006941A9">
        <w:t xml:space="preserve">от </w:t>
      </w:r>
      <w:r w:rsidR="00317506">
        <w:t>17.11.2022 года №38-2.</w:t>
      </w:r>
    </w:p>
    <w:p w:rsidR="00317506" w:rsidRDefault="00317506" w:rsidP="005C385E">
      <w:pPr>
        <w:pStyle w:val="a7"/>
        <w:widowControl w:val="0"/>
        <w:numPr>
          <w:ilvl w:val="0"/>
          <w:numId w:val="1"/>
        </w:numPr>
        <w:jc w:val="both"/>
      </w:pPr>
      <w:r>
        <w:t xml:space="preserve">Считать утратившим силу постановление Главы Окружной Администрации Городского округа «Жатай» от 06.02.2023 года №9 </w:t>
      </w:r>
      <w:proofErr w:type="gramStart"/>
      <w:r>
        <w:t>« Об</w:t>
      </w:r>
      <w:proofErr w:type="gramEnd"/>
      <w:r>
        <w:t xml:space="preserve"> установлении размера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муниципальных бюджетных дошкольных образовательных учреждениях Городского округа «Жатай».</w:t>
      </w:r>
    </w:p>
    <w:p w:rsidR="00405EC4" w:rsidRDefault="004255A6" w:rsidP="00405EC4">
      <w:pPr>
        <w:pStyle w:val="a7"/>
        <w:widowControl w:val="0"/>
        <w:numPr>
          <w:ilvl w:val="0"/>
          <w:numId w:val="1"/>
        </w:numPr>
        <w:jc w:val="both"/>
      </w:pPr>
      <w:r>
        <w:t>Контроль за исполнением настоящего постановления возложить на заместителя Главы по социальным вопросам и внутренней политике Окружной Администрации Городского округа «Жатай» Морозову А.А.</w:t>
      </w:r>
    </w:p>
    <w:p w:rsidR="00181159" w:rsidRDefault="00181159" w:rsidP="00181159">
      <w:pPr>
        <w:pStyle w:val="a7"/>
        <w:widowControl w:val="0"/>
        <w:jc w:val="both"/>
      </w:pPr>
    </w:p>
    <w:p w:rsidR="00295146" w:rsidRDefault="00405EC4" w:rsidP="00181159">
      <w:pPr>
        <w:widowControl w:val="0"/>
      </w:pPr>
      <w:r>
        <w:t>Глава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Е.Н. Исаев</w:t>
      </w:r>
      <w:r w:rsidR="00181159">
        <w:t>а</w:t>
      </w:r>
    </w:p>
    <w:sectPr w:rsidR="00295146" w:rsidSect="00D23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BA0AF9"/>
    <w:multiLevelType w:val="hybridMultilevel"/>
    <w:tmpl w:val="4B6E1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05EC4"/>
    <w:rsid w:val="000B2995"/>
    <w:rsid w:val="00181159"/>
    <w:rsid w:val="001E7515"/>
    <w:rsid w:val="00226FA3"/>
    <w:rsid w:val="00281B52"/>
    <w:rsid w:val="00317506"/>
    <w:rsid w:val="0038307A"/>
    <w:rsid w:val="00405EC4"/>
    <w:rsid w:val="004255A6"/>
    <w:rsid w:val="00473475"/>
    <w:rsid w:val="005C385E"/>
    <w:rsid w:val="006672D8"/>
    <w:rsid w:val="006941A9"/>
    <w:rsid w:val="006E2F04"/>
    <w:rsid w:val="008C0B81"/>
    <w:rsid w:val="009B6EB2"/>
    <w:rsid w:val="009E2CD2"/>
    <w:rsid w:val="00A02638"/>
    <w:rsid w:val="00B04CB5"/>
    <w:rsid w:val="00B50924"/>
    <w:rsid w:val="00B856FC"/>
    <w:rsid w:val="00D2385E"/>
    <w:rsid w:val="00D868F1"/>
    <w:rsid w:val="00ED6E6C"/>
    <w:rsid w:val="00F601A4"/>
    <w:rsid w:val="00F760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567A2AB"/>
  <w15:docId w15:val="{69B17921-6297-407D-9084-8B6E507F8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EC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405E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405EC4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5E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EC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856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загс</dc:creator>
  <cp:lastModifiedBy>Артем</cp:lastModifiedBy>
  <cp:revision>13</cp:revision>
  <cp:lastPrinted>2024-02-08T00:20:00Z</cp:lastPrinted>
  <dcterms:created xsi:type="dcterms:W3CDTF">2024-02-07T01:33:00Z</dcterms:created>
  <dcterms:modified xsi:type="dcterms:W3CDTF">2024-03-28T07:26:00Z</dcterms:modified>
</cp:coreProperties>
</file>