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4BC1" w:rsidRPr="00A078EC" w:rsidRDefault="007D4BC1" w:rsidP="00296AE7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sz w:val="18"/>
          <w:szCs w:val="18"/>
        </w:rPr>
      </w:pPr>
    </w:p>
    <w:p w:rsidR="007D4BC1" w:rsidRPr="00296AE7" w:rsidRDefault="007D4BC1" w:rsidP="007D4BC1">
      <w:pPr>
        <w:pStyle w:val="a3"/>
        <w:shd w:val="clear" w:color="auto" w:fill="FFFFFF"/>
        <w:spacing w:before="0" w:beforeAutospacing="0" w:after="0" w:afterAutospacing="0"/>
        <w:jc w:val="right"/>
        <w:rPr>
          <w:rStyle w:val="a4"/>
          <w:b w:val="0"/>
          <w:sz w:val="22"/>
          <w:szCs w:val="22"/>
        </w:rPr>
      </w:pPr>
      <w:r w:rsidRPr="00296AE7">
        <w:rPr>
          <w:rStyle w:val="a4"/>
          <w:b w:val="0"/>
          <w:sz w:val="22"/>
          <w:szCs w:val="22"/>
        </w:rPr>
        <w:t>Утверждаю:</w:t>
      </w:r>
    </w:p>
    <w:p w:rsidR="007D4BC1" w:rsidRPr="00296AE7" w:rsidRDefault="007D4BC1" w:rsidP="007D4BC1">
      <w:pPr>
        <w:pStyle w:val="a3"/>
        <w:shd w:val="clear" w:color="auto" w:fill="FFFFFF"/>
        <w:spacing w:before="0" w:beforeAutospacing="0" w:after="0" w:afterAutospacing="0"/>
        <w:jc w:val="right"/>
        <w:rPr>
          <w:rStyle w:val="a4"/>
          <w:b w:val="0"/>
          <w:sz w:val="22"/>
          <w:szCs w:val="22"/>
        </w:rPr>
      </w:pPr>
      <w:r w:rsidRPr="00296AE7">
        <w:rPr>
          <w:rStyle w:val="a4"/>
          <w:b w:val="0"/>
          <w:sz w:val="22"/>
          <w:szCs w:val="22"/>
        </w:rPr>
        <w:t>Глава Окружной Администрации ГО «Жатай»</w:t>
      </w:r>
    </w:p>
    <w:p w:rsidR="007D4BC1" w:rsidRPr="00296AE7" w:rsidRDefault="007D4BC1" w:rsidP="007D4BC1">
      <w:pPr>
        <w:pStyle w:val="a3"/>
        <w:shd w:val="clear" w:color="auto" w:fill="FFFFFF"/>
        <w:spacing w:before="0" w:beforeAutospacing="0" w:after="0" w:afterAutospacing="0"/>
        <w:jc w:val="right"/>
        <w:rPr>
          <w:rStyle w:val="a4"/>
          <w:b w:val="0"/>
          <w:sz w:val="22"/>
          <w:szCs w:val="22"/>
        </w:rPr>
      </w:pPr>
    </w:p>
    <w:p w:rsidR="007D4BC1" w:rsidRPr="00296AE7" w:rsidRDefault="007D4BC1" w:rsidP="007D4BC1">
      <w:pPr>
        <w:pStyle w:val="a3"/>
        <w:shd w:val="clear" w:color="auto" w:fill="FFFFFF"/>
        <w:spacing w:before="0" w:beforeAutospacing="0" w:after="0" w:afterAutospacing="0"/>
        <w:jc w:val="right"/>
        <w:rPr>
          <w:rStyle w:val="a4"/>
          <w:b w:val="0"/>
          <w:sz w:val="22"/>
          <w:szCs w:val="22"/>
        </w:rPr>
      </w:pPr>
      <w:r w:rsidRPr="00296AE7">
        <w:rPr>
          <w:rStyle w:val="a4"/>
          <w:b w:val="0"/>
          <w:sz w:val="22"/>
          <w:szCs w:val="22"/>
        </w:rPr>
        <w:t>_________________________________Е.Н Исаева</w:t>
      </w:r>
    </w:p>
    <w:p w:rsidR="007D4BC1" w:rsidRPr="00296AE7" w:rsidRDefault="007D4BC1" w:rsidP="007D4BC1">
      <w:pPr>
        <w:shd w:val="clear" w:color="auto" w:fill="FFFFFF"/>
        <w:spacing w:after="0" w:line="373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2"/>
        </w:rPr>
      </w:pPr>
      <w:r w:rsidRPr="00296AE7">
        <w:rPr>
          <w:rFonts w:ascii="Times New Roman" w:eastAsia="Times New Roman" w:hAnsi="Times New Roman" w:cs="Times New Roman"/>
          <w:b/>
          <w:spacing w:val="2"/>
        </w:rPr>
        <w:t>Сводный отчет о проведении оценки регулирующего воздействия проектов муниципальных нормативных правовых актов, затрагивающих вопросы осуществления предпринимательской и инвестиционной деятельности</w:t>
      </w:r>
      <w:r w:rsidR="00296AE7" w:rsidRPr="00296AE7">
        <w:rPr>
          <w:rFonts w:ascii="Times New Roman" w:eastAsia="Times New Roman" w:hAnsi="Times New Roman" w:cs="Times New Roman"/>
          <w:b/>
          <w:spacing w:val="2"/>
        </w:rPr>
        <w:t xml:space="preserve"> ГО «Жатай»</w:t>
      </w:r>
      <w:r w:rsidRPr="00296AE7">
        <w:rPr>
          <w:rFonts w:ascii="Times New Roman" w:eastAsia="Times New Roman" w:hAnsi="Times New Roman" w:cs="Times New Roman"/>
          <w:b/>
          <w:spacing w:val="2"/>
        </w:rPr>
        <w:t>.</w:t>
      </w:r>
    </w:p>
    <w:p w:rsidR="009072B0" w:rsidRPr="00296AE7" w:rsidRDefault="009072B0" w:rsidP="009072B0">
      <w:pPr>
        <w:spacing w:after="0" w:line="373" w:lineRule="atLeast"/>
        <w:jc w:val="both"/>
        <w:textAlignment w:val="baseline"/>
        <w:rPr>
          <w:rFonts w:ascii="Times New Roman" w:eastAsia="Times New Roman" w:hAnsi="Times New Roman" w:cs="Times New Roman"/>
        </w:rPr>
      </w:pPr>
      <w:r w:rsidRPr="00296AE7">
        <w:rPr>
          <w:rFonts w:ascii="Times New Roman" w:eastAsia="Times New Roman" w:hAnsi="Times New Roman" w:cs="Times New Roman"/>
        </w:rPr>
        <w:t>Срок проведения публичного обсуждения:</w:t>
      </w:r>
    </w:p>
    <w:p w:rsidR="009072B0" w:rsidRPr="00296AE7" w:rsidRDefault="009072B0" w:rsidP="009072B0">
      <w:pPr>
        <w:spacing w:after="0" w:line="373" w:lineRule="atLeast"/>
        <w:jc w:val="both"/>
        <w:textAlignment w:val="baseline"/>
        <w:rPr>
          <w:rFonts w:ascii="Times New Roman" w:eastAsia="Times New Roman" w:hAnsi="Times New Roman" w:cs="Times New Roman"/>
        </w:rPr>
      </w:pPr>
      <w:r w:rsidRPr="00296AE7">
        <w:rPr>
          <w:rFonts w:ascii="Times New Roman" w:eastAsia="Times New Roman" w:hAnsi="Times New Roman" w:cs="Times New Roman"/>
        </w:rPr>
        <w:t>начало «18»</w:t>
      </w:r>
      <w:r w:rsidRPr="00296AE7">
        <w:rPr>
          <w:rFonts w:ascii="Times New Roman" w:eastAsia="Times New Roman" w:hAnsi="Times New Roman" w:cs="Times New Roman"/>
        </w:rPr>
        <w:t xml:space="preserve"> </w:t>
      </w:r>
      <w:r w:rsidRPr="00296AE7">
        <w:rPr>
          <w:rFonts w:ascii="Times New Roman" w:eastAsia="Times New Roman" w:hAnsi="Times New Roman" w:cs="Times New Roman"/>
        </w:rPr>
        <w:t xml:space="preserve">декабря 2024 </w:t>
      </w:r>
      <w:r w:rsidRPr="00296AE7">
        <w:rPr>
          <w:rFonts w:ascii="Times New Roman" w:eastAsia="Times New Roman" w:hAnsi="Times New Roman" w:cs="Times New Roman"/>
        </w:rPr>
        <w:t>г.</w:t>
      </w:r>
    </w:p>
    <w:p w:rsidR="000D4555" w:rsidRPr="00296AE7" w:rsidRDefault="009072B0" w:rsidP="009072B0">
      <w:pPr>
        <w:shd w:val="clear" w:color="auto" w:fill="FFFFFF"/>
        <w:spacing w:after="0" w:line="373" w:lineRule="atLeast"/>
        <w:textAlignment w:val="baseline"/>
        <w:rPr>
          <w:rFonts w:ascii="Times New Roman" w:eastAsia="Times New Roman" w:hAnsi="Times New Roman" w:cs="Times New Roman"/>
        </w:rPr>
      </w:pPr>
      <w:r w:rsidRPr="00296AE7">
        <w:rPr>
          <w:rFonts w:ascii="Times New Roman" w:eastAsia="Times New Roman" w:hAnsi="Times New Roman" w:cs="Times New Roman"/>
        </w:rPr>
        <w:t xml:space="preserve">окончание </w:t>
      </w:r>
      <w:r w:rsidRPr="00296AE7">
        <w:rPr>
          <w:rFonts w:ascii="Times New Roman" w:eastAsia="Times New Roman" w:hAnsi="Times New Roman" w:cs="Times New Roman"/>
        </w:rPr>
        <w:t>«24» декабря 2</w:t>
      </w:r>
      <w:r w:rsidRPr="00296AE7">
        <w:rPr>
          <w:rFonts w:ascii="Times New Roman" w:eastAsia="Times New Roman" w:hAnsi="Times New Roman" w:cs="Times New Roman"/>
        </w:rPr>
        <w:t>0</w:t>
      </w:r>
      <w:r w:rsidRPr="00296AE7">
        <w:rPr>
          <w:rFonts w:ascii="Times New Roman" w:eastAsia="Times New Roman" w:hAnsi="Times New Roman" w:cs="Times New Roman"/>
        </w:rPr>
        <w:t xml:space="preserve">24 </w:t>
      </w:r>
      <w:r w:rsidRPr="00296AE7">
        <w:rPr>
          <w:rFonts w:ascii="Times New Roman" w:eastAsia="Times New Roman" w:hAnsi="Times New Roman" w:cs="Times New Roman"/>
        </w:rPr>
        <w:t>г.</w:t>
      </w:r>
    </w:p>
    <w:p w:rsidR="009072B0" w:rsidRPr="00296AE7" w:rsidRDefault="009072B0" w:rsidP="009072B0">
      <w:pPr>
        <w:pStyle w:val="a5"/>
        <w:numPr>
          <w:ilvl w:val="0"/>
          <w:numId w:val="11"/>
        </w:numPr>
        <w:shd w:val="clear" w:color="auto" w:fill="FFFFFF"/>
        <w:spacing w:after="0" w:line="373" w:lineRule="atLeast"/>
        <w:textAlignment w:val="baseline"/>
        <w:rPr>
          <w:rFonts w:ascii="Times New Roman" w:eastAsia="Times New Roman" w:hAnsi="Times New Roman" w:cs="Times New Roman"/>
          <w:spacing w:val="2"/>
        </w:rPr>
      </w:pPr>
      <w:r w:rsidRPr="00296AE7">
        <w:rPr>
          <w:rFonts w:ascii="Times New Roman" w:eastAsia="Times New Roman" w:hAnsi="Times New Roman" w:cs="Times New Roman"/>
          <w:spacing w:val="2"/>
        </w:rPr>
        <w:t>Общая информация: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6"/>
        <w:gridCol w:w="6"/>
        <w:gridCol w:w="6"/>
        <w:gridCol w:w="6"/>
        <w:gridCol w:w="6"/>
        <w:gridCol w:w="6"/>
        <w:gridCol w:w="6"/>
      </w:tblGrid>
      <w:tr w:rsidR="007D4BC1" w:rsidRPr="00296AE7" w:rsidTr="001A3D33">
        <w:trPr>
          <w:trHeight w:val="80"/>
        </w:trPr>
        <w:tc>
          <w:tcPr>
            <w:tcW w:w="0" w:type="auto"/>
            <w:hideMark/>
          </w:tcPr>
          <w:p w:rsidR="007D4BC1" w:rsidRPr="00296AE7" w:rsidRDefault="007D4BC1" w:rsidP="001A3D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hideMark/>
          </w:tcPr>
          <w:p w:rsidR="007D4BC1" w:rsidRPr="00296AE7" w:rsidRDefault="007D4BC1" w:rsidP="001A3D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hideMark/>
          </w:tcPr>
          <w:p w:rsidR="007D4BC1" w:rsidRPr="00296AE7" w:rsidRDefault="007D4BC1" w:rsidP="001A3D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hideMark/>
          </w:tcPr>
          <w:p w:rsidR="007D4BC1" w:rsidRPr="00296AE7" w:rsidRDefault="007D4BC1" w:rsidP="001A3D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hideMark/>
          </w:tcPr>
          <w:p w:rsidR="007D4BC1" w:rsidRPr="00296AE7" w:rsidRDefault="007D4BC1" w:rsidP="001A3D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hideMark/>
          </w:tcPr>
          <w:p w:rsidR="007D4BC1" w:rsidRPr="00296AE7" w:rsidRDefault="007D4BC1" w:rsidP="001A3D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hideMark/>
          </w:tcPr>
          <w:p w:rsidR="007D4BC1" w:rsidRPr="00296AE7" w:rsidRDefault="007D4BC1" w:rsidP="001A3D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hideMark/>
          </w:tcPr>
          <w:p w:rsidR="007D4BC1" w:rsidRPr="00296AE7" w:rsidRDefault="007D4BC1" w:rsidP="001A3D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6124CA" w:rsidRPr="00296AE7" w:rsidRDefault="00A078EC" w:rsidP="00A078EC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</w:rPr>
      </w:pPr>
      <w:r w:rsidRPr="00296AE7">
        <w:rPr>
          <w:rFonts w:ascii="Times New Roman" w:hAnsi="Times New Roman" w:cs="Times New Roman"/>
          <w:bCs/>
          <w:spacing w:val="-1"/>
        </w:rPr>
        <w:t xml:space="preserve">1.1. </w:t>
      </w:r>
      <w:r w:rsidR="007D4BC1" w:rsidRPr="00296AE7">
        <w:rPr>
          <w:rFonts w:ascii="Times New Roman" w:hAnsi="Times New Roman" w:cs="Times New Roman"/>
          <w:bCs/>
          <w:spacing w:val="-1"/>
        </w:rPr>
        <w:t>Вид и наименование проекта правового акта:</w:t>
      </w:r>
    </w:p>
    <w:p w:rsidR="006124CA" w:rsidRPr="00296AE7" w:rsidRDefault="006124CA" w:rsidP="00A078EC">
      <w:pPr>
        <w:pStyle w:val="a5"/>
        <w:spacing w:after="0" w:line="240" w:lineRule="auto"/>
        <w:ind w:left="0"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</w:rPr>
      </w:pPr>
      <w:r w:rsidRPr="00296AE7">
        <w:rPr>
          <w:rFonts w:ascii="Times New Roman" w:hAnsi="Times New Roman" w:cs="Times New Roman"/>
        </w:rPr>
        <w:t>Положение Координационного совета по развитию предпринимательства при Главе Городского округа «Жатай»</w:t>
      </w:r>
      <w:r w:rsidRPr="00296AE7">
        <w:rPr>
          <w:rFonts w:ascii="Times New Roman" w:hAnsi="Times New Roman" w:cs="Times New Roman"/>
        </w:rPr>
        <w:t>.</w:t>
      </w:r>
    </w:p>
    <w:p w:rsidR="00A078EC" w:rsidRPr="00296AE7" w:rsidRDefault="00A078EC" w:rsidP="00A078EC">
      <w:pPr>
        <w:pStyle w:val="a5"/>
        <w:spacing w:after="0" w:line="240" w:lineRule="auto"/>
        <w:ind w:left="0" w:firstLine="708"/>
        <w:jc w:val="both"/>
        <w:textAlignment w:val="baseline"/>
        <w:rPr>
          <w:rFonts w:ascii="Times New Roman" w:hAnsi="Times New Roman" w:cs="Times New Roman"/>
          <w:bCs/>
          <w:spacing w:val="-1"/>
        </w:rPr>
      </w:pPr>
      <w:r w:rsidRPr="00296AE7">
        <w:rPr>
          <w:rFonts w:ascii="Times New Roman" w:hAnsi="Times New Roman" w:cs="Times New Roman"/>
          <w:bCs/>
          <w:spacing w:val="-1"/>
        </w:rPr>
        <w:t xml:space="preserve">1.2. </w:t>
      </w:r>
      <w:r w:rsidR="007D4BC1" w:rsidRPr="00296AE7">
        <w:rPr>
          <w:rFonts w:ascii="Times New Roman" w:hAnsi="Times New Roman" w:cs="Times New Roman"/>
          <w:bCs/>
          <w:spacing w:val="-1"/>
        </w:rPr>
        <w:t xml:space="preserve">Разработчик: </w:t>
      </w:r>
    </w:p>
    <w:p w:rsidR="00ED6648" w:rsidRPr="00296AE7" w:rsidRDefault="007D4BC1" w:rsidP="00ED6648">
      <w:pPr>
        <w:pStyle w:val="a5"/>
        <w:spacing w:after="0" w:line="240" w:lineRule="auto"/>
        <w:ind w:left="0" w:firstLine="708"/>
        <w:jc w:val="both"/>
        <w:textAlignment w:val="baseline"/>
        <w:rPr>
          <w:rFonts w:ascii="Times New Roman" w:hAnsi="Times New Roman" w:cs="Times New Roman"/>
          <w:bCs/>
          <w:spacing w:val="-1"/>
        </w:rPr>
      </w:pPr>
      <w:r w:rsidRPr="00296AE7">
        <w:rPr>
          <w:rFonts w:ascii="Times New Roman" w:hAnsi="Times New Roman" w:cs="Times New Roman"/>
          <w:bCs/>
          <w:spacing w:val="-1"/>
        </w:rPr>
        <w:t>Разработчиком проекта является: Окружная Администрация Городского Округа «Жатай», финансово – экономический отдел.</w:t>
      </w:r>
    </w:p>
    <w:p w:rsidR="00ED6648" w:rsidRPr="00296AE7" w:rsidRDefault="00ED6648" w:rsidP="00ED6648">
      <w:pPr>
        <w:pStyle w:val="a5"/>
        <w:spacing w:after="0" w:line="240" w:lineRule="auto"/>
        <w:ind w:left="0" w:firstLine="708"/>
        <w:jc w:val="both"/>
        <w:textAlignment w:val="baseline"/>
        <w:rPr>
          <w:rFonts w:ascii="Times New Roman" w:hAnsi="Times New Roman" w:cs="Times New Roman"/>
          <w:bCs/>
          <w:spacing w:val="-1"/>
        </w:rPr>
      </w:pPr>
      <w:r w:rsidRPr="00296AE7">
        <w:rPr>
          <w:rFonts w:ascii="Times New Roman" w:hAnsi="Times New Roman" w:cs="Times New Roman"/>
          <w:bCs/>
          <w:spacing w:val="-1"/>
        </w:rPr>
        <w:t xml:space="preserve">1.3. </w:t>
      </w:r>
      <w:r w:rsidR="007D4BC1" w:rsidRPr="00296AE7">
        <w:rPr>
          <w:rFonts w:ascii="Times New Roman" w:hAnsi="Times New Roman" w:cs="Times New Roman"/>
          <w:bCs/>
          <w:spacing w:val="-1"/>
        </w:rPr>
        <w:t>Краткое содержание проекта правового акта:</w:t>
      </w:r>
    </w:p>
    <w:p w:rsidR="00ED6648" w:rsidRPr="00296AE7" w:rsidRDefault="00A078EC" w:rsidP="00ED6648">
      <w:pPr>
        <w:spacing w:after="0" w:line="240" w:lineRule="auto"/>
        <w:ind w:firstLine="708"/>
        <w:jc w:val="both"/>
        <w:textAlignment w:val="baseline"/>
        <w:rPr>
          <w:rFonts w:ascii="Times New Roman" w:hAnsi="Times New Roman" w:cs="Times New Roman"/>
        </w:rPr>
      </w:pPr>
      <w:r w:rsidRPr="00296AE7">
        <w:rPr>
          <w:rFonts w:ascii="Times New Roman" w:hAnsi="Times New Roman" w:cs="Times New Roman"/>
        </w:rPr>
        <w:t>Разработка предложений для совершенствования государственной и муниципальной политики в области малого и среднего предпринимательства, инвестиционной деятельности и государственно-частного партнерства, в том числе в части формирования нормативно-правовой базы, финансово-кредитной, налоговой, земельно- имущественной, лицензионной политики.</w:t>
      </w:r>
      <w:r w:rsidR="006124CA" w:rsidRPr="00296AE7">
        <w:rPr>
          <w:rFonts w:ascii="Times New Roman" w:hAnsi="Times New Roman" w:cs="Times New Roman"/>
        </w:rPr>
        <w:t xml:space="preserve"> </w:t>
      </w:r>
      <w:r w:rsidR="00ED6648" w:rsidRPr="00296AE7">
        <w:rPr>
          <w:rFonts w:ascii="Times New Roman" w:hAnsi="Times New Roman" w:cs="Times New Roman"/>
        </w:rPr>
        <w:t xml:space="preserve">              </w:t>
      </w:r>
    </w:p>
    <w:p w:rsidR="00ED6648" w:rsidRPr="00296AE7" w:rsidRDefault="00ED6648" w:rsidP="00ED6648">
      <w:pPr>
        <w:pStyle w:val="a5"/>
        <w:spacing w:after="0" w:line="240" w:lineRule="auto"/>
        <w:ind w:left="708"/>
        <w:jc w:val="both"/>
        <w:textAlignment w:val="baseline"/>
        <w:rPr>
          <w:rFonts w:ascii="Times New Roman" w:hAnsi="Times New Roman" w:cs="Times New Roman"/>
          <w:bCs/>
          <w:spacing w:val="-1"/>
        </w:rPr>
      </w:pPr>
      <w:r w:rsidRPr="00296AE7">
        <w:rPr>
          <w:rFonts w:ascii="Times New Roman" w:hAnsi="Times New Roman" w:cs="Times New Roman"/>
          <w:bCs/>
          <w:spacing w:val="-1"/>
        </w:rPr>
        <w:t xml:space="preserve">1.4. </w:t>
      </w:r>
      <w:r w:rsidR="007D4BC1" w:rsidRPr="00296AE7">
        <w:rPr>
          <w:rFonts w:ascii="Times New Roman" w:hAnsi="Times New Roman" w:cs="Times New Roman"/>
          <w:bCs/>
          <w:spacing w:val="-1"/>
        </w:rPr>
        <w:t>Контактная информация разработчика (исполнителя):</w:t>
      </w:r>
    </w:p>
    <w:p w:rsidR="00ED6648" w:rsidRPr="00296AE7" w:rsidRDefault="007D4BC1" w:rsidP="00ED6648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bCs/>
          <w:spacing w:val="-1"/>
        </w:rPr>
      </w:pPr>
      <w:r w:rsidRPr="00296AE7">
        <w:rPr>
          <w:rFonts w:ascii="Times New Roman" w:hAnsi="Times New Roman" w:cs="Times New Roman"/>
          <w:bCs/>
          <w:spacing w:val="-1"/>
        </w:rPr>
        <w:t xml:space="preserve">Ф.И.О. </w:t>
      </w:r>
      <w:r w:rsidR="0098130C" w:rsidRPr="00296AE7">
        <w:rPr>
          <w:rFonts w:ascii="Times New Roman" w:hAnsi="Times New Roman" w:cs="Times New Roman"/>
          <w:bCs/>
          <w:spacing w:val="-1"/>
        </w:rPr>
        <w:t>Касьянова П.В.</w:t>
      </w:r>
    </w:p>
    <w:p w:rsidR="00ED6648" w:rsidRPr="00296AE7" w:rsidRDefault="007D4BC1" w:rsidP="00ED6648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bCs/>
          <w:spacing w:val="-1"/>
        </w:rPr>
      </w:pPr>
      <w:r w:rsidRPr="00296AE7">
        <w:rPr>
          <w:rFonts w:ascii="Times New Roman" w:hAnsi="Times New Roman" w:cs="Times New Roman"/>
          <w:bCs/>
          <w:spacing w:val="-1"/>
        </w:rPr>
        <w:t>должность ведущий специалист</w:t>
      </w:r>
    </w:p>
    <w:p w:rsidR="00ED6648" w:rsidRPr="00296AE7" w:rsidRDefault="007D4BC1" w:rsidP="00ED6648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bCs/>
          <w:spacing w:val="-1"/>
        </w:rPr>
      </w:pPr>
      <w:r w:rsidRPr="00296AE7">
        <w:rPr>
          <w:rFonts w:ascii="Times New Roman" w:hAnsi="Times New Roman" w:cs="Times New Roman"/>
          <w:bCs/>
          <w:spacing w:val="-1"/>
        </w:rPr>
        <w:t>телефон 8 (4112) 42-63-79</w:t>
      </w:r>
    </w:p>
    <w:p w:rsidR="00ED6648" w:rsidRPr="00296AE7" w:rsidRDefault="007D4BC1" w:rsidP="00ED6648">
      <w:pPr>
        <w:spacing w:after="0" w:line="240" w:lineRule="auto"/>
        <w:jc w:val="both"/>
        <w:textAlignment w:val="baseline"/>
        <w:rPr>
          <w:rFonts w:ascii="Times New Roman" w:hAnsi="Times New Roman" w:cs="Times New Roman"/>
        </w:rPr>
      </w:pPr>
      <w:r w:rsidRPr="00296AE7">
        <w:rPr>
          <w:rFonts w:ascii="Times New Roman" w:hAnsi="Times New Roman" w:cs="Times New Roman"/>
          <w:bCs/>
          <w:spacing w:val="-1"/>
        </w:rPr>
        <w:t>адрес электронной почты</w:t>
      </w:r>
      <w:r w:rsidR="00ED6648" w:rsidRPr="00296AE7">
        <w:rPr>
          <w:rFonts w:ascii="Times New Roman" w:hAnsi="Times New Roman" w:cs="Times New Roman"/>
          <w:bCs/>
          <w:spacing w:val="-1"/>
        </w:rPr>
        <w:t>:</w:t>
      </w:r>
      <w:r w:rsidRPr="00296AE7">
        <w:rPr>
          <w:rFonts w:ascii="Times New Roman" w:hAnsi="Times New Roman" w:cs="Times New Roman"/>
          <w:bCs/>
          <w:spacing w:val="-1"/>
        </w:rPr>
        <w:t xml:space="preserve"> </w:t>
      </w:r>
      <w:hyperlink r:id="rId5" w:history="1">
        <w:r w:rsidRPr="00296AE7">
          <w:rPr>
            <w:rFonts w:ascii="Times New Roman" w:hAnsi="Times New Roman" w:cs="Times New Roman"/>
            <w:bCs/>
            <w:spacing w:val="-1"/>
          </w:rPr>
          <w:t>nadezhda30@rambler.ru</w:t>
        </w:r>
      </w:hyperlink>
      <w:r w:rsidRPr="00296AE7">
        <w:rPr>
          <w:rFonts w:ascii="Times New Roman" w:hAnsi="Times New Roman" w:cs="Times New Roman"/>
        </w:rPr>
        <w:t xml:space="preserve">  </w:t>
      </w:r>
    </w:p>
    <w:p w:rsidR="00ED6648" w:rsidRPr="00296AE7" w:rsidRDefault="00ED6648" w:rsidP="00ED664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</w:rPr>
      </w:pPr>
      <w:r w:rsidRPr="00296AE7">
        <w:rPr>
          <w:rFonts w:ascii="Times New Roman" w:eastAsia="Times New Roman" w:hAnsi="Times New Roman" w:cs="Times New Roman"/>
          <w:color w:val="2D2D2D"/>
        </w:rPr>
        <w:t xml:space="preserve">2. </w:t>
      </w:r>
      <w:r w:rsidR="007D4BC1" w:rsidRPr="00296AE7">
        <w:rPr>
          <w:rFonts w:ascii="Times New Roman" w:eastAsia="Times New Roman" w:hAnsi="Times New Roman" w:cs="Times New Roman"/>
          <w:color w:val="2D2D2D"/>
        </w:rPr>
        <w:t>Описание проблемы, на решение которой направлена разработка проекта правового акта. Формулировка проблемы:</w:t>
      </w:r>
    </w:p>
    <w:p w:rsidR="007D4BC1" w:rsidRPr="00296AE7" w:rsidRDefault="00ED6648" w:rsidP="00ED6648">
      <w:pPr>
        <w:spacing w:after="0" w:line="240" w:lineRule="auto"/>
        <w:ind w:firstLine="708"/>
        <w:jc w:val="both"/>
        <w:textAlignment w:val="baseline"/>
        <w:rPr>
          <w:rFonts w:ascii="Times New Roman" w:hAnsi="Times New Roman" w:cs="Times New Roman"/>
          <w:bCs/>
          <w:spacing w:val="-1"/>
        </w:rPr>
      </w:pPr>
      <w:r w:rsidRPr="00296AE7">
        <w:rPr>
          <w:rFonts w:ascii="Times New Roman" w:eastAsia="Times New Roman" w:hAnsi="Times New Roman" w:cs="Times New Roman"/>
          <w:color w:val="2D2D2D"/>
        </w:rPr>
        <w:t xml:space="preserve">2.1. </w:t>
      </w:r>
      <w:r w:rsidR="0098130C" w:rsidRPr="00296AE7">
        <w:rPr>
          <w:rFonts w:ascii="Times New Roman" w:hAnsi="Times New Roman" w:cs="Times New Roman"/>
        </w:rPr>
        <w:t>Повышение эффективности мер поддержки малого и среднего бизнеса, разработка и содействие во внедрении мер по улучшению инвестиционного климата, конкурентной среды и инвестиционной привлекательности ГО «Жатай», а также общественный контроль за их реализацией и достижением индикативных показателей.</w:t>
      </w:r>
    </w:p>
    <w:p w:rsidR="00E456F5" w:rsidRPr="00296AE7" w:rsidRDefault="00ED6648" w:rsidP="00ED6648">
      <w:pPr>
        <w:spacing w:before="100" w:beforeAutospacing="1" w:after="100" w:afterAutospacing="1" w:line="240" w:lineRule="auto"/>
        <w:ind w:firstLine="708"/>
        <w:contextualSpacing/>
        <w:rPr>
          <w:rFonts w:ascii="Times New Roman" w:eastAsia="Times New Roman" w:hAnsi="Times New Roman" w:cs="Times New Roman"/>
          <w:color w:val="2D2D2D"/>
          <w:u w:val="single"/>
        </w:rPr>
      </w:pPr>
      <w:r w:rsidRPr="00296AE7">
        <w:rPr>
          <w:rFonts w:ascii="Times New Roman" w:eastAsia="Times New Roman" w:hAnsi="Times New Roman" w:cs="Times New Roman"/>
          <w:color w:val="2D2D2D"/>
        </w:rPr>
        <w:t xml:space="preserve">2.2. </w:t>
      </w:r>
      <w:r w:rsidR="007D4BC1" w:rsidRPr="00296AE7">
        <w:rPr>
          <w:rFonts w:ascii="Times New Roman" w:eastAsia="Times New Roman" w:hAnsi="Times New Roman" w:cs="Times New Roman"/>
          <w:color w:val="2D2D2D"/>
        </w:rPr>
        <w:t>Описание негативных эффектов, возникающ</w:t>
      </w:r>
      <w:r w:rsidR="00A078EC" w:rsidRPr="00296AE7">
        <w:rPr>
          <w:rFonts w:ascii="Times New Roman" w:eastAsia="Times New Roman" w:hAnsi="Times New Roman" w:cs="Times New Roman"/>
          <w:color w:val="2D2D2D"/>
        </w:rPr>
        <w:t xml:space="preserve">их в связи с наличием проблемы: </w:t>
      </w:r>
      <w:r w:rsidR="007D4BC1" w:rsidRPr="00296AE7">
        <w:rPr>
          <w:rFonts w:ascii="Times New Roman" w:eastAsia="Times New Roman" w:hAnsi="Times New Roman" w:cs="Times New Roman"/>
          <w:color w:val="2D2D2D"/>
          <w:u w:val="single"/>
        </w:rPr>
        <w:t>негативных эффектов нет</w:t>
      </w:r>
      <w:r w:rsidRPr="00296AE7">
        <w:rPr>
          <w:rFonts w:ascii="Times New Roman" w:eastAsia="Times New Roman" w:hAnsi="Times New Roman" w:cs="Times New Roman"/>
          <w:color w:val="2D2D2D"/>
          <w:u w:val="single"/>
        </w:rPr>
        <w:t>.</w:t>
      </w:r>
    </w:p>
    <w:p w:rsidR="00ED6648" w:rsidRPr="00296AE7" w:rsidRDefault="00EE2566" w:rsidP="00ED664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</w:rPr>
      </w:pPr>
      <w:r w:rsidRPr="00296AE7">
        <w:rPr>
          <w:rFonts w:ascii="Times New Roman" w:eastAsia="Times New Roman" w:hAnsi="Times New Roman" w:cs="Times New Roman"/>
          <w:color w:val="2D2D2D"/>
        </w:rPr>
        <w:t>3.</w:t>
      </w:r>
      <w:r w:rsidR="00ED6648" w:rsidRPr="00296AE7">
        <w:rPr>
          <w:rFonts w:ascii="Times New Roman" w:eastAsia="Times New Roman" w:hAnsi="Times New Roman" w:cs="Times New Roman"/>
          <w:color w:val="2D2D2D"/>
        </w:rPr>
        <w:t xml:space="preserve"> </w:t>
      </w:r>
      <w:r w:rsidR="00ED6648" w:rsidRPr="00296AE7">
        <w:rPr>
          <w:rFonts w:ascii="Times New Roman" w:eastAsia="Times New Roman" w:hAnsi="Times New Roman" w:cs="Times New Roman"/>
          <w:color w:val="2D2D2D"/>
        </w:rPr>
        <w:t>Описание цели разработки проекта правового акта:</w:t>
      </w:r>
    </w:p>
    <w:p w:rsidR="00ED6648" w:rsidRPr="00296AE7" w:rsidRDefault="00ED6648" w:rsidP="00ED6648">
      <w:pPr>
        <w:spacing w:after="0" w:line="240" w:lineRule="auto"/>
        <w:ind w:firstLine="708"/>
        <w:jc w:val="both"/>
        <w:textAlignment w:val="baseline"/>
        <w:rPr>
          <w:rFonts w:ascii="Times New Roman" w:hAnsi="Times New Roman" w:cs="Times New Roman"/>
        </w:rPr>
      </w:pPr>
      <w:r w:rsidRPr="00296AE7">
        <w:rPr>
          <w:rFonts w:ascii="Times New Roman" w:hAnsi="Times New Roman" w:cs="Times New Roman"/>
        </w:rPr>
        <w:t>Создание благоприятных условий развития малого и среднего предпринимательства, содействия формированию благоприятного делового климата и конкурентной среды в Городском округе «Жатай»</w:t>
      </w:r>
      <w:r w:rsidRPr="00296AE7">
        <w:rPr>
          <w:rFonts w:ascii="Times New Roman" w:hAnsi="Times New Roman" w:cs="Times New Roman"/>
        </w:rPr>
        <w:t>.</w:t>
      </w:r>
    </w:p>
    <w:p w:rsidR="00ED6648" w:rsidRPr="00296AE7" w:rsidRDefault="00EE2566" w:rsidP="00ED664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</w:rPr>
      </w:pPr>
      <w:r w:rsidRPr="00296AE7">
        <w:rPr>
          <w:rFonts w:ascii="Times New Roman" w:hAnsi="Times New Roman" w:cs="Times New Roman"/>
        </w:rPr>
        <w:t>4.</w:t>
      </w:r>
      <w:r w:rsidR="00ED6648" w:rsidRPr="00296AE7">
        <w:rPr>
          <w:rFonts w:ascii="Times New Roman" w:hAnsi="Times New Roman" w:cs="Times New Roman"/>
        </w:rPr>
        <w:t xml:space="preserve"> </w:t>
      </w:r>
      <w:r w:rsidR="00ED6648" w:rsidRPr="00296AE7">
        <w:rPr>
          <w:rFonts w:ascii="Times New Roman" w:eastAsia="Times New Roman" w:hAnsi="Times New Roman" w:cs="Times New Roman"/>
          <w:color w:val="2D2D2D"/>
        </w:rPr>
        <w:t>Перечень действующих нормативных правовых актов Российской Федерации, Республики Саха (Якутия), муниципальных правовых актов ГО «Жатай», поручений, решений, послуживших основанием для разработки проекта правового акта</w:t>
      </w:r>
      <w:r w:rsidR="00ED6648" w:rsidRPr="00296AE7">
        <w:rPr>
          <w:rFonts w:ascii="Times New Roman" w:eastAsia="Times New Roman" w:hAnsi="Times New Roman" w:cs="Times New Roman"/>
          <w:color w:val="2D2D2D"/>
        </w:rPr>
        <w:t>.</w:t>
      </w:r>
    </w:p>
    <w:p w:rsidR="00EE2566" w:rsidRPr="00296AE7" w:rsidRDefault="00ED6648" w:rsidP="00EE2566">
      <w:pPr>
        <w:spacing w:after="0" w:line="240" w:lineRule="auto"/>
        <w:ind w:firstLine="708"/>
        <w:jc w:val="both"/>
        <w:textAlignment w:val="baseline"/>
        <w:rPr>
          <w:rFonts w:ascii="Times New Roman" w:hAnsi="Times New Roman" w:cs="Times New Roman"/>
        </w:rPr>
      </w:pPr>
      <w:r w:rsidRPr="00296AE7">
        <w:rPr>
          <w:rFonts w:ascii="Times New Roman" w:hAnsi="Times New Roman" w:cs="Times New Roman"/>
        </w:rPr>
        <w:t>Конституция</w:t>
      </w:r>
      <w:r w:rsidRPr="00296AE7">
        <w:rPr>
          <w:rFonts w:ascii="Times New Roman" w:hAnsi="Times New Roman" w:cs="Times New Roman"/>
        </w:rPr>
        <w:t xml:space="preserve"> Ро</w:t>
      </w:r>
      <w:r w:rsidRPr="00296AE7">
        <w:rPr>
          <w:rFonts w:ascii="Times New Roman" w:hAnsi="Times New Roman" w:cs="Times New Roman"/>
        </w:rPr>
        <w:t>ссийской Федерации, федеральные законы, указы</w:t>
      </w:r>
      <w:r w:rsidRPr="00296AE7">
        <w:rPr>
          <w:rFonts w:ascii="Times New Roman" w:hAnsi="Times New Roman" w:cs="Times New Roman"/>
        </w:rPr>
        <w:t xml:space="preserve"> Президента Ро</w:t>
      </w:r>
      <w:r w:rsidRPr="00296AE7">
        <w:rPr>
          <w:rFonts w:ascii="Times New Roman" w:hAnsi="Times New Roman" w:cs="Times New Roman"/>
        </w:rPr>
        <w:t>ссийской Федерации, Конституция (Основной закон</w:t>
      </w:r>
      <w:r w:rsidRPr="00296AE7">
        <w:rPr>
          <w:rFonts w:ascii="Times New Roman" w:hAnsi="Times New Roman" w:cs="Times New Roman"/>
        </w:rPr>
        <w:t>) Ре</w:t>
      </w:r>
      <w:r w:rsidRPr="00296AE7">
        <w:rPr>
          <w:rFonts w:ascii="Times New Roman" w:hAnsi="Times New Roman" w:cs="Times New Roman"/>
        </w:rPr>
        <w:t>спублики Саха (Якутия), закон</w:t>
      </w:r>
      <w:r w:rsidRPr="00296AE7">
        <w:rPr>
          <w:rFonts w:ascii="Times New Roman" w:hAnsi="Times New Roman" w:cs="Times New Roman"/>
        </w:rPr>
        <w:t xml:space="preserve"> Республики Саха </w:t>
      </w:r>
      <w:r w:rsidRPr="00296AE7">
        <w:rPr>
          <w:rFonts w:ascii="Times New Roman" w:hAnsi="Times New Roman" w:cs="Times New Roman"/>
        </w:rPr>
        <w:t>(Якутия), указы</w:t>
      </w:r>
      <w:r w:rsidRPr="00296AE7">
        <w:rPr>
          <w:rFonts w:ascii="Times New Roman" w:hAnsi="Times New Roman" w:cs="Times New Roman"/>
        </w:rPr>
        <w:t xml:space="preserve"> Главы</w:t>
      </w:r>
      <w:r w:rsidRPr="00296AE7">
        <w:rPr>
          <w:rFonts w:ascii="Times New Roman" w:hAnsi="Times New Roman" w:cs="Times New Roman"/>
        </w:rPr>
        <w:t xml:space="preserve"> Республики Саха (Якутия), иные нормативно-правовые акты</w:t>
      </w:r>
      <w:r w:rsidRPr="00296AE7">
        <w:rPr>
          <w:rFonts w:ascii="Times New Roman" w:hAnsi="Times New Roman" w:cs="Times New Roman"/>
        </w:rPr>
        <w:t xml:space="preserve">, </w:t>
      </w:r>
      <w:r w:rsidRPr="00296AE7">
        <w:rPr>
          <w:rFonts w:ascii="Times New Roman" w:hAnsi="Times New Roman" w:cs="Times New Roman"/>
        </w:rPr>
        <w:t>нормативно-</w:t>
      </w:r>
      <w:r w:rsidR="00EE2566" w:rsidRPr="00296AE7">
        <w:rPr>
          <w:rFonts w:ascii="Times New Roman" w:hAnsi="Times New Roman" w:cs="Times New Roman"/>
        </w:rPr>
        <w:t xml:space="preserve"> правовые акты</w:t>
      </w:r>
      <w:r w:rsidRPr="00296AE7">
        <w:rPr>
          <w:rFonts w:ascii="Times New Roman" w:hAnsi="Times New Roman" w:cs="Times New Roman"/>
        </w:rPr>
        <w:t xml:space="preserve"> ГО «Жатай».</w:t>
      </w:r>
    </w:p>
    <w:p w:rsidR="00EE2566" w:rsidRPr="00296AE7" w:rsidRDefault="00EE2566" w:rsidP="000D4555">
      <w:pPr>
        <w:spacing w:after="0" w:line="240" w:lineRule="auto"/>
        <w:ind w:firstLine="708"/>
        <w:jc w:val="both"/>
        <w:textAlignment w:val="baseline"/>
        <w:rPr>
          <w:rFonts w:ascii="Times New Roman" w:hAnsi="Times New Roman" w:cs="Times New Roman"/>
        </w:rPr>
      </w:pPr>
      <w:r w:rsidRPr="00296AE7">
        <w:rPr>
          <w:rFonts w:ascii="Times New Roman" w:hAnsi="Times New Roman" w:cs="Times New Roman"/>
        </w:rPr>
        <w:t>5. Описание группы субъектов предпринимательской и инвестиционной деятельности, интересы которых будут затронуты в связи с принятием проекта правового акта.</w:t>
      </w:r>
    </w:p>
    <w:p w:rsidR="00EE2566" w:rsidRPr="00296AE7" w:rsidRDefault="00EE2566" w:rsidP="000D4555">
      <w:pPr>
        <w:spacing w:after="0" w:line="240" w:lineRule="auto"/>
        <w:ind w:firstLine="708"/>
        <w:textAlignment w:val="baseline"/>
        <w:rPr>
          <w:rFonts w:ascii="Times New Roman" w:hAnsi="Times New Roman" w:cs="Times New Roman"/>
        </w:rPr>
      </w:pPr>
      <w:r w:rsidRPr="00296AE7">
        <w:rPr>
          <w:rFonts w:ascii="Times New Roman" w:hAnsi="Times New Roman" w:cs="Times New Roman"/>
        </w:rPr>
        <w:t>Группа субъектов:</w:t>
      </w:r>
    </w:p>
    <w:p w:rsidR="00EE2566" w:rsidRPr="00296AE7" w:rsidRDefault="00EE2566" w:rsidP="000D4555">
      <w:pPr>
        <w:spacing w:after="0" w:line="240" w:lineRule="auto"/>
        <w:textAlignment w:val="baseline"/>
        <w:rPr>
          <w:rFonts w:ascii="Times New Roman" w:hAnsi="Times New Roman" w:cs="Times New Roman"/>
        </w:rPr>
      </w:pPr>
      <w:r w:rsidRPr="00296AE7">
        <w:rPr>
          <w:rFonts w:ascii="Times New Roman" w:hAnsi="Times New Roman" w:cs="Times New Roman"/>
        </w:rPr>
        <w:t>Субъекты малого и среднего предпринимательства</w:t>
      </w:r>
    </w:p>
    <w:p w:rsidR="00EE2566" w:rsidRPr="00296AE7" w:rsidRDefault="00EE2566" w:rsidP="000D4555">
      <w:pPr>
        <w:spacing w:after="0" w:line="240" w:lineRule="auto"/>
        <w:textAlignment w:val="baseline"/>
        <w:rPr>
          <w:rFonts w:ascii="Times New Roman" w:hAnsi="Times New Roman" w:cs="Times New Roman"/>
        </w:rPr>
      </w:pPr>
      <w:r w:rsidRPr="00296AE7">
        <w:rPr>
          <w:rFonts w:ascii="Times New Roman" w:hAnsi="Times New Roman" w:cs="Times New Roman"/>
        </w:rPr>
        <w:t>Оценка количества субъектов:</w:t>
      </w:r>
    </w:p>
    <w:p w:rsidR="00EE2566" w:rsidRPr="00296AE7" w:rsidRDefault="00EE2566" w:rsidP="000D4555">
      <w:pPr>
        <w:spacing w:after="0" w:line="240" w:lineRule="auto"/>
        <w:textAlignment w:val="baseline"/>
        <w:rPr>
          <w:rFonts w:ascii="Times New Roman" w:hAnsi="Times New Roman" w:cs="Times New Roman"/>
        </w:rPr>
      </w:pPr>
      <w:r w:rsidRPr="00296AE7">
        <w:rPr>
          <w:rFonts w:ascii="Times New Roman" w:hAnsi="Times New Roman" w:cs="Times New Roman"/>
        </w:rPr>
        <w:t>364 (данные за 2024 год предварительные)</w:t>
      </w:r>
    </w:p>
    <w:p w:rsidR="00EE2566" w:rsidRPr="00296AE7" w:rsidRDefault="00EE2566" w:rsidP="000D4555">
      <w:pPr>
        <w:spacing w:after="0" w:line="240" w:lineRule="auto"/>
        <w:textAlignment w:val="baseline"/>
        <w:rPr>
          <w:rFonts w:ascii="Times New Roman" w:hAnsi="Times New Roman" w:cs="Times New Roman"/>
        </w:rPr>
      </w:pPr>
      <w:r w:rsidRPr="00296AE7">
        <w:rPr>
          <w:rFonts w:ascii="Times New Roman" w:hAnsi="Times New Roman" w:cs="Times New Roman"/>
        </w:rPr>
        <w:t>Источники данных</w:t>
      </w:r>
    </w:p>
    <w:p w:rsidR="00EE2566" w:rsidRPr="00296AE7" w:rsidRDefault="00EE2566" w:rsidP="000D4555">
      <w:pPr>
        <w:spacing w:after="0" w:line="240" w:lineRule="auto"/>
        <w:textAlignment w:val="baseline"/>
        <w:rPr>
          <w:rFonts w:ascii="Times New Roman" w:hAnsi="Times New Roman" w:cs="Times New Roman"/>
        </w:rPr>
      </w:pPr>
      <w:r w:rsidRPr="00296AE7">
        <w:rPr>
          <w:rFonts w:ascii="Times New Roman" w:hAnsi="Times New Roman" w:cs="Times New Roman"/>
        </w:rPr>
        <w:lastRenderedPageBreak/>
        <w:t>Орган Росстата.</w:t>
      </w:r>
    </w:p>
    <w:p w:rsidR="00EE2566" w:rsidRPr="00296AE7" w:rsidRDefault="00EE2566" w:rsidP="000D4555">
      <w:pPr>
        <w:spacing w:after="0" w:line="240" w:lineRule="auto"/>
        <w:ind w:firstLine="708"/>
        <w:jc w:val="both"/>
        <w:textAlignment w:val="baseline"/>
        <w:rPr>
          <w:rFonts w:ascii="Times New Roman" w:hAnsi="Times New Roman" w:cs="Times New Roman"/>
        </w:rPr>
      </w:pPr>
      <w:r w:rsidRPr="00296AE7">
        <w:rPr>
          <w:rFonts w:ascii="Times New Roman" w:hAnsi="Times New Roman" w:cs="Times New Roman"/>
        </w:rPr>
        <w:t xml:space="preserve">6. </w:t>
      </w:r>
      <w:r w:rsidRPr="00296AE7">
        <w:rPr>
          <w:rFonts w:ascii="Times New Roman" w:eastAsia="Times New Roman" w:hAnsi="Times New Roman" w:cs="Times New Roman"/>
          <w:color w:val="2D2D2D"/>
        </w:rPr>
        <w:t>Сведения о новых обязанностях, запретах и ограничениях для субъектов предпринимательской и инвестиционной деятельности либо об изменении существующих обязанностей, запретов и ограничений, а также оценка расходов субъектов предпринимательской и инвестиционной деятельности, возникающих в связи с необходимостью соблюдения устанавливаемых обязанностей, запретов и ограничений либо с изменением их содержания</w:t>
      </w:r>
    </w:p>
    <w:tbl>
      <w:tblPr>
        <w:tblW w:w="0" w:type="auto"/>
        <w:tblInd w:w="14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9"/>
        <w:gridCol w:w="3124"/>
        <w:gridCol w:w="34"/>
        <w:gridCol w:w="2947"/>
      </w:tblGrid>
      <w:tr w:rsidR="007D4BC1" w:rsidRPr="00296AE7" w:rsidTr="001A3D33">
        <w:tc>
          <w:tcPr>
            <w:tcW w:w="0" w:type="auto"/>
            <w:gridSpan w:val="4"/>
            <w:tcBorders>
              <w:lef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D4BC1" w:rsidRPr="00296AE7" w:rsidRDefault="007D4BC1" w:rsidP="000D4555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7D4BC1" w:rsidRPr="00296AE7" w:rsidTr="001A3D33">
        <w:trPr>
          <w:gridBefore w:val="3"/>
          <w:wBefore w:w="6557" w:type="dxa"/>
        </w:trPr>
        <w:tc>
          <w:tcPr>
            <w:tcW w:w="0" w:type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D4BC1" w:rsidRPr="00296AE7" w:rsidRDefault="007D4BC1" w:rsidP="000D4555">
            <w:pPr>
              <w:spacing w:before="100" w:beforeAutospacing="1" w:after="100" w:afterAutospacing="1" w:line="240" w:lineRule="auto"/>
              <w:contextualSpacing/>
              <w:textAlignment w:val="baseline"/>
              <w:rPr>
                <w:rFonts w:ascii="Times New Roman" w:eastAsia="Times New Roman" w:hAnsi="Times New Roman" w:cs="Times New Roman"/>
                <w:color w:val="2D2D2D"/>
              </w:rPr>
            </w:pPr>
          </w:p>
        </w:tc>
      </w:tr>
      <w:tr w:rsidR="007D4BC1" w:rsidRPr="00296AE7" w:rsidTr="00EE2566">
        <w:tc>
          <w:tcPr>
            <w:tcW w:w="3399" w:type="dxa"/>
            <w:tcBorders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D4BC1" w:rsidRPr="00296AE7" w:rsidRDefault="007D4BC1" w:rsidP="000D4555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24" w:type="dxa"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D4BC1" w:rsidRPr="00296AE7" w:rsidRDefault="007D4BC1" w:rsidP="000D4555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81" w:type="dxa"/>
            <w:gridSpan w:val="2"/>
            <w:tcBorders>
              <w:lef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D4BC1" w:rsidRPr="00296AE7" w:rsidRDefault="007D4BC1" w:rsidP="000D4555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7D4BC1" w:rsidRPr="00296AE7" w:rsidTr="00EE2566">
        <w:tc>
          <w:tcPr>
            <w:tcW w:w="3399" w:type="dxa"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D4BC1" w:rsidRPr="00296AE7" w:rsidRDefault="007D4BC1" w:rsidP="000D4555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24" w:type="dxa"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D4BC1" w:rsidRPr="00296AE7" w:rsidRDefault="007D4BC1" w:rsidP="000D4555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81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D4BC1" w:rsidRPr="00296AE7" w:rsidRDefault="007D4BC1" w:rsidP="000D4555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7D4BC1" w:rsidRPr="00296AE7" w:rsidRDefault="007D4BC1" w:rsidP="000D4555">
      <w:pPr>
        <w:spacing w:before="100" w:beforeAutospacing="1" w:after="100" w:afterAutospacing="1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color w:val="2D2D2D"/>
        </w:rPr>
      </w:pPr>
      <w:r w:rsidRPr="00296AE7">
        <w:rPr>
          <w:rFonts w:ascii="Times New Roman" w:eastAsia="Times New Roman" w:hAnsi="Times New Roman" w:cs="Times New Roman"/>
          <w:color w:val="2D2D2D"/>
        </w:rPr>
        <w:t xml:space="preserve">Группа субъектов </w:t>
      </w:r>
    </w:p>
    <w:p w:rsidR="007D4BC1" w:rsidRPr="00296AE7" w:rsidRDefault="007D4BC1" w:rsidP="000D4555">
      <w:pPr>
        <w:spacing w:before="100" w:beforeAutospacing="1" w:after="100" w:afterAutospacing="1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2D2D2D"/>
        </w:rPr>
      </w:pPr>
      <w:r w:rsidRPr="00296AE7">
        <w:rPr>
          <w:rFonts w:ascii="Times New Roman" w:eastAsia="Times New Roman" w:hAnsi="Times New Roman" w:cs="Times New Roman"/>
          <w:color w:val="2D2D2D"/>
        </w:rPr>
        <w:t>1.Субъекты малого и среднего предпринимательства</w:t>
      </w:r>
    </w:p>
    <w:p w:rsidR="007D4BC1" w:rsidRPr="00296AE7" w:rsidRDefault="007D4BC1" w:rsidP="000D4555">
      <w:pPr>
        <w:spacing w:before="100" w:beforeAutospacing="1" w:after="100" w:afterAutospacing="1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2D2D2D"/>
        </w:rPr>
      </w:pPr>
      <w:r w:rsidRPr="00296AE7">
        <w:rPr>
          <w:rFonts w:ascii="Times New Roman" w:eastAsia="Times New Roman" w:hAnsi="Times New Roman" w:cs="Times New Roman"/>
          <w:color w:val="2D2D2D"/>
        </w:rPr>
        <w:t>2.Жители ГО «Жатай»</w:t>
      </w:r>
    </w:p>
    <w:p w:rsidR="007D4BC1" w:rsidRPr="00296AE7" w:rsidRDefault="007D4BC1" w:rsidP="000D4555">
      <w:pPr>
        <w:spacing w:before="100" w:beforeAutospacing="1" w:after="100" w:afterAutospacing="1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color w:val="2D2D2D"/>
        </w:rPr>
      </w:pPr>
      <w:r w:rsidRPr="00296AE7">
        <w:rPr>
          <w:rFonts w:ascii="Times New Roman" w:eastAsia="Times New Roman" w:hAnsi="Times New Roman" w:cs="Times New Roman"/>
          <w:color w:val="2D2D2D"/>
        </w:rPr>
        <w:t>Описание и количественная оценка расходов субъектов (тыс. руб.)</w:t>
      </w:r>
    </w:p>
    <w:p w:rsidR="007D4BC1" w:rsidRPr="00296AE7" w:rsidRDefault="000D4555" w:rsidP="000D4555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2D2D2D"/>
        </w:rPr>
      </w:pPr>
      <w:r w:rsidRPr="00296AE7">
        <w:rPr>
          <w:rFonts w:ascii="Times New Roman" w:eastAsia="Times New Roman" w:hAnsi="Times New Roman" w:cs="Times New Roman"/>
          <w:color w:val="2D2D2D"/>
        </w:rPr>
        <w:t>499,8</w:t>
      </w:r>
      <w:r w:rsidR="007D4BC1" w:rsidRPr="00296AE7">
        <w:rPr>
          <w:rFonts w:ascii="Times New Roman" w:eastAsia="Times New Roman" w:hAnsi="Times New Roman" w:cs="Times New Roman"/>
          <w:color w:val="2D2D2D"/>
        </w:rPr>
        <w:t xml:space="preserve"> тыс.руб..</w:t>
      </w:r>
    </w:p>
    <w:p w:rsidR="007D4BC1" w:rsidRPr="00296AE7" w:rsidRDefault="007D4BC1" w:rsidP="000D4555">
      <w:pPr>
        <w:spacing w:before="100" w:beforeAutospacing="1" w:after="100" w:afterAutospacing="1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color w:val="2D2D2D"/>
        </w:rPr>
      </w:pPr>
      <w:r w:rsidRPr="00296AE7">
        <w:rPr>
          <w:rFonts w:ascii="Times New Roman" w:eastAsia="Times New Roman" w:hAnsi="Times New Roman" w:cs="Times New Roman"/>
          <w:color w:val="2D2D2D"/>
        </w:rPr>
        <w:t>Источники данных, послужившие основанием для количественной оценки расходов субъектов: МП «Поддержка и развитие предпр</w:t>
      </w:r>
      <w:r w:rsidR="000D4555" w:rsidRPr="00296AE7">
        <w:rPr>
          <w:rFonts w:ascii="Times New Roman" w:eastAsia="Times New Roman" w:hAnsi="Times New Roman" w:cs="Times New Roman"/>
          <w:color w:val="2D2D2D"/>
        </w:rPr>
        <w:t>и</w:t>
      </w:r>
      <w:r w:rsidR="00296AE7" w:rsidRPr="00296AE7">
        <w:rPr>
          <w:rFonts w:ascii="Times New Roman" w:eastAsia="Times New Roman" w:hAnsi="Times New Roman" w:cs="Times New Roman"/>
          <w:color w:val="2D2D2D"/>
        </w:rPr>
        <w:t>нимательства в ГО Жатай на 2023-2027</w:t>
      </w:r>
      <w:r w:rsidR="000D4555" w:rsidRPr="00296AE7">
        <w:rPr>
          <w:rFonts w:ascii="Times New Roman" w:eastAsia="Times New Roman" w:hAnsi="Times New Roman" w:cs="Times New Roman"/>
          <w:color w:val="2D2D2D"/>
        </w:rPr>
        <w:t xml:space="preserve"> </w:t>
      </w:r>
      <w:r w:rsidRPr="00296AE7">
        <w:rPr>
          <w:rFonts w:ascii="Times New Roman" w:eastAsia="Times New Roman" w:hAnsi="Times New Roman" w:cs="Times New Roman"/>
          <w:color w:val="2D2D2D"/>
        </w:rPr>
        <w:t>годы».</w:t>
      </w:r>
    </w:p>
    <w:p w:rsidR="000D4555" w:rsidRPr="00296AE7" w:rsidRDefault="007D4BC1" w:rsidP="000D4555">
      <w:pPr>
        <w:spacing w:before="100" w:beforeAutospacing="1" w:after="100" w:afterAutospacing="1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color w:val="2D2D2D"/>
        </w:rPr>
      </w:pPr>
      <w:r w:rsidRPr="00296AE7">
        <w:rPr>
          <w:rFonts w:ascii="Times New Roman" w:eastAsia="Times New Roman" w:hAnsi="Times New Roman" w:cs="Times New Roman"/>
          <w:color w:val="2D2D2D"/>
        </w:rPr>
        <w:t>Описание расходов субъектов, не подда</w:t>
      </w:r>
      <w:r w:rsidR="000D4555" w:rsidRPr="00296AE7">
        <w:rPr>
          <w:rFonts w:ascii="Times New Roman" w:eastAsia="Times New Roman" w:hAnsi="Times New Roman" w:cs="Times New Roman"/>
          <w:color w:val="2D2D2D"/>
        </w:rPr>
        <w:t xml:space="preserve">ющихся количественной оценке: </w:t>
      </w:r>
      <w:r w:rsidRPr="00296AE7">
        <w:rPr>
          <w:rFonts w:ascii="Times New Roman" w:eastAsia="Times New Roman" w:hAnsi="Times New Roman" w:cs="Times New Roman"/>
          <w:color w:val="2D2D2D"/>
        </w:rPr>
        <w:t>нет</w:t>
      </w:r>
      <w:r w:rsidR="000D4555" w:rsidRPr="00296AE7">
        <w:rPr>
          <w:rFonts w:ascii="Times New Roman" w:eastAsia="Times New Roman" w:hAnsi="Times New Roman" w:cs="Times New Roman"/>
          <w:color w:val="2D2D2D"/>
        </w:rPr>
        <w:t>.</w:t>
      </w:r>
    </w:p>
    <w:p w:rsidR="000D4555" w:rsidRPr="00296AE7" w:rsidRDefault="000D4555" w:rsidP="000D4555">
      <w:pPr>
        <w:spacing w:before="100" w:beforeAutospacing="1" w:after="100" w:afterAutospacing="1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color w:val="2D2D2D"/>
        </w:rPr>
      </w:pPr>
      <w:r w:rsidRPr="00296AE7">
        <w:rPr>
          <w:rFonts w:ascii="Times New Roman" w:eastAsia="Times New Roman" w:hAnsi="Times New Roman" w:cs="Times New Roman"/>
          <w:color w:val="2D2D2D"/>
        </w:rPr>
        <w:t xml:space="preserve">7. </w:t>
      </w:r>
      <w:r w:rsidR="007D4BC1" w:rsidRPr="00296AE7">
        <w:rPr>
          <w:rFonts w:ascii="Times New Roman" w:eastAsia="Times New Roman" w:hAnsi="Times New Roman" w:cs="Times New Roman"/>
          <w:color w:val="2D2D2D"/>
        </w:rPr>
        <w:t>Оценка рисков возникновения неблагоприятных</w:t>
      </w:r>
      <w:r w:rsidRPr="00296AE7">
        <w:rPr>
          <w:rFonts w:ascii="Times New Roman" w:eastAsia="Times New Roman" w:hAnsi="Times New Roman" w:cs="Times New Roman"/>
          <w:color w:val="2D2D2D"/>
        </w:rPr>
        <w:t xml:space="preserve"> последствий принятия (издания) </w:t>
      </w:r>
      <w:r w:rsidR="007D4BC1" w:rsidRPr="00296AE7">
        <w:rPr>
          <w:rFonts w:ascii="Times New Roman" w:eastAsia="Times New Roman" w:hAnsi="Times New Roman" w:cs="Times New Roman"/>
          <w:color w:val="2D2D2D"/>
        </w:rPr>
        <w:t>правового акта – Рисков не прогнозируется.</w:t>
      </w:r>
      <w:r w:rsidRPr="00296AE7">
        <w:rPr>
          <w:rFonts w:ascii="Times New Roman" w:eastAsia="Times New Roman" w:hAnsi="Times New Roman" w:cs="Times New Roman"/>
          <w:color w:val="2D2D2D"/>
        </w:rPr>
        <w:t xml:space="preserve"> </w:t>
      </w:r>
    </w:p>
    <w:p w:rsidR="007D4BC1" w:rsidRPr="00296AE7" w:rsidRDefault="000D4555" w:rsidP="000D4555">
      <w:pPr>
        <w:spacing w:before="100" w:beforeAutospacing="1" w:after="100" w:afterAutospacing="1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color w:val="2D2D2D"/>
        </w:rPr>
      </w:pPr>
      <w:r w:rsidRPr="00296AE7">
        <w:rPr>
          <w:rFonts w:ascii="Times New Roman" w:eastAsia="Times New Roman" w:hAnsi="Times New Roman" w:cs="Times New Roman"/>
          <w:color w:val="2D2D2D"/>
        </w:rPr>
        <w:t xml:space="preserve">8. </w:t>
      </w:r>
      <w:r w:rsidR="007D4BC1" w:rsidRPr="00296AE7">
        <w:rPr>
          <w:rFonts w:ascii="Times New Roman" w:eastAsia="Times New Roman" w:hAnsi="Times New Roman" w:cs="Times New Roman"/>
          <w:color w:val="2D2D2D"/>
        </w:rPr>
        <w:t>Предполагаемая дата вступления в силу правового акта, необходимость установления переходного периода и (или) отсрочки вступления в силу правового акта либо необходимость распространения положений пр</w:t>
      </w:r>
      <w:r w:rsidRPr="00296AE7">
        <w:rPr>
          <w:rFonts w:ascii="Times New Roman" w:eastAsia="Times New Roman" w:hAnsi="Times New Roman" w:cs="Times New Roman"/>
          <w:color w:val="2D2D2D"/>
        </w:rPr>
        <w:t>авового акта на ранее возникшие.</w:t>
      </w:r>
    </w:p>
    <w:p w:rsidR="007D4BC1" w:rsidRPr="00296AE7" w:rsidRDefault="007D4BC1" w:rsidP="000D4555">
      <w:pPr>
        <w:spacing w:before="100" w:beforeAutospacing="1" w:after="100" w:afterAutospacing="1" w:line="240" w:lineRule="auto"/>
        <w:ind w:firstLine="708"/>
        <w:contextualSpacing/>
        <w:textAlignment w:val="baseline"/>
        <w:rPr>
          <w:rFonts w:ascii="Times New Roman" w:eastAsia="Times New Roman" w:hAnsi="Times New Roman" w:cs="Times New Roman"/>
          <w:color w:val="2D2D2D"/>
        </w:rPr>
      </w:pPr>
      <w:r w:rsidRPr="00296AE7">
        <w:rPr>
          <w:rFonts w:ascii="Times New Roman" w:eastAsia="Times New Roman" w:hAnsi="Times New Roman" w:cs="Times New Roman"/>
          <w:color w:val="2D2D2D"/>
        </w:rPr>
        <w:t>8.1. Предполагаемая дата вступления в силу</w:t>
      </w:r>
      <w:r w:rsidR="000D4555" w:rsidRPr="00296AE7">
        <w:rPr>
          <w:rFonts w:ascii="Times New Roman" w:eastAsia="Times New Roman" w:hAnsi="Times New Roman" w:cs="Times New Roman"/>
          <w:color w:val="2D2D2D"/>
        </w:rPr>
        <w:t xml:space="preserve"> 28.12</w:t>
      </w:r>
      <w:r w:rsidRPr="00296AE7">
        <w:rPr>
          <w:rFonts w:ascii="Times New Roman" w:eastAsia="Times New Roman" w:hAnsi="Times New Roman" w:cs="Times New Roman"/>
          <w:color w:val="2D2D2D"/>
        </w:rPr>
        <w:t>.20</w:t>
      </w:r>
      <w:r w:rsidR="000D4555" w:rsidRPr="00296AE7">
        <w:rPr>
          <w:rFonts w:ascii="Times New Roman" w:eastAsia="Times New Roman" w:hAnsi="Times New Roman" w:cs="Times New Roman"/>
          <w:color w:val="2D2D2D"/>
        </w:rPr>
        <w:t xml:space="preserve">24 </w:t>
      </w:r>
      <w:r w:rsidRPr="00296AE7">
        <w:rPr>
          <w:rFonts w:ascii="Times New Roman" w:eastAsia="Times New Roman" w:hAnsi="Times New Roman" w:cs="Times New Roman"/>
          <w:color w:val="2D2D2D"/>
        </w:rPr>
        <w:t>г.</w:t>
      </w:r>
    </w:p>
    <w:p w:rsidR="007D4BC1" w:rsidRPr="00296AE7" w:rsidRDefault="007D4BC1" w:rsidP="000D4555">
      <w:pPr>
        <w:spacing w:before="100" w:beforeAutospacing="1" w:after="100" w:afterAutospacing="1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color w:val="2D2D2D"/>
        </w:rPr>
      </w:pPr>
      <w:r w:rsidRPr="00296AE7">
        <w:rPr>
          <w:rFonts w:ascii="Times New Roman" w:eastAsia="Times New Roman" w:hAnsi="Times New Roman" w:cs="Times New Roman"/>
          <w:color w:val="2D2D2D"/>
        </w:rPr>
        <w:t>8.2. Необходимость установления перех</w:t>
      </w:r>
      <w:r w:rsidR="000D4555" w:rsidRPr="00296AE7">
        <w:rPr>
          <w:rFonts w:ascii="Times New Roman" w:eastAsia="Times New Roman" w:hAnsi="Times New Roman" w:cs="Times New Roman"/>
          <w:color w:val="2D2D2D"/>
        </w:rPr>
        <w:t xml:space="preserve">одного периода и (или) отсрочки </w:t>
      </w:r>
      <w:r w:rsidRPr="00296AE7">
        <w:rPr>
          <w:rFonts w:ascii="Times New Roman" w:eastAsia="Times New Roman" w:hAnsi="Times New Roman" w:cs="Times New Roman"/>
          <w:color w:val="2D2D2D"/>
        </w:rPr>
        <w:t>вступления в силу правового акта:</w:t>
      </w:r>
      <w:r w:rsidR="000D4555" w:rsidRPr="00296AE7">
        <w:rPr>
          <w:rFonts w:ascii="Times New Roman" w:eastAsia="Times New Roman" w:hAnsi="Times New Roman" w:cs="Times New Roman"/>
          <w:color w:val="2D2D2D"/>
        </w:rPr>
        <w:t xml:space="preserve"> </w:t>
      </w:r>
      <w:r w:rsidRPr="00296AE7">
        <w:rPr>
          <w:rFonts w:ascii="Times New Roman" w:eastAsia="Times New Roman" w:hAnsi="Times New Roman" w:cs="Times New Roman"/>
          <w:color w:val="2D2D2D"/>
        </w:rPr>
        <w:t>нет</w:t>
      </w:r>
    </w:p>
    <w:p w:rsidR="007D4BC1" w:rsidRPr="00296AE7" w:rsidRDefault="007D4BC1" w:rsidP="000D4555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2D2D2D"/>
        </w:rPr>
      </w:pPr>
      <w:r w:rsidRPr="00296AE7">
        <w:rPr>
          <w:rFonts w:ascii="Times New Roman" w:eastAsia="Times New Roman" w:hAnsi="Times New Roman" w:cs="Times New Roman"/>
          <w:color w:val="2D2D2D"/>
        </w:rPr>
        <w:t xml:space="preserve">8.3. Необходимость распространения положений правового акта на ранее возникшие отношения: нет </w:t>
      </w:r>
    </w:p>
    <w:p w:rsidR="007D4BC1" w:rsidRPr="00296AE7" w:rsidRDefault="007D4BC1" w:rsidP="000D4555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2D2D2D"/>
        </w:rPr>
      </w:pPr>
      <w:r w:rsidRPr="00296AE7">
        <w:rPr>
          <w:rFonts w:ascii="Times New Roman" w:eastAsia="Times New Roman" w:hAnsi="Times New Roman" w:cs="Times New Roman"/>
          <w:color w:val="2D2D2D"/>
        </w:rPr>
        <w:t>8.4. Обоснова</w:t>
      </w:r>
      <w:bookmarkStart w:id="0" w:name="_GoBack"/>
      <w:bookmarkEnd w:id="0"/>
      <w:r w:rsidRPr="00296AE7">
        <w:rPr>
          <w:rFonts w:ascii="Times New Roman" w:eastAsia="Times New Roman" w:hAnsi="Times New Roman" w:cs="Times New Roman"/>
          <w:color w:val="2D2D2D"/>
        </w:rPr>
        <w:t xml:space="preserve">ние необходимости установления переходного периода и (или) отсрочки вступления в силу правового акта либо распространения положений правового акта на ранее возникшие отношения: нет необходимости установления переходного периода и (или) отсрочки вступления в силу правового </w:t>
      </w:r>
      <w:r w:rsidR="000D4555" w:rsidRPr="00296AE7">
        <w:rPr>
          <w:rFonts w:ascii="Times New Roman" w:eastAsia="Times New Roman" w:hAnsi="Times New Roman" w:cs="Times New Roman"/>
          <w:color w:val="2D2D2D"/>
        </w:rPr>
        <w:t>акта,</w:t>
      </w:r>
      <w:r w:rsidRPr="00296AE7">
        <w:rPr>
          <w:rFonts w:ascii="Times New Roman" w:eastAsia="Times New Roman" w:hAnsi="Times New Roman" w:cs="Times New Roman"/>
          <w:color w:val="2D2D2D"/>
        </w:rPr>
        <w:t xml:space="preserve"> либо распространения положений правового акта на ранее возникшие отношения. </w:t>
      </w:r>
    </w:p>
    <w:p w:rsidR="007D4BC1" w:rsidRPr="00296AE7" w:rsidRDefault="007D4BC1" w:rsidP="000D4555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2D2D2D"/>
        </w:rPr>
      </w:pPr>
      <w:r w:rsidRPr="00296AE7">
        <w:rPr>
          <w:rFonts w:ascii="Times New Roman" w:eastAsia="Times New Roman" w:hAnsi="Times New Roman" w:cs="Times New Roman"/>
          <w:color w:val="2D2D2D"/>
        </w:rPr>
        <w:t xml:space="preserve">9. Сведения о проведенных публичных обсуждениях проекта правового акта </w:t>
      </w:r>
    </w:p>
    <w:p w:rsidR="000D4555" w:rsidRPr="00296AE7" w:rsidRDefault="007D4BC1" w:rsidP="000D4555">
      <w:pPr>
        <w:spacing w:before="100" w:beforeAutospacing="1" w:after="100" w:afterAutospacing="1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color w:val="2D2D2D"/>
        </w:rPr>
      </w:pPr>
      <w:r w:rsidRPr="00296AE7">
        <w:rPr>
          <w:rFonts w:ascii="Times New Roman" w:eastAsia="Times New Roman" w:hAnsi="Times New Roman" w:cs="Times New Roman"/>
          <w:color w:val="2D2D2D"/>
        </w:rPr>
        <w:t>9.1. Информация об организациях, в адрес которых направлялось уведомление о проведении процедуры ОРВ: Размещено на официальном сайте ОА ГО «Жатай»</w:t>
      </w:r>
      <w:r w:rsidR="000D4555" w:rsidRPr="00296AE7">
        <w:rPr>
          <w:rFonts w:ascii="Times New Roman" w:eastAsia="Times New Roman" w:hAnsi="Times New Roman" w:cs="Times New Roman"/>
          <w:color w:val="2D2D2D"/>
        </w:rPr>
        <w:t xml:space="preserve"> </w:t>
      </w:r>
      <w:hyperlink r:id="rId6" w:history="1">
        <w:r w:rsidR="000D4555" w:rsidRPr="00296AE7">
          <w:rPr>
            <w:rStyle w:val="a9"/>
            <w:rFonts w:ascii="Times New Roman" w:eastAsia="Times New Roman" w:hAnsi="Times New Roman" w:cs="Times New Roman"/>
            <w:lang w:val="en-US"/>
          </w:rPr>
          <w:t>www</w:t>
        </w:r>
        <w:r w:rsidR="000D4555" w:rsidRPr="00296AE7">
          <w:rPr>
            <w:rStyle w:val="a9"/>
            <w:rFonts w:ascii="Times New Roman" w:eastAsia="Times New Roman" w:hAnsi="Times New Roman" w:cs="Times New Roman"/>
          </w:rPr>
          <w:t>.</w:t>
        </w:r>
        <w:proofErr w:type="spellStart"/>
        <w:r w:rsidR="000D4555" w:rsidRPr="00296AE7">
          <w:rPr>
            <w:rStyle w:val="a9"/>
            <w:rFonts w:ascii="Times New Roman" w:eastAsia="Times New Roman" w:hAnsi="Times New Roman" w:cs="Times New Roman"/>
            <w:lang w:val="en-US"/>
          </w:rPr>
          <w:t>jhatay</w:t>
        </w:r>
        <w:proofErr w:type="spellEnd"/>
        <w:r w:rsidR="000D4555" w:rsidRPr="00296AE7">
          <w:rPr>
            <w:rStyle w:val="a9"/>
            <w:rFonts w:ascii="Times New Roman" w:eastAsia="Times New Roman" w:hAnsi="Times New Roman" w:cs="Times New Roman"/>
          </w:rPr>
          <w:t>.</w:t>
        </w:r>
        <w:proofErr w:type="spellStart"/>
        <w:r w:rsidR="000D4555" w:rsidRPr="00296AE7">
          <w:rPr>
            <w:rStyle w:val="a9"/>
            <w:rFonts w:ascii="Times New Roman" w:eastAsia="Times New Roman" w:hAnsi="Times New Roman" w:cs="Times New Roman"/>
            <w:lang w:val="en-US"/>
          </w:rPr>
          <w:t>ru</w:t>
        </w:r>
        <w:proofErr w:type="spellEnd"/>
      </w:hyperlink>
      <w:r w:rsidR="000D4555" w:rsidRPr="00296AE7">
        <w:rPr>
          <w:rFonts w:ascii="Times New Roman" w:eastAsia="Times New Roman" w:hAnsi="Times New Roman" w:cs="Times New Roman"/>
          <w:color w:val="2D2D2D"/>
        </w:rPr>
        <w:t>.</w:t>
      </w:r>
    </w:p>
    <w:p w:rsidR="007D4BC1" w:rsidRPr="00296AE7" w:rsidRDefault="007D4BC1" w:rsidP="000D4555">
      <w:pPr>
        <w:spacing w:before="100" w:beforeAutospacing="1" w:after="100" w:afterAutospacing="1" w:line="240" w:lineRule="auto"/>
        <w:ind w:firstLine="708"/>
        <w:contextualSpacing/>
        <w:textAlignment w:val="baseline"/>
        <w:rPr>
          <w:rFonts w:ascii="Times New Roman" w:eastAsia="Times New Roman" w:hAnsi="Times New Roman" w:cs="Times New Roman"/>
          <w:color w:val="2D2D2D"/>
        </w:rPr>
      </w:pPr>
      <w:r w:rsidRPr="00296AE7">
        <w:rPr>
          <w:rFonts w:ascii="Times New Roman" w:eastAsia="Times New Roman" w:hAnsi="Times New Roman" w:cs="Times New Roman"/>
          <w:color w:val="2D2D2D"/>
        </w:rPr>
        <w:t>9.2. Результаты проведения публичных обсуждений:</w:t>
      </w:r>
    </w:p>
    <w:p w:rsidR="000D4555" w:rsidRPr="00296AE7" w:rsidRDefault="000D4555" w:rsidP="000D455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</w:rPr>
      </w:pPr>
      <w:r w:rsidRPr="00296AE7">
        <w:rPr>
          <w:rFonts w:ascii="Times New Roman" w:eastAsia="Times New Roman" w:hAnsi="Times New Roman" w:cs="Times New Roman"/>
          <w:color w:val="2D2D2D"/>
        </w:rPr>
        <w:t xml:space="preserve">- </w:t>
      </w:r>
      <w:r w:rsidR="007D4BC1" w:rsidRPr="00296AE7">
        <w:rPr>
          <w:rFonts w:ascii="Times New Roman" w:eastAsia="Times New Roman" w:hAnsi="Times New Roman" w:cs="Times New Roman"/>
          <w:color w:val="2D2D2D"/>
        </w:rPr>
        <w:t xml:space="preserve">количество поступивших замечаний и предложений </w:t>
      </w:r>
      <w:r w:rsidRPr="00296AE7">
        <w:rPr>
          <w:rFonts w:ascii="Times New Roman" w:eastAsia="Times New Roman" w:hAnsi="Times New Roman" w:cs="Times New Roman"/>
          <w:color w:val="2D2D2D"/>
        </w:rPr>
        <w:t>–</w:t>
      </w:r>
      <w:r w:rsidR="007D4BC1" w:rsidRPr="00296AE7">
        <w:rPr>
          <w:rFonts w:ascii="Times New Roman" w:eastAsia="Times New Roman" w:hAnsi="Times New Roman" w:cs="Times New Roman"/>
          <w:color w:val="2D2D2D"/>
        </w:rPr>
        <w:t>нет</w:t>
      </w:r>
      <w:r w:rsidRPr="00296AE7">
        <w:rPr>
          <w:rFonts w:ascii="Times New Roman" w:eastAsia="Times New Roman" w:hAnsi="Times New Roman" w:cs="Times New Roman"/>
          <w:color w:val="2D2D2D"/>
        </w:rPr>
        <w:t>;</w:t>
      </w:r>
    </w:p>
    <w:p w:rsidR="007D4BC1" w:rsidRPr="00296AE7" w:rsidRDefault="000D4555" w:rsidP="000D455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</w:rPr>
      </w:pPr>
      <w:r w:rsidRPr="00296AE7">
        <w:rPr>
          <w:rFonts w:ascii="Times New Roman" w:eastAsia="Times New Roman" w:hAnsi="Times New Roman" w:cs="Times New Roman"/>
          <w:color w:val="2D2D2D"/>
        </w:rPr>
        <w:t xml:space="preserve">- </w:t>
      </w:r>
      <w:r w:rsidR="007D4BC1" w:rsidRPr="00296AE7">
        <w:rPr>
          <w:rFonts w:ascii="Times New Roman" w:eastAsia="Times New Roman" w:hAnsi="Times New Roman" w:cs="Times New Roman"/>
          <w:color w:val="2D2D2D"/>
        </w:rPr>
        <w:t>решение, принятое по ре</w:t>
      </w:r>
      <w:r w:rsidRPr="00296AE7">
        <w:rPr>
          <w:rFonts w:ascii="Times New Roman" w:eastAsia="Times New Roman" w:hAnsi="Times New Roman" w:cs="Times New Roman"/>
          <w:color w:val="2D2D2D"/>
        </w:rPr>
        <w:t xml:space="preserve">зультатам публичных обсуждений </w:t>
      </w:r>
      <w:r w:rsidR="007D4BC1" w:rsidRPr="00296AE7">
        <w:rPr>
          <w:rFonts w:ascii="Times New Roman" w:eastAsia="Times New Roman" w:hAnsi="Times New Roman" w:cs="Times New Roman"/>
          <w:color w:val="2D2D2D"/>
        </w:rPr>
        <w:t>- положительное решение, без замечаний.</w:t>
      </w:r>
    </w:p>
    <w:p w:rsidR="007D4BC1" w:rsidRPr="00296AE7" w:rsidRDefault="000D4555" w:rsidP="000D4555">
      <w:pPr>
        <w:spacing w:before="100" w:beforeAutospacing="1" w:after="100" w:afterAutospacing="1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2D2D2D"/>
        </w:rPr>
      </w:pPr>
      <w:r w:rsidRPr="00296AE7">
        <w:rPr>
          <w:rFonts w:ascii="Times New Roman" w:eastAsia="Times New Roman" w:hAnsi="Times New Roman" w:cs="Times New Roman"/>
          <w:color w:val="2D2D2D"/>
        </w:rPr>
        <w:t xml:space="preserve">- </w:t>
      </w:r>
      <w:r w:rsidR="007D4BC1" w:rsidRPr="00296AE7">
        <w:rPr>
          <w:rFonts w:ascii="Times New Roman" w:eastAsia="Times New Roman" w:hAnsi="Times New Roman" w:cs="Times New Roman"/>
          <w:color w:val="2D2D2D"/>
        </w:rPr>
        <w:t xml:space="preserve">причины принятия решения об отказе от дальнейшей подготовки проекта правового акта (при </w:t>
      </w:r>
      <w:r w:rsidRPr="00296AE7">
        <w:rPr>
          <w:rFonts w:ascii="Times New Roman" w:eastAsia="Times New Roman" w:hAnsi="Times New Roman" w:cs="Times New Roman"/>
          <w:color w:val="2D2D2D"/>
        </w:rPr>
        <w:t>наличии) -</w:t>
      </w:r>
      <w:r w:rsidR="007D4BC1" w:rsidRPr="00296AE7">
        <w:rPr>
          <w:rFonts w:ascii="Times New Roman" w:eastAsia="Times New Roman" w:hAnsi="Times New Roman" w:cs="Times New Roman"/>
          <w:color w:val="2D2D2D"/>
        </w:rPr>
        <w:t xml:space="preserve"> нет </w:t>
      </w:r>
    </w:p>
    <w:p w:rsidR="007D4BC1" w:rsidRPr="00296AE7" w:rsidRDefault="007D4BC1" w:rsidP="000D4555">
      <w:pPr>
        <w:spacing w:before="100" w:beforeAutospacing="1" w:after="100" w:afterAutospacing="1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color w:val="2D2D2D"/>
        </w:rPr>
      </w:pPr>
      <w:r w:rsidRPr="00296AE7">
        <w:rPr>
          <w:rFonts w:ascii="Times New Roman" w:eastAsia="Times New Roman" w:hAnsi="Times New Roman" w:cs="Times New Roman"/>
          <w:color w:val="2D2D2D"/>
        </w:rPr>
        <w:t>10. Иные сведения, которые, по мнению разработчика, позволяют оценить обоснованность принятия (издания) правового акта: необходимость создания благоприятной среды для развития малого предпринимательства на территории ГО «Жатай» - нет.</w:t>
      </w:r>
    </w:p>
    <w:p w:rsidR="007D4BC1" w:rsidRPr="00296AE7" w:rsidRDefault="007D4BC1" w:rsidP="00A078EC">
      <w:pPr>
        <w:spacing w:before="100" w:beforeAutospacing="1" w:after="100" w:afterAutospacing="1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2D2D2D"/>
        </w:rPr>
      </w:pPr>
    </w:p>
    <w:p w:rsidR="007D4BC1" w:rsidRPr="00296AE7" w:rsidRDefault="007D4BC1" w:rsidP="00A078EC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2D2D2D"/>
        </w:rPr>
      </w:pPr>
    </w:p>
    <w:p w:rsidR="007D4BC1" w:rsidRPr="00296AE7" w:rsidRDefault="007D4BC1" w:rsidP="00A078EC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2D2D2D"/>
        </w:rPr>
      </w:pPr>
      <w:r w:rsidRPr="00296AE7">
        <w:rPr>
          <w:rFonts w:ascii="Times New Roman" w:eastAsia="Times New Roman" w:hAnsi="Times New Roman" w:cs="Times New Roman"/>
          <w:color w:val="2D2D2D"/>
        </w:rPr>
        <w:t>Разработчик</w:t>
      </w:r>
      <w:r w:rsidRPr="00296AE7">
        <w:rPr>
          <w:rFonts w:ascii="Times New Roman" w:eastAsia="Times New Roman" w:hAnsi="Times New Roman" w:cs="Times New Roman"/>
          <w:color w:val="2D2D2D"/>
        </w:rPr>
        <w:br/>
        <w:t>Ведущи</w:t>
      </w:r>
      <w:r w:rsidR="000D4555" w:rsidRPr="00296AE7">
        <w:rPr>
          <w:rFonts w:ascii="Times New Roman" w:eastAsia="Times New Roman" w:hAnsi="Times New Roman" w:cs="Times New Roman"/>
          <w:color w:val="2D2D2D"/>
        </w:rPr>
        <w:t>й специалист ФЭО ОА ГО «Жатай» Касьянова П.В.</w:t>
      </w:r>
      <w:r w:rsidRPr="00296AE7">
        <w:rPr>
          <w:rFonts w:ascii="Times New Roman" w:eastAsia="Times New Roman" w:hAnsi="Times New Roman" w:cs="Times New Roman"/>
          <w:color w:val="2D2D2D"/>
        </w:rPr>
        <w:t xml:space="preserve"> ______________</w:t>
      </w:r>
      <w:r w:rsidR="000D4555" w:rsidRPr="00296AE7">
        <w:rPr>
          <w:rFonts w:ascii="Times New Roman" w:eastAsia="Times New Roman" w:hAnsi="Times New Roman" w:cs="Times New Roman"/>
          <w:color w:val="2D2D2D"/>
        </w:rPr>
        <w:t>2024</w:t>
      </w:r>
      <w:r w:rsidRPr="00296AE7">
        <w:rPr>
          <w:rFonts w:ascii="Times New Roman" w:eastAsia="Times New Roman" w:hAnsi="Times New Roman" w:cs="Times New Roman"/>
          <w:color w:val="2D2D2D"/>
        </w:rPr>
        <w:t xml:space="preserve"> года. </w:t>
      </w:r>
    </w:p>
    <w:p w:rsidR="007D4BC1" w:rsidRPr="00296AE7" w:rsidRDefault="007D4BC1" w:rsidP="00A078EC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2D2D2D"/>
        </w:rPr>
      </w:pPr>
    </w:p>
    <w:sectPr w:rsidR="007D4BC1" w:rsidRPr="00296A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A57C3"/>
    <w:multiLevelType w:val="multilevel"/>
    <w:tmpl w:val="21784310"/>
    <w:lvl w:ilvl="0">
      <w:start w:val="1"/>
      <w:numFmt w:val="decimal"/>
      <w:lvlText w:val="%1."/>
      <w:lvlJc w:val="left"/>
      <w:pPr>
        <w:ind w:left="360" w:hanging="360"/>
      </w:pPr>
      <w:rPr>
        <w:rFonts w:eastAsiaTheme="minorEastAsia" w:hint="default"/>
        <w:color w:val="auto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eastAsiaTheme="minorEastAsia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EastAsia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EastAsia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EastAsia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EastAsia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EastAsia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EastAsia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EastAsia" w:hint="default"/>
        <w:color w:val="auto"/>
      </w:rPr>
    </w:lvl>
  </w:abstractNum>
  <w:abstractNum w:abstractNumId="1" w15:restartNumberingAfterBreak="0">
    <w:nsid w:val="232E63C7"/>
    <w:multiLevelType w:val="multilevel"/>
    <w:tmpl w:val="21784310"/>
    <w:lvl w:ilvl="0">
      <w:start w:val="1"/>
      <w:numFmt w:val="decimal"/>
      <w:lvlText w:val="%1."/>
      <w:lvlJc w:val="left"/>
      <w:pPr>
        <w:ind w:left="360" w:hanging="360"/>
      </w:pPr>
      <w:rPr>
        <w:rFonts w:eastAsiaTheme="minorEastAsia"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EastAsia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EastAsia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EastAsia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EastAsia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EastAsia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EastAsia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EastAsia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EastAsia" w:hint="default"/>
        <w:color w:val="auto"/>
      </w:rPr>
    </w:lvl>
  </w:abstractNum>
  <w:abstractNum w:abstractNumId="2" w15:restartNumberingAfterBreak="0">
    <w:nsid w:val="2D874997"/>
    <w:multiLevelType w:val="multilevel"/>
    <w:tmpl w:val="643CAB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F120DE5"/>
    <w:multiLevelType w:val="multilevel"/>
    <w:tmpl w:val="9DF2D100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051612F"/>
    <w:multiLevelType w:val="multilevel"/>
    <w:tmpl w:val="436E57D2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6C429E7"/>
    <w:multiLevelType w:val="hybridMultilevel"/>
    <w:tmpl w:val="3D3478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3E41F2"/>
    <w:multiLevelType w:val="multilevel"/>
    <w:tmpl w:val="3A789714"/>
    <w:lvl w:ilvl="0">
      <w:start w:val="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6754A6A"/>
    <w:multiLevelType w:val="hybridMultilevel"/>
    <w:tmpl w:val="8168E48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D4120E"/>
    <w:multiLevelType w:val="multilevel"/>
    <w:tmpl w:val="BE96208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5E86178B"/>
    <w:multiLevelType w:val="hybridMultilevel"/>
    <w:tmpl w:val="BFC2F756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7071722E"/>
    <w:multiLevelType w:val="multilevel"/>
    <w:tmpl w:val="643CAB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10"/>
  </w:num>
  <w:num w:numId="3">
    <w:abstractNumId w:val="0"/>
  </w:num>
  <w:num w:numId="4">
    <w:abstractNumId w:val="7"/>
  </w:num>
  <w:num w:numId="5">
    <w:abstractNumId w:val="4"/>
  </w:num>
  <w:num w:numId="6">
    <w:abstractNumId w:val="8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D4BC1"/>
    <w:rsid w:val="000D4555"/>
    <w:rsid w:val="00296AE7"/>
    <w:rsid w:val="005F5687"/>
    <w:rsid w:val="006124CA"/>
    <w:rsid w:val="007D4BC1"/>
    <w:rsid w:val="009072B0"/>
    <w:rsid w:val="0098130C"/>
    <w:rsid w:val="00A078EC"/>
    <w:rsid w:val="00BE3DAA"/>
    <w:rsid w:val="00E456F5"/>
    <w:rsid w:val="00ED6648"/>
    <w:rsid w:val="00EE2566"/>
    <w:rsid w:val="00FD0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0584D6"/>
  <w15:docId w15:val="{34E4ECE7-C3D9-4340-975F-E0CE09D9A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D4B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7D4BC1"/>
    <w:rPr>
      <w:b/>
      <w:bCs/>
    </w:rPr>
  </w:style>
  <w:style w:type="paragraph" w:styleId="a5">
    <w:name w:val="List Paragraph"/>
    <w:basedOn w:val="a"/>
    <w:uiPriority w:val="34"/>
    <w:qFormat/>
    <w:rsid w:val="007D4BC1"/>
    <w:pPr>
      <w:ind w:left="720"/>
      <w:contextualSpacing/>
    </w:pPr>
  </w:style>
  <w:style w:type="paragraph" w:customStyle="1" w:styleId="Style8">
    <w:name w:val="Style8"/>
    <w:basedOn w:val="a"/>
    <w:uiPriority w:val="99"/>
    <w:rsid w:val="007D4BC1"/>
    <w:pPr>
      <w:widowControl w:val="0"/>
      <w:autoSpaceDE w:val="0"/>
      <w:autoSpaceDN w:val="0"/>
      <w:adjustRightInd w:val="0"/>
      <w:spacing w:after="0" w:line="264" w:lineRule="exact"/>
      <w:ind w:hanging="398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Обычный1"/>
    <w:rsid w:val="007D4BC1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character" w:customStyle="1" w:styleId="a6">
    <w:name w:val="Основной текст_"/>
    <w:basedOn w:val="a0"/>
    <w:link w:val="2"/>
    <w:rsid w:val="0098130C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2">
    <w:name w:val="Основной текст2"/>
    <w:basedOn w:val="a"/>
    <w:link w:val="a6"/>
    <w:rsid w:val="0098130C"/>
    <w:pPr>
      <w:shd w:val="clear" w:color="auto" w:fill="FFFFFF"/>
      <w:spacing w:after="0" w:line="250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styleId="a7">
    <w:name w:val="Balloon Text"/>
    <w:basedOn w:val="a"/>
    <w:link w:val="a8"/>
    <w:uiPriority w:val="99"/>
    <w:semiHidden/>
    <w:unhideWhenUsed/>
    <w:rsid w:val="00EE25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E2566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0D455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jhatay.ru" TargetMode="External"/><Relationship Id="rId5" Type="http://schemas.openxmlformats.org/officeDocument/2006/relationships/hyperlink" Target="mailto:nadezhda30@ramble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324</TotalTime>
  <Pages>2</Pages>
  <Words>842</Words>
  <Characters>4800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О.Г Федотова</dc:creator>
  <cp:keywords/>
  <dc:description/>
  <cp:lastModifiedBy>О.Г Федотова</cp:lastModifiedBy>
  <cp:revision>6</cp:revision>
  <cp:lastPrinted>2024-12-26T06:22:00Z</cp:lastPrinted>
  <dcterms:created xsi:type="dcterms:W3CDTF">2022-10-27T01:16:00Z</dcterms:created>
  <dcterms:modified xsi:type="dcterms:W3CDTF">2024-12-26T06:22:00Z</dcterms:modified>
</cp:coreProperties>
</file>