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5D6" w:rsidRPr="000F4A7A" w:rsidRDefault="000B65D6" w:rsidP="000B65D6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  <w:lang w:val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0" t="0" r="1905" b="0"/>
            <wp:wrapTopAndBottom/>
            <wp:docPr id="2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A7A">
        <w:rPr>
          <w:caps/>
          <w:color w:val="2B2B2B"/>
          <w:spacing w:val="50"/>
          <w:w w:val="66"/>
          <w:sz w:val="96"/>
          <w:szCs w:val="96"/>
        </w:rPr>
        <w:t>ОКРУЖНОЙ СОВЕТ</w:t>
      </w:r>
    </w:p>
    <w:p w:rsidR="000B65D6" w:rsidRPr="000F4A7A" w:rsidRDefault="000B65D6" w:rsidP="000B65D6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0F4A7A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0B65D6" w:rsidRPr="000F4A7A" w:rsidRDefault="000B65D6" w:rsidP="000B65D6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0F4A7A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</w:p>
    <w:p w:rsidR="000B65D6" w:rsidRPr="00323DC7" w:rsidRDefault="000B65D6" w:rsidP="000B65D6">
      <w:pPr>
        <w:snapToGrid w:val="0"/>
        <w:jc w:val="center"/>
        <w:rPr>
          <w:bCs/>
          <w:caps/>
          <w:color w:val="FF0000"/>
          <w:spacing w:val="50"/>
          <w:w w:val="80"/>
          <w:sz w:val="32"/>
          <w:szCs w:val="32"/>
        </w:rPr>
      </w:pPr>
      <w:r>
        <w:rPr>
          <w:bCs/>
          <w:caps/>
          <w:noProof/>
          <w:spacing w:val="50"/>
          <w:sz w:val="32"/>
          <w:szCs w:val="32"/>
        </w:rPr>
        <w:drawing>
          <wp:anchor distT="0" distB="0" distL="0" distR="0" simplePos="0" relativeHeight="251659264" behindDoc="0" locked="0" layoutInCell="1" allowOverlap="1" wp14:anchorId="7A6E7B0D" wp14:editId="7B73AA8A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0" t="0" r="0" b="0"/>
            <wp:wrapTopAndBottom/>
            <wp:docPr id="1" name="Рисунок 1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caps/>
          <w:spacing w:val="50"/>
          <w:w w:val="80"/>
          <w:sz w:val="32"/>
          <w:szCs w:val="32"/>
        </w:rPr>
        <w:t xml:space="preserve"> </w:t>
      </w:r>
      <w:r w:rsidR="005F009C">
        <w:rPr>
          <w:bCs/>
          <w:caps/>
          <w:spacing w:val="50"/>
          <w:w w:val="80"/>
          <w:sz w:val="32"/>
          <w:szCs w:val="32"/>
        </w:rPr>
        <w:t xml:space="preserve">тринадцатая </w:t>
      </w:r>
      <w:r w:rsidRPr="000F4A7A">
        <w:rPr>
          <w:bCs/>
          <w:caps/>
          <w:spacing w:val="50"/>
          <w:w w:val="80"/>
          <w:sz w:val="32"/>
          <w:szCs w:val="32"/>
        </w:rPr>
        <w:t>(</w:t>
      </w:r>
      <w:r>
        <w:rPr>
          <w:bCs/>
          <w:caps/>
          <w:spacing w:val="50"/>
          <w:w w:val="80"/>
          <w:sz w:val="32"/>
          <w:szCs w:val="32"/>
        </w:rPr>
        <w:t>вне</w:t>
      </w:r>
      <w:r w:rsidRPr="000F4A7A">
        <w:rPr>
          <w:bCs/>
          <w:caps/>
          <w:spacing w:val="50"/>
          <w:w w:val="80"/>
          <w:sz w:val="32"/>
          <w:szCs w:val="32"/>
        </w:rPr>
        <w:t>очередная) сессия</w:t>
      </w:r>
    </w:p>
    <w:p w:rsidR="000B65D6" w:rsidRPr="00A82CE7" w:rsidRDefault="000B65D6" w:rsidP="000B65D6">
      <w:pPr>
        <w:tabs>
          <w:tab w:val="left" w:pos="3000"/>
        </w:tabs>
        <w:jc w:val="right"/>
      </w:pPr>
    </w:p>
    <w:p w:rsidR="000B65D6" w:rsidRPr="00A82CE7" w:rsidRDefault="000B65D6" w:rsidP="000B65D6">
      <w:pPr>
        <w:tabs>
          <w:tab w:val="left" w:pos="3000"/>
        </w:tabs>
        <w:jc w:val="right"/>
      </w:pPr>
      <w:r w:rsidRPr="00A82CE7">
        <w:t>«</w:t>
      </w:r>
      <w:r w:rsidR="005F009C">
        <w:t>16_</w:t>
      </w:r>
      <w:r w:rsidR="005F009C" w:rsidRPr="00A82CE7">
        <w:t>»</w:t>
      </w:r>
      <w:r w:rsidR="005F009C">
        <w:t xml:space="preserve"> _</w:t>
      </w:r>
      <w:bookmarkStart w:id="0" w:name="_GoBack"/>
      <w:bookmarkEnd w:id="0"/>
      <w:r w:rsidR="005F009C">
        <w:t>декабря</w:t>
      </w:r>
      <w:r>
        <w:t>__</w:t>
      </w:r>
      <w:r w:rsidRPr="00A82CE7">
        <w:t>20</w:t>
      </w:r>
      <w:r>
        <w:t>25</w:t>
      </w:r>
      <w:r w:rsidRPr="00A82CE7">
        <w:t xml:space="preserve"> г.</w:t>
      </w:r>
    </w:p>
    <w:p w:rsidR="000B65D6" w:rsidRDefault="000B65D6" w:rsidP="000B65D6">
      <w:pPr>
        <w:jc w:val="center"/>
        <w:rPr>
          <w:spacing w:val="50"/>
          <w:w w:val="80"/>
          <w:sz w:val="32"/>
          <w:szCs w:val="32"/>
        </w:rPr>
      </w:pPr>
      <w:r w:rsidRPr="000F4A7A">
        <w:rPr>
          <w:spacing w:val="50"/>
          <w:w w:val="80"/>
          <w:sz w:val="32"/>
          <w:szCs w:val="32"/>
        </w:rPr>
        <w:t>РЕШЕНИЕ</w:t>
      </w:r>
      <w:r>
        <w:rPr>
          <w:spacing w:val="50"/>
          <w:w w:val="80"/>
          <w:sz w:val="32"/>
          <w:szCs w:val="32"/>
        </w:rPr>
        <w:t xml:space="preserve"> №</w:t>
      </w:r>
      <w:r w:rsidR="005F009C">
        <w:rPr>
          <w:spacing w:val="50"/>
          <w:w w:val="80"/>
          <w:sz w:val="32"/>
          <w:szCs w:val="32"/>
        </w:rPr>
        <w:t>13-2</w:t>
      </w:r>
      <w:r>
        <w:rPr>
          <w:spacing w:val="50"/>
          <w:w w:val="80"/>
          <w:sz w:val="32"/>
          <w:szCs w:val="32"/>
        </w:rPr>
        <w:t xml:space="preserve"> </w:t>
      </w:r>
    </w:p>
    <w:p w:rsidR="000B65D6" w:rsidRPr="00D416A7" w:rsidRDefault="000B65D6" w:rsidP="000B65D6">
      <w:pPr>
        <w:rPr>
          <w:sz w:val="20"/>
          <w:szCs w:val="20"/>
        </w:rPr>
      </w:pPr>
    </w:p>
    <w:p w:rsidR="000B65D6" w:rsidRPr="00787FDC" w:rsidRDefault="000B65D6" w:rsidP="000B65D6">
      <w:pPr>
        <w:autoSpaceDE w:val="0"/>
        <w:autoSpaceDN w:val="0"/>
        <w:adjustRightInd w:val="0"/>
        <w:jc w:val="both"/>
        <w:rPr>
          <w:b/>
          <w:i/>
        </w:rPr>
      </w:pPr>
      <w:r w:rsidRPr="00787FDC">
        <w:rPr>
          <w:b/>
          <w:i/>
        </w:rPr>
        <w:t>О внесении изменений в действующи</w:t>
      </w:r>
      <w:r>
        <w:rPr>
          <w:b/>
          <w:i/>
        </w:rPr>
        <w:t>й</w:t>
      </w:r>
      <w:r w:rsidRPr="00787FDC">
        <w:rPr>
          <w:b/>
          <w:i/>
        </w:rPr>
        <w:t xml:space="preserve"> </w:t>
      </w:r>
    </w:p>
    <w:p w:rsidR="000B65D6" w:rsidRDefault="000B65D6" w:rsidP="000B65D6">
      <w:pPr>
        <w:autoSpaceDE w:val="0"/>
        <w:autoSpaceDN w:val="0"/>
        <w:adjustRightInd w:val="0"/>
        <w:jc w:val="both"/>
        <w:rPr>
          <w:b/>
          <w:i/>
        </w:rPr>
      </w:pPr>
      <w:r w:rsidRPr="00787FDC">
        <w:rPr>
          <w:b/>
          <w:i/>
        </w:rPr>
        <w:t>«</w:t>
      </w:r>
      <w:r w:rsidRPr="00835E6A">
        <w:rPr>
          <w:b/>
          <w:i/>
        </w:rPr>
        <w:t>Проект межевания террито</w:t>
      </w:r>
      <w:r>
        <w:rPr>
          <w:b/>
          <w:i/>
        </w:rPr>
        <w:t xml:space="preserve">рии </w:t>
      </w:r>
    </w:p>
    <w:p w:rsidR="000B65D6" w:rsidRDefault="000B65D6" w:rsidP="000B65D6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населенного пункта п. Жатай»</w:t>
      </w:r>
    </w:p>
    <w:p w:rsidR="000B65D6" w:rsidRPr="00452CFC" w:rsidRDefault="000B65D6" w:rsidP="000B65D6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0B65D6" w:rsidRPr="005938E5" w:rsidRDefault="000B65D6" w:rsidP="000B65D6">
      <w:pPr>
        <w:autoSpaceDE w:val="0"/>
        <w:autoSpaceDN w:val="0"/>
        <w:adjustRightInd w:val="0"/>
        <w:ind w:right="-1" w:firstLine="709"/>
        <w:jc w:val="both"/>
        <w:rPr>
          <w:color w:val="000000"/>
        </w:rPr>
      </w:pPr>
      <w:r w:rsidRPr="005938E5">
        <w:rPr>
          <w:color w:val="000000"/>
        </w:rPr>
        <w:t xml:space="preserve">В соответствии с п. 26 ст. 16 Федерального закона от 06.10.2003 г. №131-ФЗ «Общих принципах организации мясного самоуправления в Российской Федерации»; </w:t>
      </w:r>
      <w:r>
        <w:rPr>
          <w:color w:val="000000"/>
        </w:rPr>
        <w:t>статьями</w:t>
      </w:r>
      <w:r w:rsidRPr="005938E5">
        <w:rPr>
          <w:color w:val="000000"/>
        </w:rPr>
        <w:t xml:space="preserve"> 30</w:t>
      </w:r>
      <w:r>
        <w:rPr>
          <w:color w:val="000000"/>
        </w:rPr>
        <w:t>,</w:t>
      </w:r>
      <w:r w:rsidRPr="005938E5">
        <w:rPr>
          <w:color w:val="000000"/>
        </w:rPr>
        <w:t xml:space="preserve"> 31, 32, 33</w:t>
      </w:r>
      <w:r>
        <w:rPr>
          <w:color w:val="000000"/>
        </w:rPr>
        <w:t xml:space="preserve"> </w:t>
      </w:r>
      <w:r w:rsidRPr="005938E5">
        <w:rPr>
          <w:color w:val="000000"/>
        </w:rPr>
        <w:t>Градостроительного кодекса РФ от 29.12.2004 г. за № 190-ФЗ; ст. 11, ст. 11.10 Земельного кодекса РФ от 25.10.2001 г. за № 136-ФЗ, Окружной Совет депутатов Городского округа «Жатай»</w:t>
      </w:r>
    </w:p>
    <w:p w:rsidR="000B65D6" w:rsidRDefault="000B65D6" w:rsidP="000B65D6">
      <w:pPr>
        <w:autoSpaceDE w:val="0"/>
        <w:autoSpaceDN w:val="0"/>
        <w:adjustRightInd w:val="0"/>
        <w:ind w:right="-1" w:firstLine="709"/>
        <w:jc w:val="both"/>
      </w:pPr>
    </w:p>
    <w:p w:rsidR="000B65D6" w:rsidRPr="006B52E8" w:rsidRDefault="000B65D6" w:rsidP="000B65D6">
      <w:pPr>
        <w:ind w:right="-1" w:firstLine="709"/>
        <w:jc w:val="center"/>
        <w:rPr>
          <w:b/>
        </w:rPr>
      </w:pPr>
      <w:r w:rsidRPr="006B52E8">
        <w:rPr>
          <w:b/>
        </w:rPr>
        <w:t>РЕШИЛ:</w:t>
      </w:r>
    </w:p>
    <w:p w:rsidR="000B65D6" w:rsidRPr="006B52E8" w:rsidRDefault="000B65D6" w:rsidP="000B65D6">
      <w:pPr>
        <w:autoSpaceDE w:val="0"/>
        <w:autoSpaceDN w:val="0"/>
        <w:adjustRightInd w:val="0"/>
        <w:ind w:right="-1" w:firstLine="709"/>
        <w:jc w:val="both"/>
      </w:pPr>
    </w:p>
    <w:p w:rsidR="000B65D6" w:rsidRPr="000B65D6" w:rsidRDefault="000B65D6" w:rsidP="005F009C">
      <w:pPr>
        <w:pStyle w:val="1"/>
        <w:tabs>
          <w:tab w:val="left" w:pos="993"/>
        </w:tabs>
      </w:pPr>
      <w:r w:rsidRPr="000B65D6">
        <w:t>В Проект межевания территории населенного пункта п. Жатай, утвержденный Решением Окружного Совета депутатов ГО «Жатай» от   28 мая 2020 г. № 8-6</w:t>
      </w:r>
      <w:r w:rsidRPr="00DE15AD">
        <w:t xml:space="preserve"> </w:t>
      </w:r>
      <w:r>
        <w:t>в</w:t>
      </w:r>
      <w:r w:rsidRPr="000B65D6">
        <w:t>нести следующие изменения:</w:t>
      </w:r>
    </w:p>
    <w:p w:rsidR="000B65D6" w:rsidRDefault="000B65D6" w:rsidP="005F009C">
      <w:pPr>
        <w:pStyle w:val="2"/>
        <w:tabs>
          <w:tab w:val="left" w:pos="993"/>
        </w:tabs>
      </w:pPr>
      <w:r>
        <w:t>Т</w:t>
      </w:r>
      <w:r w:rsidRPr="00DE15AD">
        <w:t xml:space="preserve">аблицу 2 раздела </w:t>
      </w:r>
      <w:r w:rsidRPr="00BD4237">
        <w:rPr>
          <w:color w:val="000000"/>
        </w:rPr>
        <w:t xml:space="preserve">4  </w:t>
      </w:r>
      <w:r w:rsidRPr="00DE15AD">
        <w:t xml:space="preserve">«Основные проектные решения» </w:t>
      </w:r>
      <w:r>
        <w:t>дополнить следующей строкой: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1417"/>
        <w:gridCol w:w="1134"/>
        <w:gridCol w:w="1560"/>
        <w:gridCol w:w="567"/>
        <w:gridCol w:w="1275"/>
        <w:gridCol w:w="1701"/>
      </w:tblGrid>
      <w:tr w:rsidR="000B65D6" w:rsidRPr="000942A7" w:rsidTr="000B65D6">
        <w:trPr>
          <w:cantSplit/>
          <w:trHeight w:val="3139"/>
        </w:trPr>
        <w:tc>
          <w:tcPr>
            <w:tcW w:w="851" w:type="dxa"/>
            <w:shd w:val="clear" w:color="auto" w:fill="auto"/>
            <w:textDirection w:val="btLr"/>
            <w:vAlign w:val="center"/>
          </w:tcPr>
          <w:p w:rsidR="000B65D6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Обозначение образуемого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 xml:space="preserve"> участка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Категория земель</w:t>
            </w: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Местоположение: Республика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Саха (Якутия), ГО «Жатай»,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proofErr w:type="spellStart"/>
            <w:r w:rsidRPr="000942A7">
              <w:rPr>
                <w:snapToGrid w:val="0"/>
                <w:sz w:val="22"/>
                <w:szCs w:val="22"/>
              </w:rPr>
              <w:t>п.Жатай</w:t>
            </w:r>
            <w:proofErr w:type="spellEnd"/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Вид разрешенного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Использования исходного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участка</w:t>
            </w:r>
          </w:p>
        </w:tc>
        <w:tc>
          <w:tcPr>
            <w:tcW w:w="1560" w:type="dxa"/>
            <w:shd w:val="clear" w:color="auto" w:fill="auto"/>
            <w:textDirection w:val="btLr"/>
            <w:vAlign w:val="center"/>
          </w:tcPr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Вид разрешенного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Использования образуемого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участка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 xml:space="preserve">Площадь, </w:t>
            </w:r>
            <w:proofErr w:type="spellStart"/>
            <w:r w:rsidRPr="000942A7">
              <w:rPr>
                <w:snapToGrid w:val="0"/>
                <w:sz w:val="22"/>
                <w:szCs w:val="22"/>
              </w:rPr>
              <w:t>кв.м</w:t>
            </w:r>
            <w:proofErr w:type="spellEnd"/>
            <w:r w:rsidRPr="000942A7">
              <w:rPr>
                <w:snapToGrid w:val="0"/>
                <w:sz w:val="22"/>
                <w:szCs w:val="22"/>
              </w:rPr>
              <w:t>.</w:t>
            </w:r>
          </w:p>
        </w:tc>
        <w:tc>
          <w:tcPr>
            <w:tcW w:w="1275" w:type="dxa"/>
            <w:shd w:val="clear" w:color="auto" w:fill="auto"/>
            <w:textDirection w:val="btLr"/>
            <w:vAlign w:val="center"/>
          </w:tcPr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Примечания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0B65D6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Способ образования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34" w:right="-180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земельного участка</w:t>
            </w:r>
          </w:p>
        </w:tc>
      </w:tr>
      <w:tr w:rsidR="000B65D6" w:rsidRPr="000942A7" w:rsidTr="000B65D6">
        <w:trPr>
          <w:cantSplit/>
          <w:trHeight w:val="1974"/>
        </w:trPr>
        <w:tc>
          <w:tcPr>
            <w:tcW w:w="851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:15645</w:t>
            </w:r>
          </w:p>
        </w:tc>
        <w:tc>
          <w:tcPr>
            <w:tcW w:w="1134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1417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ул.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Матросова, земельный участок 29</w:t>
            </w:r>
          </w:p>
        </w:tc>
        <w:tc>
          <w:tcPr>
            <w:tcW w:w="1134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Для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жилой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застройки</w:t>
            </w:r>
          </w:p>
        </w:tc>
        <w:tc>
          <w:tcPr>
            <w:tcW w:w="1560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Многоэтажная жилая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застройка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(высотная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8"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застройка</w:t>
            </w:r>
          </w:p>
        </w:tc>
        <w:tc>
          <w:tcPr>
            <w:tcW w:w="567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left="-108" w:right="-109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4847</w:t>
            </w:r>
          </w:p>
        </w:tc>
        <w:tc>
          <w:tcPr>
            <w:tcW w:w="1275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left="-107" w:right="-3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Земельный участок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7" w:right="-3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для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left="-107" w:right="-3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строительства МКД</w:t>
            </w:r>
          </w:p>
        </w:tc>
        <w:tc>
          <w:tcPr>
            <w:tcW w:w="1701" w:type="dxa"/>
            <w:shd w:val="clear" w:color="auto" w:fill="auto"/>
          </w:tcPr>
          <w:p w:rsidR="000B65D6" w:rsidRPr="000942A7" w:rsidRDefault="000B65D6" w:rsidP="005F009C">
            <w:pPr>
              <w:tabs>
                <w:tab w:val="left" w:pos="993"/>
              </w:tabs>
              <w:ind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Образование из земель находящихся в государственной собственности</w:t>
            </w:r>
          </w:p>
          <w:p w:rsidR="000B65D6" w:rsidRPr="000942A7" w:rsidRDefault="000B65D6" w:rsidP="005F009C">
            <w:pPr>
              <w:tabs>
                <w:tab w:val="left" w:pos="993"/>
              </w:tabs>
              <w:ind w:right="-108"/>
              <w:jc w:val="center"/>
              <w:rPr>
                <w:snapToGrid w:val="0"/>
                <w:sz w:val="22"/>
                <w:szCs w:val="22"/>
              </w:rPr>
            </w:pPr>
            <w:r w:rsidRPr="000942A7">
              <w:rPr>
                <w:snapToGrid w:val="0"/>
                <w:sz w:val="22"/>
                <w:szCs w:val="22"/>
              </w:rPr>
              <w:t>или муниципальной собственности</w:t>
            </w:r>
          </w:p>
        </w:tc>
      </w:tr>
    </w:tbl>
    <w:p w:rsidR="000B65D6" w:rsidRDefault="000B65D6" w:rsidP="005F009C">
      <w:pPr>
        <w:pStyle w:val="2"/>
        <w:tabs>
          <w:tab w:val="left" w:pos="1134"/>
        </w:tabs>
      </w:pPr>
      <w:r>
        <w:t xml:space="preserve">Раздел </w:t>
      </w:r>
      <w:r w:rsidRPr="00CC5461">
        <w:t>5</w:t>
      </w:r>
      <w:r>
        <w:t xml:space="preserve"> «Ведомость координат поворотных точек границ образуемых земельных участков» дополнить следующими строками:</w:t>
      </w:r>
    </w:p>
    <w:p w:rsidR="000B65D6" w:rsidRDefault="000B65D6" w:rsidP="005F009C">
      <w:pPr>
        <w:tabs>
          <w:tab w:val="left" w:pos="993"/>
        </w:tabs>
        <w:ind w:right="-1" w:firstLine="709"/>
        <w:jc w:val="both"/>
        <w:rPr>
          <w:snapToGrid w:val="0"/>
        </w:rPr>
      </w:pPr>
      <w:r>
        <w:rPr>
          <w:snapToGrid w:val="0"/>
        </w:rPr>
        <w:t>Обозначение земельного участка: 14:35:107001:15645</w:t>
      </w:r>
    </w:p>
    <w:p w:rsidR="000B65D6" w:rsidRDefault="000B65D6" w:rsidP="005F009C">
      <w:pPr>
        <w:tabs>
          <w:tab w:val="left" w:pos="993"/>
        </w:tabs>
        <w:ind w:right="-1" w:firstLine="709"/>
        <w:jc w:val="both"/>
        <w:rPr>
          <w:snapToGrid w:val="0"/>
        </w:rPr>
      </w:pPr>
    </w:p>
    <w:tbl>
      <w:tblPr>
        <w:tblW w:w="4160" w:type="dxa"/>
        <w:tblInd w:w="108" w:type="dxa"/>
        <w:tblLook w:val="04A0" w:firstRow="1" w:lastRow="0" w:firstColumn="1" w:lastColumn="0" w:noHBand="0" w:noVBand="1"/>
      </w:tblPr>
      <w:tblGrid>
        <w:gridCol w:w="758"/>
        <w:gridCol w:w="1701"/>
        <w:gridCol w:w="1701"/>
      </w:tblGrid>
      <w:tr w:rsidR="000B65D6" w:rsidRPr="001959EC" w:rsidTr="000B65D6">
        <w:trPr>
          <w:trHeight w:val="300"/>
        </w:trPr>
        <w:tc>
          <w:tcPr>
            <w:tcW w:w="4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lastRenderedPageBreak/>
              <w:t>Система координат МСК-14, зона 5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№ точки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Y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984945.160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5263421.630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984947.980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5263424.860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984945.110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5263427.250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984946.390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5263428.800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984949.320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5263426.380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984970.950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5263451.100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984970.400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5263451.630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984971.730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5263453.120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984972.280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5263452.610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984989.230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5263472.000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984986.510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5263474.390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984987.840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5263475.880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984990.560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5263473.510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985013.010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5263499.150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984948.860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5263555.840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984945.830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5263552.320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984954.510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5263545.430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984948.470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5263538.220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984941.020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5263529.400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984935.750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5263523.340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984928.930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5263513.880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984954.330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5263491.030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984952.950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5263488.570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984957.290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5263484.740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984942.600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5263467.960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984951.600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5263460.100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984949.850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5263458.040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984929.840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5263435.160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984945.160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5263421.630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985001.710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5263491.870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985004.360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5263494.910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985006.660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5263492.900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985004.010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5263489.860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985001.710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5263491.870</w:t>
            </w:r>
          </w:p>
        </w:tc>
      </w:tr>
      <w:tr w:rsidR="000B65D6" w:rsidRPr="001959EC" w:rsidTr="000B65D6">
        <w:trPr>
          <w:trHeight w:val="30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984945.160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5D6" w:rsidRPr="000B65D6" w:rsidRDefault="000B65D6" w:rsidP="005F009C">
            <w:pPr>
              <w:tabs>
                <w:tab w:val="left" w:pos="993"/>
              </w:tabs>
              <w:jc w:val="center"/>
              <w:rPr>
                <w:color w:val="000000"/>
                <w:sz w:val="20"/>
                <w:szCs w:val="20"/>
              </w:rPr>
            </w:pPr>
            <w:r w:rsidRPr="000B65D6">
              <w:rPr>
                <w:color w:val="000000"/>
                <w:sz w:val="20"/>
                <w:szCs w:val="20"/>
              </w:rPr>
              <w:t>5263421.630</w:t>
            </w:r>
          </w:p>
        </w:tc>
      </w:tr>
    </w:tbl>
    <w:p w:rsidR="000B65D6" w:rsidRDefault="000B65D6" w:rsidP="005F009C">
      <w:pPr>
        <w:tabs>
          <w:tab w:val="left" w:pos="993"/>
        </w:tabs>
        <w:ind w:left="-709" w:right="-283" w:firstLine="567"/>
        <w:jc w:val="both"/>
        <w:rPr>
          <w:snapToGrid w:val="0"/>
        </w:rPr>
      </w:pPr>
    </w:p>
    <w:p w:rsidR="000B65D6" w:rsidRDefault="000B65D6" w:rsidP="005F009C">
      <w:pPr>
        <w:pStyle w:val="1"/>
        <w:tabs>
          <w:tab w:val="left" w:pos="993"/>
        </w:tabs>
      </w:pPr>
      <w:r w:rsidRPr="00787FDC">
        <w:t xml:space="preserve">Контроль над исполнением настоящего решения возложить на постоянную комиссию Окружного Совета ГО «Жатай» по ЖКХ, энергетике, архитектуре, землепользованию, строительству, промышленности, транспорту и связи </w:t>
      </w:r>
      <w:r w:rsidRPr="00BB154A">
        <w:t>(Белобородов С.М.).</w:t>
      </w:r>
    </w:p>
    <w:p w:rsidR="000B65D6" w:rsidRPr="00787FDC" w:rsidRDefault="000B65D6" w:rsidP="005F009C">
      <w:pPr>
        <w:pStyle w:val="1"/>
        <w:tabs>
          <w:tab w:val="left" w:pos="993"/>
        </w:tabs>
      </w:pPr>
      <w:r w:rsidRPr="00787FDC">
        <w:t>Настоящее решение вступает в силу со дня его официального опубликования.</w:t>
      </w:r>
    </w:p>
    <w:p w:rsidR="000B65D6" w:rsidRDefault="000B65D6" w:rsidP="005F009C">
      <w:pPr>
        <w:tabs>
          <w:tab w:val="left" w:pos="993"/>
        </w:tabs>
        <w:ind w:right="-1" w:firstLine="709"/>
        <w:jc w:val="both"/>
      </w:pPr>
    </w:p>
    <w:p w:rsidR="005F009C" w:rsidRDefault="005F009C" w:rsidP="005F009C">
      <w:pPr>
        <w:tabs>
          <w:tab w:val="left" w:pos="993"/>
        </w:tabs>
        <w:ind w:right="-1"/>
        <w:jc w:val="both"/>
      </w:pPr>
    </w:p>
    <w:p w:rsidR="005F009C" w:rsidRDefault="005F009C" w:rsidP="005F009C">
      <w:pPr>
        <w:tabs>
          <w:tab w:val="left" w:pos="993"/>
        </w:tabs>
        <w:ind w:right="-1"/>
        <w:jc w:val="both"/>
      </w:pPr>
    </w:p>
    <w:p w:rsidR="000B65D6" w:rsidRPr="00E10A1F" w:rsidRDefault="000B65D6" w:rsidP="005F009C">
      <w:pPr>
        <w:tabs>
          <w:tab w:val="left" w:pos="993"/>
        </w:tabs>
        <w:ind w:right="-1"/>
        <w:jc w:val="both"/>
      </w:pPr>
      <w:r>
        <w:t>Председатель</w:t>
      </w:r>
      <w:r w:rsidRPr="00E10A1F">
        <w:t xml:space="preserve"> Окружного Совета                      </w:t>
      </w:r>
      <w:r>
        <w:t xml:space="preserve">  </w:t>
      </w:r>
      <w:r>
        <w:tab/>
        <w:t xml:space="preserve">            Глава Городского округа «Жатай»           </w:t>
      </w:r>
      <w:r w:rsidRPr="00E10A1F">
        <w:t xml:space="preserve">  </w:t>
      </w:r>
    </w:p>
    <w:p w:rsidR="000B65D6" w:rsidRPr="00E10A1F" w:rsidRDefault="000B65D6" w:rsidP="005F009C">
      <w:pPr>
        <w:tabs>
          <w:tab w:val="left" w:pos="993"/>
        </w:tabs>
        <w:ind w:right="-1"/>
        <w:jc w:val="both"/>
      </w:pPr>
      <w:r w:rsidRPr="00E10A1F">
        <w:t>депутатов Городского округа «Жатай»</w:t>
      </w:r>
    </w:p>
    <w:p w:rsidR="000B65D6" w:rsidRPr="00E10A1F" w:rsidRDefault="000B65D6" w:rsidP="000B65D6">
      <w:pPr>
        <w:ind w:right="-1"/>
        <w:jc w:val="both"/>
      </w:pPr>
    </w:p>
    <w:p w:rsidR="000B65D6" w:rsidRPr="00CC5461" w:rsidRDefault="000B65D6" w:rsidP="000B65D6">
      <w:pPr>
        <w:ind w:right="-1"/>
        <w:jc w:val="both"/>
        <w:rPr>
          <w:rFonts w:eastAsia="Calibri"/>
          <w:lang w:eastAsia="en-US"/>
        </w:rPr>
      </w:pPr>
      <w:r w:rsidRPr="00E10A1F">
        <w:t>_________________</w:t>
      </w:r>
      <w:r>
        <w:t xml:space="preserve">Лавров И.С.      </w:t>
      </w:r>
      <w:r>
        <w:tab/>
      </w:r>
      <w:r>
        <w:tab/>
        <w:t xml:space="preserve">             _________________ Е.Н. Исаева   </w:t>
      </w:r>
    </w:p>
    <w:p w:rsidR="006743EB" w:rsidRDefault="006743EB"/>
    <w:sectPr w:rsidR="006743EB" w:rsidSect="005F009C">
      <w:pgSz w:w="11906" w:h="16838"/>
      <w:pgMar w:top="567" w:right="56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923279"/>
    <w:multiLevelType w:val="multilevel"/>
    <w:tmpl w:val="20B6603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162"/>
    <w:rsid w:val="000B65D6"/>
    <w:rsid w:val="005F009C"/>
    <w:rsid w:val="006743EB"/>
    <w:rsid w:val="00F0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E27D7"/>
  <w15:docId w15:val="{C0CFC1D9-49FA-441C-865B-C991CF52B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B65D6"/>
    <w:pPr>
      <w:widowControl w:val="0"/>
      <w:suppressAutoHyphens/>
      <w:spacing w:after="120"/>
    </w:pPr>
    <w:rPr>
      <w:rFonts w:eastAsia="Lucida Sans Unicode"/>
      <w:kern w:val="1"/>
      <w:lang w:val="x-none"/>
    </w:rPr>
  </w:style>
  <w:style w:type="character" w:customStyle="1" w:styleId="a4">
    <w:name w:val="Основной текст Знак"/>
    <w:basedOn w:val="a0"/>
    <w:link w:val="a3"/>
    <w:rsid w:val="000B65D6"/>
    <w:rPr>
      <w:rFonts w:ascii="Times New Roman" w:eastAsia="Lucida Sans Unicode" w:hAnsi="Times New Roman" w:cs="Times New Roman"/>
      <w:kern w:val="1"/>
      <w:sz w:val="24"/>
      <w:szCs w:val="24"/>
      <w:lang w:val="x-none"/>
    </w:rPr>
  </w:style>
  <w:style w:type="paragraph" w:styleId="a5">
    <w:name w:val="List Paragraph"/>
    <w:basedOn w:val="a"/>
    <w:link w:val="a6"/>
    <w:uiPriority w:val="34"/>
    <w:qFormat/>
    <w:rsid w:val="000B65D6"/>
    <w:pPr>
      <w:ind w:left="720"/>
      <w:contextualSpacing/>
    </w:pPr>
  </w:style>
  <w:style w:type="paragraph" w:customStyle="1" w:styleId="1">
    <w:name w:val="Стиль1"/>
    <w:basedOn w:val="a5"/>
    <w:link w:val="10"/>
    <w:qFormat/>
    <w:rsid w:val="000B65D6"/>
    <w:pPr>
      <w:numPr>
        <w:numId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0" w:right="-1" w:firstLine="709"/>
      <w:jc w:val="both"/>
    </w:pPr>
    <w:rPr>
      <w:snapToGrid w:val="0"/>
    </w:rPr>
  </w:style>
  <w:style w:type="paragraph" w:customStyle="1" w:styleId="2">
    <w:name w:val="Стиль2"/>
    <w:basedOn w:val="1"/>
    <w:link w:val="20"/>
    <w:qFormat/>
    <w:rsid w:val="000B65D6"/>
    <w:pPr>
      <w:numPr>
        <w:ilvl w:val="1"/>
      </w:numPr>
      <w:ind w:left="0" w:firstLine="709"/>
    </w:pPr>
  </w:style>
  <w:style w:type="character" w:customStyle="1" w:styleId="a6">
    <w:name w:val="Абзац списка Знак"/>
    <w:basedOn w:val="a0"/>
    <w:link w:val="a5"/>
    <w:uiPriority w:val="34"/>
    <w:rsid w:val="000B65D6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Стиль1 Знак"/>
    <w:basedOn w:val="a6"/>
    <w:link w:val="1"/>
    <w:rsid w:val="000B65D6"/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20">
    <w:name w:val="Стиль2 Знак"/>
    <w:basedOn w:val="10"/>
    <w:link w:val="2"/>
    <w:rsid w:val="000B65D6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009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F009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\Program%20Files\OpenOffice.org%203\Basis\share\gallery\rulers\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Константинова Ирина</dc:creator>
  <cp:keywords/>
  <dc:description/>
  <cp:lastModifiedBy>Е.А Сокольникова</cp:lastModifiedBy>
  <cp:revision>3</cp:revision>
  <cp:lastPrinted>2025-12-16T01:15:00Z</cp:lastPrinted>
  <dcterms:created xsi:type="dcterms:W3CDTF">2025-12-04T01:58:00Z</dcterms:created>
  <dcterms:modified xsi:type="dcterms:W3CDTF">2025-12-16T01:15:00Z</dcterms:modified>
</cp:coreProperties>
</file>