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AFF6A" w14:textId="77777777" w:rsidR="0038333C" w:rsidRPr="0038333C" w:rsidRDefault="0038333C" w:rsidP="0038333C">
      <w:pPr>
        <w:keepNext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t>КОНТРОЛЬНО-Счетная палата ГОРОЖСКОГО ОКРУГА «ЖАТАЙ» республики Саха (Якутия)</w:t>
      </w:r>
    </w:p>
    <w:p w14:paraId="38C55934" w14:textId="77777777" w:rsidR="0038333C" w:rsidRPr="0038333C" w:rsidRDefault="0038333C" w:rsidP="0038333C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</w:pPr>
    </w:p>
    <w:p w14:paraId="05FBF59D" w14:textId="77777777" w:rsidR="0038333C" w:rsidRPr="0038333C" w:rsidRDefault="0038333C" w:rsidP="0038333C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</w:pPr>
    </w:p>
    <w:p w14:paraId="2E0A33B8" w14:textId="77777777" w:rsidR="0038333C" w:rsidRPr="0038333C" w:rsidRDefault="0038333C" w:rsidP="0038333C">
      <w:pPr>
        <w:spacing w:after="0" w:line="240" w:lineRule="auto"/>
        <w:ind w:left="5529" w:firstLine="709"/>
        <w:jc w:val="right"/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  <w:t xml:space="preserve"> УТВЕРЖДАЮ</w:t>
      </w:r>
    </w:p>
    <w:p w14:paraId="586EEFB6" w14:textId="77777777" w:rsidR="0038333C" w:rsidRPr="0038333C" w:rsidRDefault="0038333C" w:rsidP="0038333C">
      <w:pPr>
        <w:spacing w:after="0" w:line="240" w:lineRule="auto"/>
        <w:ind w:left="5529" w:firstLine="709"/>
        <w:jc w:val="right"/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  <w:t>Председатель Контрольно-счетной палаты ГО «Жатай»</w:t>
      </w:r>
    </w:p>
    <w:p w14:paraId="32EEF91A" w14:textId="77777777" w:rsidR="0038333C" w:rsidRPr="0038333C" w:rsidRDefault="0038333C" w:rsidP="0038333C">
      <w:pPr>
        <w:spacing w:after="0" w:line="240" w:lineRule="auto"/>
        <w:ind w:left="5529" w:firstLine="709"/>
        <w:jc w:val="right"/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b/>
          <w:color w:val="000099"/>
          <w:kern w:val="0"/>
          <w:sz w:val="24"/>
          <w:szCs w:val="24"/>
          <w:lang w:eastAsia="ru-RU"/>
          <w14:ligatures w14:val="none"/>
        </w:rPr>
        <w:t>Республики Саха (Якутия)</w:t>
      </w:r>
    </w:p>
    <w:p w14:paraId="14D72813" w14:textId="77777777" w:rsidR="0038333C" w:rsidRPr="0038333C" w:rsidRDefault="0038333C" w:rsidP="0038333C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1D291B46" w14:textId="77777777" w:rsidR="0038333C" w:rsidRPr="0038333C" w:rsidRDefault="0038333C" w:rsidP="0038333C">
      <w:pPr>
        <w:spacing w:after="0" w:line="240" w:lineRule="auto"/>
        <w:ind w:left="5529"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 Н.В. Ротермель</w:t>
      </w:r>
    </w:p>
    <w:p w14:paraId="4D081303" w14:textId="2BE0A85E" w:rsidR="0038333C" w:rsidRPr="0062055D" w:rsidRDefault="0038333C" w:rsidP="0038333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(Приложение № </w:t>
      </w:r>
      <w:r w:rsidR="0062055D"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</w:t>
      </w:r>
    </w:p>
    <w:p w14:paraId="49CE37FA" w14:textId="77777777" w:rsidR="0038333C" w:rsidRPr="0062055D" w:rsidRDefault="0038333C" w:rsidP="0038333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 приказу Контрольно-счетной</w:t>
      </w:r>
    </w:p>
    <w:p w14:paraId="07463C27" w14:textId="77777777" w:rsidR="0038333C" w:rsidRPr="0062055D" w:rsidRDefault="0038333C" w:rsidP="0038333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палаты ГО «Жатай» </w:t>
      </w:r>
    </w:p>
    <w:p w14:paraId="2C7E5ED7" w14:textId="77777777" w:rsidR="0038333C" w:rsidRPr="0062055D" w:rsidRDefault="0038333C" w:rsidP="0038333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Республики Саха (Якутия)</w:t>
      </w:r>
    </w:p>
    <w:p w14:paraId="07091A34" w14:textId="6F268C30" w:rsidR="0038333C" w:rsidRPr="0038333C" w:rsidRDefault="0038333C" w:rsidP="0038333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</w:t>
      </w:r>
      <w:r w:rsidR="0062055D"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02 июля</w:t>
      </w:r>
      <w:r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года № </w:t>
      </w:r>
      <w:r w:rsidR="0062055D"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</w:t>
      </w:r>
      <w:r w:rsidRPr="006205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-КСП)</w:t>
      </w:r>
      <w:r w:rsidRPr="003833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33EE3EF" w14:textId="77777777" w:rsidR="0038333C" w:rsidRPr="0038333C" w:rsidRDefault="0038333C" w:rsidP="0038333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EBAED4A" w14:textId="77777777" w:rsidR="0038333C" w:rsidRPr="0038333C" w:rsidRDefault="0038333C" w:rsidP="0038333C">
      <w:pPr>
        <w:keepNext/>
        <w:spacing w:after="0" w:line="240" w:lineRule="auto"/>
        <w:ind w:firstLine="709"/>
        <w:jc w:val="right"/>
        <w:outlineLvl w:val="3"/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5B532E7B" w14:textId="77777777" w:rsidR="0038333C" w:rsidRPr="0038333C" w:rsidRDefault="0038333C" w:rsidP="0038333C">
      <w:pPr>
        <w:keepNext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12B1DFF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DFF0C2B" w14:textId="401F6ACF" w:rsidR="0038333C" w:rsidRPr="0038333C" w:rsidRDefault="0038333C" w:rsidP="003833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  <w:t xml:space="preserve">СТАНДАРТ </w:t>
      </w:r>
      <w:r w:rsidR="001A26C7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  <w:t>ОРГАНИЗАЦИИ ДЕЯТЕЛЬНОСТИ</w:t>
      </w:r>
      <w:r w:rsidRPr="0038333C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  <w:t xml:space="preserve"> </w:t>
      </w:r>
    </w:p>
    <w:p w14:paraId="0C827962" w14:textId="77777777" w:rsidR="0038333C" w:rsidRPr="0038333C" w:rsidRDefault="0038333C" w:rsidP="00383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ru-RU"/>
          <w14:ligatures w14:val="none"/>
        </w:rPr>
      </w:pPr>
    </w:p>
    <w:p w14:paraId="04775B14" w14:textId="77777777" w:rsidR="0038333C" w:rsidRPr="0038333C" w:rsidRDefault="0038333C" w:rsidP="00383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ru-RU"/>
          <w14:ligatures w14:val="none"/>
        </w:rPr>
      </w:pPr>
    </w:p>
    <w:p w14:paraId="35BA1C2D" w14:textId="77B28491" w:rsidR="0038333C" w:rsidRPr="0038333C" w:rsidRDefault="0038333C" w:rsidP="0038333C">
      <w:pPr>
        <w:pStyle w:val="Default"/>
        <w:jc w:val="center"/>
        <w:rPr>
          <w:rFonts w:eastAsia="Times New Roman"/>
          <w:color w:val="000099"/>
          <w:sz w:val="28"/>
          <w:szCs w:val="28"/>
          <w:lang w:eastAsia="ru-RU"/>
          <w14:ligatures w14:val="none"/>
        </w:rPr>
      </w:pPr>
      <w:r w:rsidRPr="0038333C">
        <w:rPr>
          <w:rFonts w:eastAsia="Times New Roman"/>
          <w:b/>
          <w:sz w:val="36"/>
          <w:szCs w:val="36"/>
          <w:lang w:eastAsia="ru-RU"/>
          <w14:ligatures w14:val="none"/>
        </w:rPr>
        <w:t>С</w:t>
      </w:r>
      <w:r w:rsidR="001A26C7">
        <w:rPr>
          <w:rFonts w:eastAsia="Times New Roman"/>
          <w:b/>
          <w:sz w:val="36"/>
          <w:szCs w:val="36"/>
          <w:lang w:eastAsia="ru-RU"/>
          <w14:ligatures w14:val="none"/>
        </w:rPr>
        <w:t>ОД</w:t>
      </w:r>
      <w:r w:rsidRPr="0038333C">
        <w:rPr>
          <w:rFonts w:eastAsia="Times New Roman"/>
          <w:b/>
          <w:sz w:val="36"/>
          <w:szCs w:val="36"/>
          <w:lang w:eastAsia="ru-RU"/>
          <w14:ligatures w14:val="none"/>
        </w:rPr>
        <w:t xml:space="preserve"> </w:t>
      </w:r>
      <w:r w:rsidR="001A26C7">
        <w:rPr>
          <w:rFonts w:eastAsia="Times New Roman"/>
          <w:b/>
          <w:sz w:val="36"/>
          <w:szCs w:val="36"/>
          <w:lang w:eastAsia="ru-RU"/>
          <w14:ligatures w14:val="none"/>
        </w:rPr>
        <w:t>002</w:t>
      </w:r>
      <w:r w:rsidRPr="0038333C">
        <w:rPr>
          <w:rFonts w:eastAsia="Times New Roman"/>
          <w:b/>
          <w:sz w:val="36"/>
          <w:szCs w:val="36"/>
          <w:lang w:eastAsia="ru-RU"/>
          <w14:ligatures w14:val="none"/>
        </w:rPr>
        <w:t xml:space="preserve"> </w:t>
      </w:r>
      <w:r>
        <w:t xml:space="preserve"> </w:t>
      </w:r>
      <w:r w:rsidR="001A26C7" w:rsidRPr="001A26C7">
        <w:rPr>
          <w:b/>
          <w:bCs/>
          <w:sz w:val="32"/>
          <w:szCs w:val="32"/>
        </w:rPr>
        <w:t xml:space="preserve">«Организация и проведение совместных и параллельных контрольных и экспертно-аналитических мероприятий Контрольно-счетной палатой </w:t>
      </w:r>
      <w:r w:rsidR="001A26C7">
        <w:rPr>
          <w:b/>
          <w:bCs/>
          <w:sz w:val="32"/>
          <w:szCs w:val="32"/>
        </w:rPr>
        <w:t>Городского округа «Жатай»</w:t>
      </w:r>
      <w:r w:rsidR="001A26C7" w:rsidRPr="001A26C7">
        <w:rPr>
          <w:b/>
          <w:bCs/>
          <w:sz w:val="32"/>
          <w:szCs w:val="32"/>
        </w:rPr>
        <w:t xml:space="preserve"> со Счетной палатой Республики Саха (Якутия), контрольно-счетными органами муниципальных образований, органами внутреннего финансового контроля Окружной </w:t>
      </w:r>
      <w:r w:rsidR="001A26C7">
        <w:rPr>
          <w:b/>
          <w:bCs/>
          <w:sz w:val="32"/>
          <w:szCs w:val="32"/>
        </w:rPr>
        <w:t>А</w:t>
      </w:r>
      <w:r w:rsidR="001A26C7" w:rsidRPr="001A26C7">
        <w:rPr>
          <w:b/>
          <w:bCs/>
          <w:sz w:val="32"/>
          <w:szCs w:val="32"/>
        </w:rPr>
        <w:t xml:space="preserve">дминистрации </w:t>
      </w:r>
      <w:r w:rsidR="001A26C7">
        <w:rPr>
          <w:b/>
          <w:bCs/>
          <w:sz w:val="32"/>
          <w:szCs w:val="32"/>
        </w:rPr>
        <w:t>Городского округа «Жатай»</w:t>
      </w:r>
      <w:r w:rsidR="001A26C7" w:rsidRPr="001A26C7">
        <w:rPr>
          <w:b/>
          <w:bCs/>
          <w:sz w:val="32"/>
          <w:szCs w:val="32"/>
        </w:rPr>
        <w:t>, правоохранительными, надзорными и иными органами»</w:t>
      </w:r>
    </w:p>
    <w:p w14:paraId="3FD7C9A8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4600DAB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3F93895" w14:textId="77777777" w:rsidR="0038333C" w:rsidRPr="0038333C" w:rsidRDefault="0038333C" w:rsidP="003833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AFC6F58" w14:textId="77777777" w:rsidR="0038333C" w:rsidRPr="0038333C" w:rsidRDefault="0038333C" w:rsidP="003833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14833D3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aps/>
          <w:kern w:val="0"/>
          <w:sz w:val="28"/>
          <w:szCs w:val="28"/>
          <w:lang w:eastAsia="ru-RU"/>
          <w14:ligatures w14:val="none"/>
        </w:rPr>
      </w:pPr>
    </w:p>
    <w:p w14:paraId="19F8E99D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aps/>
          <w:kern w:val="0"/>
          <w:sz w:val="28"/>
          <w:szCs w:val="28"/>
          <w:lang w:eastAsia="ru-RU"/>
          <w14:ligatures w14:val="none"/>
        </w:rPr>
      </w:pPr>
    </w:p>
    <w:p w14:paraId="7D26FC34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aps/>
          <w:kern w:val="0"/>
          <w:sz w:val="28"/>
          <w:szCs w:val="28"/>
          <w:lang w:eastAsia="ru-RU"/>
          <w14:ligatures w14:val="none"/>
        </w:rPr>
      </w:pPr>
    </w:p>
    <w:p w14:paraId="5BA664BB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aps/>
          <w:kern w:val="0"/>
          <w:sz w:val="28"/>
          <w:szCs w:val="28"/>
          <w:lang w:eastAsia="ru-RU"/>
          <w14:ligatures w14:val="none"/>
        </w:rPr>
      </w:pPr>
    </w:p>
    <w:p w14:paraId="48D17EBA" w14:textId="77777777" w:rsidR="0038333C" w:rsidRPr="0038333C" w:rsidRDefault="0038333C" w:rsidP="003833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aps/>
          <w:kern w:val="0"/>
          <w:sz w:val="28"/>
          <w:szCs w:val="28"/>
          <w:lang w:eastAsia="ru-RU"/>
          <w14:ligatures w14:val="none"/>
        </w:rPr>
      </w:pPr>
    </w:p>
    <w:p w14:paraId="27F77E70" w14:textId="77777777" w:rsidR="0038333C" w:rsidRPr="0038333C" w:rsidRDefault="0038333C" w:rsidP="003833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kern w:val="0"/>
          <w:sz w:val="24"/>
          <w:szCs w:val="24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bCs/>
          <w:caps/>
          <w:kern w:val="0"/>
          <w:sz w:val="24"/>
          <w:szCs w:val="24"/>
          <w:lang w:eastAsia="ru-RU"/>
          <w14:ligatures w14:val="none"/>
        </w:rPr>
        <w:t>ЖАТАЙ</w:t>
      </w:r>
    </w:p>
    <w:p w14:paraId="5CBA527F" w14:textId="4AD7D34C" w:rsidR="0038333C" w:rsidRPr="0038333C" w:rsidRDefault="0038333C" w:rsidP="0038333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33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3833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г.</w:t>
      </w:r>
    </w:p>
    <w:p w14:paraId="3F13E040" w14:textId="54D1E75F" w:rsidR="0038333C" w:rsidRDefault="0038333C">
      <w:pPr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br w:type="page"/>
      </w:r>
    </w:p>
    <w:p w14:paraId="13A5FC69" w14:textId="0738344B" w:rsidR="00CF4F6D" w:rsidRPr="0038333C" w:rsidRDefault="0038333C" w:rsidP="0038333C">
      <w:pPr>
        <w:pStyle w:val="Default"/>
        <w:jc w:val="center"/>
        <w:rPr>
          <w:b/>
          <w:bCs/>
        </w:rPr>
      </w:pPr>
      <w:r w:rsidRPr="0038333C">
        <w:rPr>
          <w:b/>
          <w:bCs/>
        </w:rPr>
        <w:lastRenderedPageBreak/>
        <w:t>Содержание</w:t>
      </w:r>
    </w:p>
    <w:tbl>
      <w:tblPr>
        <w:tblStyle w:val="ac"/>
        <w:tblW w:w="9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09"/>
        <w:gridCol w:w="781"/>
      </w:tblGrid>
      <w:tr w:rsidR="0038333C" w:rsidRPr="00F51C18" w14:paraId="11547EB5" w14:textId="77777777" w:rsidTr="00F51C18">
        <w:tc>
          <w:tcPr>
            <w:tcW w:w="704" w:type="dxa"/>
          </w:tcPr>
          <w:p w14:paraId="3659CD5E" w14:textId="6B878275" w:rsidR="0038333C" w:rsidRPr="00F51C18" w:rsidRDefault="0038333C" w:rsidP="00CF4F6D">
            <w:pPr>
              <w:pStyle w:val="Default"/>
            </w:pPr>
            <w:r w:rsidRPr="00F51C18">
              <w:t>1.</w:t>
            </w:r>
          </w:p>
        </w:tc>
        <w:tc>
          <w:tcPr>
            <w:tcW w:w="8209" w:type="dxa"/>
          </w:tcPr>
          <w:p w14:paraId="2E28677E" w14:textId="41967D04" w:rsidR="0038333C" w:rsidRPr="00F51C18" w:rsidRDefault="0038333C" w:rsidP="00CF4F6D">
            <w:pPr>
              <w:pStyle w:val="Default"/>
            </w:pPr>
            <w:r w:rsidRPr="00F51C18">
              <w:t>Общие положения</w:t>
            </w:r>
          </w:p>
        </w:tc>
        <w:tc>
          <w:tcPr>
            <w:tcW w:w="781" w:type="dxa"/>
          </w:tcPr>
          <w:p w14:paraId="5F17062B" w14:textId="4A75B18B" w:rsidR="0038333C" w:rsidRPr="00F51C18" w:rsidRDefault="00F51C18" w:rsidP="00CF4F6D">
            <w:pPr>
              <w:pStyle w:val="Default"/>
            </w:pPr>
            <w:r w:rsidRPr="00F51C18">
              <w:t>3</w:t>
            </w:r>
          </w:p>
        </w:tc>
      </w:tr>
      <w:tr w:rsidR="0038333C" w:rsidRPr="00F51C18" w14:paraId="0CE7B5BD" w14:textId="77777777" w:rsidTr="00F51C18">
        <w:tc>
          <w:tcPr>
            <w:tcW w:w="704" w:type="dxa"/>
          </w:tcPr>
          <w:p w14:paraId="718DAC7C" w14:textId="7308147F" w:rsidR="0038333C" w:rsidRPr="00F51C18" w:rsidRDefault="0038333C" w:rsidP="00CF4F6D">
            <w:pPr>
              <w:pStyle w:val="Default"/>
            </w:pPr>
            <w:r w:rsidRPr="00F51C18">
              <w:t>2.</w:t>
            </w:r>
          </w:p>
        </w:tc>
        <w:tc>
          <w:tcPr>
            <w:tcW w:w="8209" w:type="dxa"/>
          </w:tcPr>
          <w:p w14:paraId="631EFCDE" w14:textId="79CD0CEC" w:rsidR="0038333C" w:rsidRPr="00F51C18" w:rsidRDefault="00F51C18" w:rsidP="00CF4F6D">
            <w:pPr>
              <w:pStyle w:val="Default"/>
            </w:pPr>
            <w:r w:rsidRPr="00F51C18">
              <w:t>Содержание совместных или параллельных контрольных и экспертно-аналитических мероприятий</w:t>
            </w:r>
          </w:p>
        </w:tc>
        <w:tc>
          <w:tcPr>
            <w:tcW w:w="781" w:type="dxa"/>
          </w:tcPr>
          <w:p w14:paraId="36D7B92D" w14:textId="4170B078" w:rsidR="0038333C" w:rsidRPr="00F51C18" w:rsidRDefault="00F51C18" w:rsidP="00CF4F6D">
            <w:pPr>
              <w:pStyle w:val="Default"/>
            </w:pPr>
            <w:r w:rsidRPr="00F51C18">
              <w:t>3-4</w:t>
            </w:r>
          </w:p>
        </w:tc>
      </w:tr>
      <w:tr w:rsidR="0038333C" w:rsidRPr="00F51C18" w14:paraId="1079D065" w14:textId="77777777" w:rsidTr="00F51C18">
        <w:tc>
          <w:tcPr>
            <w:tcW w:w="704" w:type="dxa"/>
          </w:tcPr>
          <w:p w14:paraId="3033C497" w14:textId="69ACA713" w:rsidR="0038333C" w:rsidRPr="00F51C18" w:rsidRDefault="0038333C" w:rsidP="00CF4F6D">
            <w:pPr>
              <w:pStyle w:val="Default"/>
            </w:pPr>
            <w:r w:rsidRPr="00F51C18">
              <w:t>3.</w:t>
            </w:r>
          </w:p>
        </w:tc>
        <w:tc>
          <w:tcPr>
            <w:tcW w:w="8209" w:type="dxa"/>
          </w:tcPr>
          <w:p w14:paraId="4D099FC9" w14:textId="53D504DB" w:rsidR="0038333C" w:rsidRPr="00F51C18" w:rsidRDefault="00F51C18" w:rsidP="00CF4F6D">
            <w:pPr>
              <w:pStyle w:val="Default"/>
            </w:pPr>
            <w:r w:rsidRPr="00F51C18">
              <w:t>Планирование совместных или параллельных контрольных и экспертно-аналитических мероприятий</w:t>
            </w:r>
          </w:p>
        </w:tc>
        <w:tc>
          <w:tcPr>
            <w:tcW w:w="781" w:type="dxa"/>
          </w:tcPr>
          <w:p w14:paraId="0543AE13" w14:textId="2E2817E8" w:rsidR="0038333C" w:rsidRPr="00F51C18" w:rsidRDefault="00F51C18" w:rsidP="00CF4F6D">
            <w:pPr>
              <w:pStyle w:val="Default"/>
            </w:pPr>
            <w:r w:rsidRPr="00F51C18">
              <w:t>4</w:t>
            </w:r>
          </w:p>
        </w:tc>
      </w:tr>
      <w:tr w:rsidR="0038333C" w:rsidRPr="00F51C18" w14:paraId="4D30CA56" w14:textId="77777777" w:rsidTr="00F51C18">
        <w:tc>
          <w:tcPr>
            <w:tcW w:w="704" w:type="dxa"/>
          </w:tcPr>
          <w:p w14:paraId="5ABED0B9" w14:textId="4F259C8C" w:rsidR="0038333C" w:rsidRPr="00F51C18" w:rsidRDefault="0038333C" w:rsidP="00CF4F6D">
            <w:pPr>
              <w:pStyle w:val="Default"/>
            </w:pPr>
            <w:r w:rsidRPr="00F51C18">
              <w:t>4.</w:t>
            </w:r>
          </w:p>
        </w:tc>
        <w:tc>
          <w:tcPr>
            <w:tcW w:w="8209" w:type="dxa"/>
          </w:tcPr>
          <w:p w14:paraId="655A32C7" w14:textId="3564CB3A" w:rsidR="0038333C" w:rsidRPr="00F51C18" w:rsidRDefault="00F51C18" w:rsidP="00CF4F6D">
            <w:pPr>
              <w:pStyle w:val="Default"/>
            </w:pPr>
            <w:r w:rsidRPr="00F51C18">
              <w:t>Подготовка и подписание Решения, программы проведения совместных или параллельных контрольных и экспертно-аналитических мероприятий</w:t>
            </w:r>
          </w:p>
        </w:tc>
        <w:tc>
          <w:tcPr>
            <w:tcW w:w="781" w:type="dxa"/>
          </w:tcPr>
          <w:p w14:paraId="505AF9DF" w14:textId="4F16F275" w:rsidR="0038333C" w:rsidRPr="00F51C18" w:rsidRDefault="00F51C18" w:rsidP="00CF4F6D">
            <w:pPr>
              <w:pStyle w:val="Default"/>
            </w:pPr>
            <w:r w:rsidRPr="00F51C18">
              <w:t>4-5</w:t>
            </w:r>
          </w:p>
        </w:tc>
      </w:tr>
      <w:tr w:rsidR="0038333C" w:rsidRPr="00F51C18" w14:paraId="0A5BD4DB" w14:textId="77777777" w:rsidTr="00F51C18">
        <w:tc>
          <w:tcPr>
            <w:tcW w:w="704" w:type="dxa"/>
          </w:tcPr>
          <w:p w14:paraId="63CF156A" w14:textId="3FCF0064" w:rsidR="0038333C" w:rsidRPr="00F51C18" w:rsidRDefault="00F51C18" w:rsidP="00CF4F6D">
            <w:pPr>
              <w:pStyle w:val="Default"/>
            </w:pPr>
            <w:r w:rsidRPr="00F51C18">
              <w:t>5.</w:t>
            </w:r>
          </w:p>
        </w:tc>
        <w:tc>
          <w:tcPr>
            <w:tcW w:w="8209" w:type="dxa"/>
          </w:tcPr>
          <w:p w14:paraId="1A756AFD" w14:textId="62674391" w:rsidR="0038333C" w:rsidRPr="00F51C18" w:rsidRDefault="00F51C18" w:rsidP="00CF4F6D">
            <w:pPr>
              <w:pStyle w:val="Default"/>
            </w:pPr>
            <w:r w:rsidRPr="00F51C18">
              <w:t>Проведение совместных или параллельных контрольных и экспертно-аналитических мероприятий</w:t>
            </w:r>
          </w:p>
        </w:tc>
        <w:tc>
          <w:tcPr>
            <w:tcW w:w="781" w:type="dxa"/>
          </w:tcPr>
          <w:p w14:paraId="25961978" w14:textId="2E980930" w:rsidR="0038333C" w:rsidRPr="00F51C18" w:rsidRDefault="00F51C18" w:rsidP="00CF4F6D">
            <w:pPr>
              <w:pStyle w:val="Default"/>
            </w:pPr>
            <w:r w:rsidRPr="00F51C18">
              <w:t>5</w:t>
            </w:r>
          </w:p>
        </w:tc>
      </w:tr>
      <w:tr w:rsidR="0038333C" w:rsidRPr="00F51C18" w14:paraId="7D0E58E3" w14:textId="77777777" w:rsidTr="00F51C18">
        <w:tc>
          <w:tcPr>
            <w:tcW w:w="704" w:type="dxa"/>
          </w:tcPr>
          <w:p w14:paraId="2C3C5CBA" w14:textId="03BCF2D0" w:rsidR="0038333C" w:rsidRPr="00F51C18" w:rsidRDefault="00F51C18" w:rsidP="00CF4F6D">
            <w:pPr>
              <w:pStyle w:val="Default"/>
            </w:pPr>
            <w:r w:rsidRPr="00F51C18">
              <w:t>6.</w:t>
            </w:r>
          </w:p>
        </w:tc>
        <w:tc>
          <w:tcPr>
            <w:tcW w:w="8209" w:type="dxa"/>
          </w:tcPr>
          <w:p w14:paraId="22BE2197" w14:textId="34AFFE5E" w:rsidR="0038333C" w:rsidRPr="00F51C18" w:rsidRDefault="00F51C18" w:rsidP="00CF4F6D">
            <w:pPr>
              <w:pStyle w:val="Default"/>
            </w:pPr>
            <w:r w:rsidRPr="00F51C18">
              <w:t>Оформление и рассмотрение результатов совместных или параллельных контрольных и экспертно-аналитических мероприятий</w:t>
            </w:r>
          </w:p>
        </w:tc>
        <w:tc>
          <w:tcPr>
            <w:tcW w:w="781" w:type="dxa"/>
          </w:tcPr>
          <w:p w14:paraId="731B6569" w14:textId="388AC52C" w:rsidR="0038333C" w:rsidRPr="00F51C18" w:rsidRDefault="00F51C18" w:rsidP="00CF4F6D">
            <w:pPr>
              <w:pStyle w:val="Default"/>
            </w:pPr>
            <w:r w:rsidRPr="00F51C18">
              <w:t>5-6</w:t>
            </w:r>
          </w:p>
        </w:tc>
      </w:tr>
      <w:tr w:rsidR="0038333C" w:rsidRPr="00F51C18" w14:paraId="1A13C1EC" w14:textId="77777777" w:rsidTr="00F51C18">
        <w:tc>
          <w:tcPr>
            <w:tcW w:w="704" w:type="dxa"/>
          </w:tcPr>
          <w:p w14:paraId="2A750476" w14:textId="79085323" w:rsidR="0038333C" w:rsidRPr="00F51C18" w:rsidRDefault="0038333C" w:rsidP="00CF4F6D">
            <w:pPr>
              <w:pStyle w:val="Default"/>
            </w:pPr>
          </w:p>
        </w:tc>
        <w:tc>
          <w:tcPr>
            <w:tcW w:w="8209" w:type="dxa"/>
          </w:tcPr>
          <w:p w14:paraId="6638F06A" w14:textId="435D6DA4" w:rsidR="0038333C" w:rsidRPr="00F51C18" w:rsidRDefault="00F51C18" w:rsidP="00CF4F6D">
            <w:pPr>
              <w:pStyle w:val="Default"/>
            </w:pPr>
            <w:r w:rsidRPr="00F51C18">
              <w:t>Приложения</w:t>
            </w:r>
          </w:p>
        </w:tc>
        <w:tc>
          <w:tcPr>
            <w:tcW w:w="781" w:type="dxa"/>
          </w:tcPr>
          <w:p w14:paraId="316C12A3" w14:textId="77777777" w:rsidR="0038333C" w:rsidRPr="00F51C18" w:rsidRDefault="0038333C" w:rsidP="00CF4F6D">
            <w:pPr>
              <w:pStyle w:val="Default"/>
            </w:pPr>
          </w:p>
        </w:tc>
      </w:tr>
      <w:tr w:rsidR="0038333C" w:rsidRPr="00F51C18" w14:paraId="65668E2D" w14:textId="77777777" w:rsidTr="00F51C18">
        <w:tc>
          <w:tcPr>
            <w:tcW w:w="704" w:type="dxa"/>
          </w:tcPr>
          <w:p w14:paraId="40D44A41" w14:textId="54228DD1" w:rsidR="0038333C" w:rsidRPr="00F51C18" w:rsidRDefault="00F51C18" w:rsidP="00CF4F6D">
            <w:pPr>
              <w:pStyle w:val="Default"/>
            </w:pPr>
            <w:r w:rsidRPr="00F51C18">
              <w:t>№ 1</w:t>
            </w:r>
          </w:p>
        </w:tc>
        <w:tc>
          <w:tcPr>
            <w:tcW w:w="8209" w:type="dxa"/>
          </w:tcPr>
          <w:p w14:paraId="2B3166CC" w14:textId="22E72B65" w:rsidR="0038333C" w:rsidRPr="00F51C18" w:rsidRDefault="00F51C18" w:rsidP="00F51C18">
            <w:pPr>
              <w:pStyle w:val="Default"/>
            </w:pPr>
            <w:r w:rsidRPr="00F51C18">
              <w:t>Форма Решения о проведении (совместного / параллельного) мероприятия контрольного/экспертно-аналитического</w:t>
            </w:r>
          </w:p>
        </w:tc>
        <w:tc>
          <w:tcPr>
            <w:tcW w:w="781" w:type="dxa"/>
          </w:tcPr>
          <w:p w14:paraId="21416904" w14:textId="1EF619AF" w:rsidR="0038333C" w:rsidRPr="00F51C18" w:rsidRDefault="00F51C18" w:rsidP="00CF4F6D">
            <w:pPr>
              <w:pStyle w:val="Default"/>
            </w:pPr>
            <w:r w:rsidRPr="00F51C18">
              <w:t>7-9</w:t>
            </w:r>
          </w:p>
        </w:tc>
      </w:tr>
      <w:tr w:rsidR="0038333C" w:rsidRPr="001A26C7" w14:paraId="686B3E1D" w14:textId="77777777" w:rsidTr="00F51C18">
        <w:tc>
          <w:tcPr>
            <w:tcW w:w="704" w:type="dxa"/>
          </w:tcPr>
          <w:p w14:paraId="2A693861" w14:textId="3D59934F" w:rsidR="00F51C18" w:rsidRPr="00F51C18" w:rsidRDefault="00F51C18" w:rsidP="00F51C18">
            <w:pPr>
              <w:pStyle w:val="Default"/>
            </w:pPr>
            <w:r w:rsidRPr="00F51C18">
              <w:t>№ 2</w:t>
            </w:r>
          </w:p>
        </w:tc>
        <w:tc>
          <w:tcPr>
            <w:tcW w:w="8209" w:type="dxa"/>
          </w:tcPr>
          <w:p w14:paraId="21A4A786" w14:textId="44B28CB7" w:rsidR="0038333C" w:rsidRPr="00F51C18" w:rsidRDefault="00F51C18" w:rsidP="00F51C18">
            <w:pPr>
              <w:pStyle w:val="Default"/>
            </w:pPr>
            <w:r w:rsidRPr="00F51C18">
              <w:t>Программа проведения совместного мероприятия</w:t>
            </w:r>
          </w:p>
        </w:tc>
        <w:tc>
          <w:tcPr>
            <w:tcW w:w="781" w:type="dxa"/>
          </w:tcPr>
          <w:p w14:paraId="44BB81B1" w14:textId="660C9E86" w:rsidR="0038333C" w:rsidRPr="00F51C18" w:rsidRDefault="00F51C18" w:rsidP="00CF4F6D">
            <w:pPr>
              <w:pStyle w:val="Default"/>
            </w:pPr>
            <w:r w:rsidRPr="00F51C18">
              <w:t>10</w:t>
            </w:r>
          </w:p>
        </w:tc>
      </w:tr>
      <w:tr w:rsidR="0038333C" w:rsidRPr="001A26C7" w14:paraId="7476B918" w14:textId="77777777" w:rsidTr="00F51C18">
        <w:tc>
          <w:tcPr>
            <w:tcW w:w="704" w:type="dxa"/>
          </w:tcPr>
          <w:p w14:paraId="505D11B1" w14:textId="17B1854E" w:rsidR="0038333C" w:rsidRPr="001A26C7" w:rsidRDefault="0038333C" w:rsidP="00CF4F6D">
            <w:pPr>
              <w:pStyle w:val="Default"/>
              <w:rPr>
                <w:highlight w:val="yellow"/>
              </w:rPr>
            </w:pPr>
          </w:p>
        </w:tc>
        <w:tc>
          <w:tcPr>
            <w:tcW w:w="8209" w:type="dxa"/>
          </w:tcPr>
          <w:p w14:paraId="1D7C94B6" w14:textId="7131A04B" w:rsidR="0038333C" w:rsidRPr="001A26C7" w:rsidRDefault="0038333C" w:rsidP="00CF4F6D">
            <w:pPr>
              <w:pStyle w:val="Default"/>
              <w:rPr>
                <w:highlight w:val="yellow"/>
              </w:rPr>
            </w:pPr>
          </w:p>
        </w:tc>
        <w:tc>
          <w:tcPr>
            <w:tcW w:w="781" w:type="dxa"/>
          </w:tcPr>
          <w:p w14:paraId="4F61C2B0" w14:textId="77777777" w:rsidR="0038333C" w:rsidRPr="001A26C7" w:rsidRDefault="0038333C" w:rsidP="00CF4F6D">
            <w:pPr>
              <w:pStyle w:val="Default"/>
              <w:rPr>
                <w:highlight w:val="yellow"/>
              </w:rPr>
            </w:pPr>
          </w:p>
        </w:tc>
      </w:tr>
      <w:tr w:rsidR="0038333C" w:rsidRPr="0038333C" w14:paraId="2174C398" w14:textId="77777777" w:rsidTr="00F51C18">
        <w:tc>
          <w:tcPr>
            <w:tcW w:w="704" w:type="dxa"/>
          </w:tcPr>
          <w:p w14:paraId="030331E3" w14:textId="1053B8C9" w:rsidR="0038333C" w:rsidRPr="001A26C7" w:rsidRDefault="0038333C" w:rsidP="00CF4F6D">
            <w:pPr>
              <w:pStyle w:val="Default"/>
              <w:rPr>
                <w:highlight w:val="yellow"/>
              </w:rPr>
            </w:pPr>
          </w:p>
        </w:tc>
        <w:tc>
          <w:tcPr>
            <w:tcW w:w="8209" w:type="dxa"/>
          </w:tcPr>
          <w:p w14:paraId="2C9D78F4" w14:textId="20E8DA8B" w:rsidR="0038333C" w:rsidRPr="0038333C" w:rsidRDefault="0038333C" w:rsidP="00CF4F6D">
            <w:pPr>
              <w:pStyle w:val="Default"/>
            </w:pPr>
          </w:p>
        </w:tc>
        <w:tc>
          <w:tcPr>
            <w:tcW w:w="781" w:type="dxa"/>
          </w:tcPr>
          <w:p w14:paraId="3035F7EB" w14:textId="77777777" w:rsidR="0038333C" w:rsidRPr="0038333C" w:rsidRDefault="0038333C" w:rsidP="00CF4F6D">
            <w:pPr>
              <w:pStyle w:val="Default"/>
            </w:pPr>
          </w:p>
        </w:tc>
      </w:tr>
    </w:tbl>
    <w:p w14:paraId="789D50BE" w14:textId="77777777" w:rsidR="0038333C" w:rsidRDefault="0038333C" w:rsidP="00CF4F6D">
      <w:pPr>
        <w:pStyle w:val="Default"/>
      </w:pPr>
    </w:p>
    <w:p w14:paraId="72FB467B" w14:textId="2C82DD30" w:rsidR="00CF4F6D" w:rsidRDefault="00CF4F6D">
      <w:r>
        <w:br w:type="page"/>
      </w:r>
    </w:p>
    <w:p w14:paraId="67AB1374" w14:textId="77777777" w:rsidR="001A26C7" w:rsidRPr="001A26C7" w:rsidRDefault="001A26C7" w:rsidP="00F51C18">
      <w:pPr>
        <w:pStyle w:val="Default"/>
        <w:spacing w:line="23" w:lineRule="atLeast"/>
        <w:jc w:val="center"/>
        <w:rPr>
          <w:b/>
          <w:bCs/>
        </w:rPr>
      </w:pPr>
      <w:r w:rsidRPr="001A26C7">
        <w:rPr>
          <w:b/>
          <w:bCs/>
        </w:rPr>
        <w:lastRenderedPageBreak/>
        <w:t>1. Общие положения</w:t>
      </w:r>
    </w:p>
    <w:p w14:paraId="291633C4" w14:textId="655ACE92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1.1. Стандарт внешнего муниципального финансового контроля (</w:t>
      </w:r>
      <w:r w:rsidRPr="001A26C7">
        <w:rPr>
          <w:i/>
          <w:iCs/>
        </w:rPr>
        <w:t>далее</w:t>
      </w:r>
      <w:r w:rsidRPr="001A26C7">
        <w:t xml:space="preserve"> - Стандарт) организации деятельности Контрольно-счетной палаты </w:t>
      </w:r>
      <w:r>
        <w:t>Городского округа «Жатай»</w:t>
      </w:r>
      <w:r w:rsidRPr="001A26C7">
        <w:t xml:space="preserve"> С</w:t>
      </w:r>
      <w:r>
        <w:t>ОД 002</w:t>
      </w:r>
      <w:r w:rsidRPr="001A26C7">
        <w:t xml:space="preserve"> «Организация и проведение совместных и параллельных контрольных и экспертно-аналитических мероприятий Контрольно-счетной палатой </w:t>
      </w:r>
      <w:r>
        <w:t>Городского округа «Жатай»</w:t>
      </w:r>
      <w:r w:rsidRPr="001A26C7">
        <w:t xml:space="preserve"> совместно со Счетной палатой Республики Саха (Якутия), Контрольно-счетными органами муниципальных образований, Органами внутреннего финансового контроля Окружной </w:t>
      </w:r>
      <w:r>
        <w:t>А</w:t>
      </w:r>
      <w:r w:rsidRPr="001A26C7">
        <w:t xml:space="preserve">дминистрации </w:t>
      </w:r>
      <w:r>
        <w:t>Городского округа «Жатай»</w:t>
      </w:r>
      <w:r w:rsidRPr="001A26C7">
        <w:t>, правоохранительными, надзорными и иными органами», разработан в соответствии со Стандартом внешнего муниципального финансового контроля «Организация и проведение совместных и параллельных контрольных и экспертно-аналитических мероприятий контрольно-счетными органами муниципального образования совместно с контрольно-счетными органами субъекта Российской Федерации, органами финансового контроля, правоохранительными, надзорными и иными органами» утвержденного решением Президиума Союза МКСО от 28.05.2020 г. (протокол заседания Президиума Союза МКСО № 3 (73), п. 15).</w:t>
      </w:r>
    </w:p>
    <w:p w14:paraId="53CCABE3" w14:textId="49EA0E2F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 xml:space="preserve">1.2. Целью настоящего Стандарта является регламентация деятельности Контрольно-счетной палаты </w:t>
      </w:r>
      <w:r w:rsidR="00AD7A34">
        <w:t>Городского округа «Жатай»</w:t>
      </w:r>
      <w:r w:rsidRPr="001A26C7">
        <w:t xml:space="preserve"> (</w:t>
      </w:r>
      <w:r w:rsidRPr="00AD7A34">
        <w:rPr>
          <w:i/>
          <w:iCs/>
        </w:rPr>
        <w:t>далее</w:t>
      </w:r>
      <w:r w:rsidRPr="001A26C7">
        <w:t xml:space="preserve"> - КСП) совместно со Счетной палатой Республики Саха (Якутия), Контрольно-счетными органами муниципальных образований, Органами внутреннего финансового контроля Окружной </w:t>
      </w:r>
      <w:r w:rsidR="00AD7A34">
        <w:t>Ад</w:t>
      </w:r>
      <w:r w:rsidRPr="001A26C7">
        <w:t xml:space="preserve">министрации </w:t>
      </w:r>
      <w:r w:rsidR="00AD7A34">
        <w:t>Городского округа «Жатай»</w:t>
      </w:r>
      <w:r w:rsidRPr="001A26C7">
        <w:t>, правоохранительными, надзорными и иными органами (</w:t>
      </w:r>
      <w:r w:rsidRPr="00AD7A34">
        <w:rPr>
          <w:i/>
          <w:iCs/>
        </w:rPr>
        <w:t>далее</w:t>
      </w:r>
      <w:r w:rsidRPr="001A26C7">
        <w:t xml:space="preserve"> - Контрольные органы).</w:t>
      </w:r>
    </w:p>
    <w:p w14:paraId="6DEAFA74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Проведение совместных или параллельных контрольных и экспертно-аналитических мероприятий осуществляется в соответствии с установленным порядком.</w:t>
      </w:r>
    </w:p>
    <w:p w14:paraId="6A972FEB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1.3. Задачами Стандарта являются:</w:t>
      </w:r>
    </w:p>
    <w:p w14:paraId="45164D45" w14:textId="174E8FC6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определение порядка организации и подготовки совместных или параллельных контрольных и экспертно-аналитических мероприятий, взаимодействия КСП с Контрольными органами (</w:t>
      </w:r>
      <w:r w:rsidRPr="00AD7A34">
        <w:rPr>
          <w:i/>
          <w:iCs/>
        </w:rPr>
        <w:t>далее</w:t>
      </w:r>
      <w:r w:rsidRPr="001A26C7">
        <w:t xml:space="preserve"> - Стороны) в процессе их проведения;</w:t>
      </w:r>
    </w:p>
    <w:p w14:paraId="039F366C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установление требований по оформлению результатов совместных или параллельных контрольных и экспертно-аналитических мероприятий, порядка их рассмотрения.</w:t>
      </w:r>
    </w:p>
    <w:p w14:paraId="0DF7855C" w14:textId="6A181A42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1.4. Правовой основой участия КСП</w:t>
      </w:r>
      <w:r w:rsidR="00AD7A34">
        <w:t xml:space="preserve"> </w:t>
      </w:r>
      <w:r w:rsidRPr="001A26C7">
        <w:t>в совместных или параллельных контрольных и экспертно-аналитических мероприятиях с Контрольными органами являются:</w:t>
      </w:r>
    </w:p>
    <w:p w14:paraId="6BC3CFC5" w14:textId="5255E2AE" w:rsidR="001A26C7" w:rsidRPr="001A26C7" w:rsidRDefault="00AD7A34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Бюджетный Кодекс Российской Федерации;</w:t>
      </w:r>
    </w:p>
    <w:p w14:paraId="52069EFE" w14:textId="0C74C45E" w:rsidR="001A26C7" w:rsidRPr="001A26C7" w:rsidRDefault="00AD7A34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</w:t>
      </w:r>
      <w:r w:rsidRPr="00AD7A34">
        <w:t xml:space="preserve">Федеральный закон от 07.02.2011 </w:t>
      </w:r>
      <w:r>
        <w:t>№</w:t>
      </w:r>
      <w:r w:rsidRPr="00AD7A34">
        <w:t xml:space="preserve">6-ФЗ </w:t>
      </w:r>
      <w:r>
        <w:t>«</w:t>
      </w:r>
      <w:r w:rsidRPr="00AD7A34"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t>»;</w:t>
      </w:r>
    </w:p>
    <w:p w14:paraId="630E5BCD" w14:textId="2A4D8BD3" w:rsidR="001A26C7" w:rsidRPr="001A26C7" w:rsidRDefault="00AD7A34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Соглашения о сотрудничестве между Контрольно-счетной палатой </w:t>
      </w:r>
      <w:r>
        <w:t>Городского округа «Жатай»</w:t>
      </w:r>
      <w:r w:rsidR="001A26C7" w:rsidRPr="001A26C7">
        <w:t xml:space="preserve"> и Счетной палатой Республики Саха (Якутия), Контрольно-счетными органами муниципальных организаций, Органами внутреннего финансового контроля Окружной </w:t>
      </w:r>
      <w:r w:rsidR="009E3A71">
        <w:t>А</w:t>
      </w:r>
      <w:r w:rsidR="001A26C7" w:rsidRPr="001A26C7">
        <w:t xml:space="preserve">дминистрации </w:t>
      </w:r>
      <w:r w:rsidR="009E3A71">
        <w:t>Городского округа «Жатай»</w:t>
      </w:r>
      <w:r w:rsidR="001A26C7" w:rsidRPr="001A26C7">
        <w:t>, правоохранительными, надзорными и иными органами (при их наличии);</w:t>
      </w:r>
    </w:p>
    <w:p w14:paraId="36C26396" w14:textId="5FE98E7F" w:rsidR="001A26C7" w:rsidRPr="001A26C7" w:rsidRDefault="009E3A71" w:rsidP="009E3A71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Положение о Контрольно-счетной </w:t>
      </w:r>
      <w:r>
        <w:t>Городского округа «Жатай», утвержденное Решением Окружного Совета депутатов ГО «Жатай» 23 декабря 2021 года № 29-5</w:t>
      </w:r>
      <w:r w:rsidR="001A26C7" w:rsidRPr="001A26C7">
        <w:t>.</w:t>
      </w:r>
    </w:p>
    <w:p w14:paraId="5A7353CC" w14:textId="644A2FAD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1.5. Решения по вопросам организации и проведения совместных или параллельных контрольных и экспертно-аналитических мероприятий, не урегулированных настоящим Стандартом, принимаются КСП с Контрольными органами, участвующими в их проведении путем переговоров.</w:t>
      </w:r>
    </w:p>
    <w:p w14:paraId="382A49E7" w14:textId="77777777" w:rsidR="009E3A71" w:rsidRDefault="009E3A71" w:rsidP="001A26C7">
      <w:pPr>
        <w:pStyle w:val="Default"/>
        <w:spacing w:line="23" w:lineRule="atLeast"/>
        <w:ind w:firstLine="567"/>
        <w:jc w:val="both"/>
      </w:pPr>
    </w:p>
    <w:p w14:paraId="03783143" w14:textId="06103E14" w:rsidR="001A26C7" w:rsidRPr="009E3A71" w:rsidRDefault="001A26C7" w:rsidP="00F51C18">
      <w:pPr>
        <w:pStyle w:val="Default"/>
        <w:spacing w:line="23" w:lineRule="atLeast"/>
        <w:jc w:val="center"/>
        <w:rPr>
          <w:b/>
          <w:bCs/>
        </w:rPr>
      </w:pPr>
      <w:r w:rsidRPr="009E3A71">
        <w:rPr>
          <w:b/>
          <w:bCs/>
        </w:rPr>
        <w:t>2. Содержание совместных или параллельных</w:t>
      </w:r>
      <w:r w:rsidR="009E3A71" w:rsidRPr="009E3A71">
        <w:rPr>
          <w:b/>
          <w:bCs/>
        </w:rPr>
        <w:t xml:space="preserve"> </w:t>
      </w:r>
      <w:r w:rsidRPr="009E3A71">
        <w:rPr>
          <w:b/>
          <w:bCs/>
        </w:rPr>
        <w:t>контрольных и экспертно-аналитических мероприятий</w:t>
      </w:r>
    </w:p>
    <w:p w14:paraId="3506832D" w14:textId="3D0457DB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 xml:space="preserve">2.1. Совместные контрольные и экспертно-аналитические мероприятия </w:t>
      </w:r>
      <w:r w:rsidR="0062055D">
        <w:t>-</w:t>
      </w:r>
      <w:r w:rsidRPr="001A26C7">
        <w:t xml:space="preserve"> форма организации контрольных и экспертно-аналитических мероприятий, осуществляемых КСП и Контрольными органами на двусторонней или многосторонней основе в соответствии с общей программой по теме, предложенной Стороной - инициатором, и в согласованные сроки.</w:t>
      </w:r>
    </w:p>
    <w:p w14:paraId="55E312CA" w14:textId="323D2A74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lastRenderedPageBreak/>
        <w:t xml:space="preserve">2.2. Параллельные контрольные и экспертно-аналитические мероприятия </w:t>
      </w:r>
      <w:proofErr w:type="gramStart"/>
      <w:r w:rsidRPr="001A26C7">
        <w:t>- это</w:t>
      </w:r>
      <w:proofErr w:type="gramEnd"/>
      <w:r w:rsidRPr="001A26C7">
        <w:t xml:space="preserve"> форма организации контрольных и экспертно-аналитических мероприятий, осуществляемых КСП и Контрольными органами по взаимному соглашению каждой из Сторон самостоятельно по раздельным программам, в согласованные сроки, с последующим обменом и использованием информации по их результатам.</w:t>
      </w:r>
    </w:p>
    <w:p w14:paraId="61C13A50" w14:textId="77777777" w:rsidR="009E3A71" w:rsidRDefault="009E3A71" w:rsidP="001A26C7">
      <w:pPr>
        <w:pStyle w:val="Default"/>
        <w:spacing w:line="23" w:lineRule="atLeast"/>
        <w:ind w:firstLine="567"/>
        <w:jc w:val="both"/>
      </w:pPr>
    </w:p>
    <w:p w14:paraId="619C4500" w14:textId="51AFB585" w:rsidR="001A26C7" w:rsidRPr="009E3A71" w:rsidRDefault="001A26C7" w:rsidP="00F51C18">
      <w:pPr>
        <w:pStyle w:val="Default"/>
        <w:spacing w:line="23" w:lineRule="atLeast"/>
        <w:jc w:val="center"/>
        <w:rPr>
          <w:b/>
          <w:bCs/>
        </w:rPr>
      </w:pPr>
      <w:r w:rsidRPr="009E3A71">
        <w:rPr>
          <w:b/>
          <w:bCs/>
        </w:rPr>
        <w:t>3. Планирование совместных или параллельных</w:t>
      </w:r>
      <w:r w:rsidR="009E3A71" w:rsidRPr="009E3A71">
        <w:rPr>
          <w:b/>
          <w:bCs/>
        </w:rPr>
        <w:t xml:space="preserve"> </w:t>
      </w:r>
      <w:r w:rsidRPr="009E3A71">
        <w:rPr>
          <w:b/>
          <w:bCs/>
        </w:rPr>
        <w:t>контрольных и экспертно-аналитических мероприятий</w:t>
      </w:r>
    </w:p>
    <w:p w14:paraId="430FEAB1" w14:textId="42784EC3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3.1. Подготовка предложений КСП в адрес Контрольных органов о проведении совместных или параллельных контрольных и экспертно-аналитических мероприятий осуществляется при формировании плана работы КСП на очередной год.</w:t>
      </w:r>
    </w:p>
    <w:p w14:paraId="54AB630A" w14:textId="5CB07B3B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3.1.1. Планирование совместных или параллельных контрольных и экспертно-аналитических мероприятий осуществляется в соответствии с порядком планирования работы КСП.</w:t>
      </w:r>
    </w:p>
    <w:p w14:paraId="4E034F33" w14:textId="17156630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3.2. Рассмотрение предложений Контрольных органов о проведении совместных или параллельных контрольных и экспертно-аналитических мероприятий, направляемых в адрес КСП осуществляется при формировании плана работы на очередной год.</w:t>
      </w:r>
    </w:p>
    <w:p w14:paraId="700225D3" w14:textId="5226979A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3.2.1. Рассмотрение предложений по проведению совместного или параллельного контрольного и экспертно-аналитического мероприятий, поступающих в КСП от Контрольных органов в ходе выполнения годового плана работы, производится в аналогичном порядке, предусмотренном при формировании плана работы КСП на очередной год.</w:t>
      </w:r>
    </w:p>
    <w:p w14:paraId="75A31C5E" w14:textId="77777777" w:rsidR="009E3A71" w:rsidRDefault="009E3A71" w:rsidP="001A26C7">
      <w:pPr>
        <w:pStyle w:val="Default"/>
        <w:spacing w:line="23" w:lineRule="atLeast"/>
        <w:ind w:firstLine="567"/>
        <w:jc w:val="both"/>
      </w:pPr>
    </w:p>
    <w:p w14:paraId="21F9DF9E" w14:textId="4ACCAF99" w:rsidR="001A26C7" w:rsidRPr="009E3A71" w:rsidRDefault="001A26C7" w:rsidP="00F51C18">
      <w:pPr>
        <w:pStyle w:val="Default"/>
        <w:spacing w:line="23" w:lineRule="atLeast"/>
        <w:jc w:val="center"/>
        <w:rPr>
          <w:b/>
          <w:bCs/>
        </w:rPr>
      </w:pPr>
      <w:r w:rsidRPr="009E3A71">
        <w:rPr>
          <w:b/>
          <w:bCs/>
        </w:rPr>
        <w:t>4. Подготовка и подписание Решения, программы проведения</w:t>
      </w:r>
      <w:r w:rsidR="009E3A71" w:rsidRPr="009E3A71">
        <w:rPr>
          <w:b/>
          <w:bCs/>
        </w:rPr>
        <w:t xml:space="preserve"> </w:t>
      </w:r>
      <w:r w:rsidRPr="009E3A71">
        <w:rPr>
          <w:b/>
          <w:bCs/>
        </w:rPr>
        <w:t>совместных или параллельных контрольных</w:t>
      </w:r>
      <w:r w:rsidR="009E3A71" w:rsidRPr="009E3A71">
        <w:rPr>
          <w:b/>
          <w:bCs/>
        </w:rPr>
        <w:t xml:space="preserve"> </w:t>
      </w:r>
      <w:r w:rsidRPr="009E3A71">
        <w:rPr>
          <w:b/>
          <w:bCs/>
        </w:rPr>
        <w:t>и экспертно-аналитических мероприятий</w:t>
      </w:r>
    </w:p>
    <w:p w14:paraId="0A047171" w14:textId="4ED3DA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4.1. Для проведения совместных или параллельных мероприятий КСП подписывает с одной или несколькими Сторонами соответствующее решение о проведении совместного или параллельного контрольного и экспертно-аналитического мероприятия (</w:t>
      </w:r>
      <w:r w:rsidRPr="009E3A71">
        <w:rPr>
          <w:i/>
          <w:iCs/>
        </w:rPr>
        <w:t>далее</w:t>
      </w:r>
      <w:r w:rsidRPr="001A26C7">
        <w:t xml:space="preserve"> – Решение), в котором определяются:</w:t>
      </w:r>
    </w:p>
    <w:p w14:paraId="6780A2A3" w14:textId="7831C1C8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наименование контрольного и экспертно-аналитического мероприятия;</w:t>
      </w:r>
    </w:p>
    <w:p w14:paraId="4CEC35F5" w14:textId="737DD239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предмет контрольного и экспертно-аналитического мероприятия;</w:t>
      </w:r>
    </w:p>
    <w:p w14:paraId="1CDEE3AE" w14:textId="60730D15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сроки проведения контрольного и экспертно-аналитического мероприятия;</w:t>
      </w:r>
    </w:p>
    <w:p w14:paraId="2DD13E5D" w14:textId="301529FB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ответственные лица за проведение контрольного и экспертно-аналитического мероприятия и подписание итоговых документов;</w:t>
      </w:r>
    </w:p>
    <w:p w14:paraId="4F523972" w14:textId="00EFFAB0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вопросы участия каждой из Сторон, исходя из их функций и контрольных полномочий, определенных соответствующим законодательством, а также с учетом соглашений между КСП и Контрольными органами;</w:t>
      </w:r>
    </w:p>
    <w:p w14:paraId="2072A514" w14:textId="320FB157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порядок обмена информацией, оформления результатов контрольного и экспертно-аналитических мероприятий, в том числе форма, порядок подписания и согласования документов;</w:t>
      </w:r>
    </w:p>
    <w:p w14:paraId="6933C1DC" w14:textId="3AAE4FC2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порядок рассмотрения и утверждения результатов контрольного и экспертно-аналитического мероприятий.</w:t>
      </w:r>
    </w:p>
    <w:p w14:paraId="01A10DB6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Образец оформления Решения приведен в приложении 1 к настоящему Стандарту.</w:t>
      </w:r>
    </w:p>
    <w:p w14:paraId="1A97AB1A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Решение вступает в силу с момента подписания его обеими Сторонами.</w:t>
      </w:r>
    </w:p>
    <w:p w14:paraId="478BCFD3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При проведении экспертно-аналитических мероприятий путем мониторинга подписание Решения не является обязательным.</w:t>
      </w:r>
    </w:p>
    <w:p w14:paraId="59B0ACA7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4.2. Проведение совместного или параллельного контрольного и экспертно-аналитического мероприятий осуществляется в соответствии с его программой (</w:t>
      </w:r>
      <w:r w:rsidRPr="009E3A71">
        <w:rPr>
          <w:i/>
          <w:iCs/>
        </w:rPr>
        <w:t>далее</w:t>
      </w:r>
      <w:r w:rsidRPr="001A26C7">
        <w:t xml:space="preserve"> – программа мероприятия). Образец оформления программы мероприятия приведен в приложении 2 к настоящему Стандарту.</w:t>
      </w:r>
    </w:p>
    <w:p w14:paraId="69DC607A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4.3. Подготовка программы мероприятия осуществляется в соответствии с установленным порядком.</w:t>
      </w:r>
    </w:p>
    <w:p w14:paraId="681BB618" w14:textId="77777777" w:rsidR="009E3A71" w:rsidRDefault="001A26C7" w:rsidP="001A26C7">
      <w:pPr>
        <w:pStyle w:val="Default"/>
        <w:spacing w:line="23" w:lineRule="atLeast"/>
        <w:ind w:firstLine="567"/>
        <w:jc w:val="both"/>
      </w:pPr>
      <w:r w:rsidRPr="001A26C7">
        <w:t>В программе мероприятия указываются:</w:t>
      </w:r>
    </w:p>
    <w:p w14:paraId="05B13E29" w14:textId="77777777" w:rsidR="009E3A71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основание для проведения мероприятия; </w:t>
      </w:r>
    </w:p>
    <w:p w14:paraId="25C84C87" w14:textId="77777777" w:rsidR="009E3A71" w:rsidRDefault="009E3A71" w:rsidP="001A26C7">
      <w:pPr>
        <w:pStyle w:val="Default"/>
        <w:spacing w:line="23" w:lineRule="atLeast"/>
        <w:ind w:firstLine="567"/>
        <w:jc w:val="both"/>
      </w:pPr>
      <w:r>
        <w:lastRenderedPageBreak/>
        <w:t>-</w:t>
      </w:r>
      <w:r w:rsidR="001A26C7" w:rsidRPr="001A26C7">
        <w:t xml:space="preserve"> цель и предмет мероприятия; </w:t>
      </w:r>
    </w:p>
    <w:p w14:paraId="59772FB8" w14:textId="77777777" w:rsidR="009E3A71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перечень объектов контроля; </w:t>
      </w:r>
    </w:p>
    <w:p w14:paraId="7EF0F064" w14:textId="77777777" w:rsidR="009E3A71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перечень вопросов мероприятия; </w:t>
      </w:r>
    </w:p>
    <w:p w14:paraId="2CB38A24" w14:textId="77777777" w:rsidR="009E3A71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сроки начала и окончания мероприятия; </w:t>
      </w:r>
    </w:p>
    <w:p w14:paraId="352ECD2B" w14:textId="77777777" w:rsidR="009E3A71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состав исполнителей; </w:t>
      </w:r>
    </w:p>
    <w:p w14:paraId="466E120B" w14:textId="0E0A8F2F" w:rsidR="001A26C7" w:rsidRPr="001A26C7" w:rsidRDefault="009E3A71" w:rsidP="001A26C7">
      <w:pPr>
        <w:pStyle w:val="Default"/>
        <w:spacing w:line="23" w:lineRule="atLeast"/>
        <w:ind w:firstLine="567"/>
        <w:jc w:val="both"/>
      </w:pPr>
      <w:r>
        <w:t>-</w:t>
      </w:r>
      <w:r w:rsidR="001A26C7" w:rsidRPr="001A26C7">
        <w:t xml:space="preserve"> должностное лицо, ответственное за проведение совместного контрольного и экспертно-аналитического мероприятий и т.д.</w:t>
      </w:r>
    </w:p>
    <w:p w14:paraId="07B71527" w14:textId="686539DE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4.4. Подготовка проекта программы мероприятия, проводимого по инициативе КСП, осуществляется под руководством ответственного за проведение данного совместного мероприятия исполнителя, по согласованию с руководителем Контрольного органа.</w:t>
      </w:r>
    </w:p>
    <w:p w14:paraId="11D4EB67" w14:textId="217D34A2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4.5. Подготовка проекта программы мероприятия, проводимого по инициативе Контрольного органа осуществляется - инициатором обращения по</w:t>
      </w:r>
      <w:r w:rsidR="00E81098">
        <w:t xml:space="preserve"> </w:t>
      </w:r>
      <w:r w:rsidRPr="001A26C7">
        <w:t>согласованию с ответственным за проведение данного совместного мероприятия исполнителем.</w:t>
      </w:r>
    </w:p>
    <w:p w14:paraId="003875EF" w14:textId="77777777" w:rsidR="00E81098" w:rsidRDefault="001A26C7" w:rsidP="001A26C7">
      <w:pPr>
        <w:pStyle w:val="Default"/>
        <w:spacing w:line="23" w:lineRule="atLeast"/>
        <w:ind w:firstLine="567"/>
        <w:jc w:val="both"/>
      </w:pPr>
      <w:r w:rsidRPr="001A26C7">
        <w:t>4.6. При проведении совместного контрольного и экспертно-аналитического мероприятий контрольные действия проводятся как сформированной рабочей группой из представителей Сторон на каждом объекте контроля, так и рабочими группами каждой из Сторон на разных объектах контроля, что должно быть отражено в программе мероприятия.</w:t>
      </w:r>
    </w:p>
    <w:p w14:paraId="30577921" w14:textId="11110F45" w:rsid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4.7. Программа совместного мероприятия утверждается руководителями Сторон. При проведении параллельного мероприятия программы утверждаются каждой Стороной самостоятельно.</w:t>
      </w:r>
    </w:p>
    <w:p w14:paraId="0D23A129" w14:textId="77777777" w:rsidR="00E81098" w:rsidRPr="001A26C7" w:rsidRDefault="00E81098" w:rsidP="001A26C7">
      <w:pPr>
        <w:pStyle w:val="Default"/>
        <w:spacing w:line="23" w:lineRule="atLeast"/>
        <w:ind w:firstLine="567"/>
        <w:jc w:val="both"/>
      </w:pPr>
    </w:p>
    <w:p w14:paraId="621C3577" w14:textId="7B4A0A23" w:rsidR="001A26C7" w:rsidRPr="00E81098" w:rsidRDefault="001A26C7" w:rsidP="00F51C18">
      <w:pPr>
        <w:pStyle w:val="Default"/>
        <w:spacing w:line="23" w:lineRule="atLeast"/>
        <w:jc w:val="center"/>
        <w:rPr>
          <w:b/>
          <w:bCs/>
        </w:rPr>
      </w:pPr>
      <w:r w:rsidRPr="00E81098">
        <w:rPr>
          <w:b/>
          <w:bCs/>
        </w:rPr>
        <w:t>5. Проведение совместных или параллельных контрольных</w:t>
      </w:r>
      <w:r w:rsidR="00E81098" w:rsidRPr="00E81098">
        <w:rPr>
          <w:b/>
          <w:bCs/>
        </w:rPr>
        <w:t xml:space="preserve"> </w:t>
      </w:r>
      <w:r w:rsidRPr="00E81098">
        <w:rPr>
          <w:b/>
          <w:bCs/>
        </w:rPr>
        <w:t>и экспертно-аналитических мероприятий</w:t>
      </w:r>
    </w:p>
    <w:p w14:paraId="1160565E" w14:textId="77777777" w:rsidR="00E81098" w:rsidRDefault="001A26C7" w:rsidP="001A26C7">
      <w:pPr>
        <w:pStyle w:val="Default"/>
        <w:spacing w:line="23" w:lineRule="atLeast"/>
        <w:ind w:firstLine="567"/>
        <w:jc w:val="both"/>
      </w:pPr>
      <w:r w:rsidRPr="001A26C7">
        <w:t>5.1. Проведение совместных или параллельных контрольных и экспертно-аналитических мероприятий осуществляется в соответствии с установленным порядком.</w:t>
      </w:r>
    </w:p>
    <w:p w14:paraId="6F3C0559" w14:textId="12210A64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5.2. Если совместное контрольное и экспертно-аналитическое мероприятии проводятся по инициативе КСП, в случае формирования рабочих групп из представителей Сторон, руководство проведением данного контрольного мероприятия осуществляет руководитель совместного контрольного и экспертно-аналитического мероприятий от КСП, а если по инициативе Контрольных органов, то руководитель мероприятия определяется по согласованию Сторон.</w:t>
      </w:r>
    </w:p>
    <w:p w14:paraId="6CA60F7B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При проведении параллельного контрольного и экспертно-аналитического мероприятий руководство осуществляется представителями каждой Стороны самостоятельно.</w:t>
      </w:r>
    </w:p>
    <w:p w14:paraId="299D99F2" w14:textId="77777777" w:rsidR="00E81098" w:rsidRDefault="001A26C7" w:rsidP="001A26C7">
      <w:pPr>
        <w:pStyle w:val="Default"/>
        <w:spacing w:line="23" w:lineRule="atLeast"/>
        <w:ind w:firstLine="567"/>
        <w:jc w:val="both"/>
      </w:pPr>
      <w:r w:rsidRPr="001A26C7">
        <w:t>5.3. В целях качественного проведения совместного или параллельного контрольного и экспертно-аналитического мероприятий, Стороны осуществляют взаимодействие путем проведения рабочих совещаний и консультаций, обмена методическими документами и информацией, согласование методов проведения совместного или параллельного и экспертно-аналитического мероприятия и иное, что отражают в Решении.</w:t>
      </w:r>
    </w:p>
    <w:p w14:paraId="6230F21B" w14:textId="77777777" w:rsidR="00E81098" w:rsidRDefault="001A26C7" w:rsidP="001A26C7">
      <w:pPr>
        <w:pStyle w:val="Default"/>
        <w:spacing w:line="23" w:lineRule="atLeast"/>
        <w:ind w:firstLine="567"/>
        <w:jc w:val="both"/>
      </w:pPr>
      <w:r w:rsidRPr="001A26C7">
        <w:t>5.4. В случае возникновения между КСП и Контрольными органами разногласий по вопросам организации, проведения и оформления результатов совместного или параллельного контрольного и экспертно-аналитического мероприятий, Стороны для их разрешения проводят переговоры и согласительные процедуры, взаимные консультации, обмен информацией и т.п.</w:t>
      </w:r>
    </w:p>
    <w:p w14:paraId="39ACCE1B" w14:textId="0AC4DD10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5.5. Передача информации, запрашиваемой другой Стороной в ходе проведения совместного контрольного и экспертно-аналитического мероприятий, отнесенной к государственной или иной охраняемой законом тайне, осуществляется в соответствии с законодательством Российской Федерации.</w:t>
      </w:r>
    </w:p>
    <w:p w14:paraId="5DBF2EA3" w14:textId="77777777" w:rsidR="00E81098" w:rsidRDefault="00E81098" w:rsidP="001A26C7">
      <w:pPr>
        <w:pStyle w:val="Default"/>
        <w:spacing w:line="23" w:lineRule="atLeast"/>
        <w:ind w:firstLine="567"/>
        <w:jc w:val="both"/>
      </w:pPr>
    </w:p>
    <w:p w14:paraId="14C43646" w14:textId="77777777" w:rsidR="00E81098" w:rsidRDefault="001A26C7" w:rsidP="00F51C18">
      <w:pPr>
        <w:pStyle w:val="Default"/>
        <w:spacing w:line="23" w:lineRule="atLeast"/>
        <w:jc w:val="center"/>
      </w:pPr>
      <w:r w:rsidRPr="00E81098">
        <w:rPr>
          <w:b/>
          <w:bCs/>
        </w:rPr>
        <w:t>6. Оформление и рассмотрение результатов совместных или параллельных контрольных и экспертно-аналитических мероприятий</w:t>
      </w:r>
    </w:p>
    <w:p w14:paraId="00192BD8" w14:textId="4C7DEF89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 xml:space="preserve">6.1. Оформление результатов совместных мероприятий осуществляется в соответствии с Регламентом КСП и другими внутренними нормативными документами КСП и Контрольных органов. В случае если совместное контрольное мероприятие на объекте проводилось рабочей группой из представителей Сторон, акт подписывается </w:t>
      </w:r>
      <w:r w:rsidRPr="001A26C7">
        <w:lastRenderedPageBreak/>
        <w:t>представителями участвующих Сторон. На объекте возможно составление нескольких актов, подписываемых рабочими группами из представителей Сторон.</w:t>
      </w:r>
    </w:p>
    <w:p w14:paraId="60B3B164" w14:textId="4454F3B5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6.2. При проведении параллельного контрольного мероприятия акты составляются каждой Стороной самостоятельно в соответствии с регламентами КСП и Контрольных органов.</w:t>
      </w:r>
    </w:p>
    <w:p w14:paraId="1195B934" w14:textId="77777777" w:rsidR="00E81098" w:rsidRDefault="001A26C7" w:rsidP="001A26C7">
      <w:pPr>
        <w:pStyle w:val="Default"/>
        <w:spacing w:line="23" w:lineRule="atLeast"/>
        <w:ind w:firstLine="567"/>
        <w:jc w:val="both"/>
      </w:pPr>
      <w:r w:rsidRPr="001A26C7">
        <w:t>6.3. В случае несогласия ответственного лица, участвующего в проведении контрольного мероприятия с отраженными в акте фактами оно вправе при подписании акта указать на наличие своего особого мнения, которое является приложением к акту проверки. Особое мнение в письменном виде не позднее 2 рабочих дней со дня подписания акта подается должностному лицу сотрудника КСП, Контрольного органа, ответственного за проведение совместного или параллельного мероприятия.</w:t>
      </w:r>
    </w:p>
    <w:p w14:paraId="68A944CF" w14:textId="1B18714B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6.4. По результатам совместного контрольного мероприятия подготавливается проект отчета о результатах проведенного контрольного мероприятия в соответствии с Регламентом КСП под руководством ответственного за его проведение исполнителя. По результатам совместного экспертно-аналитического мероприятия подготавливается заключение или отчет о результатах проведенного экспертно-аналитического мероприятия в соответствии с Регламентом КСП. Степень и форма участия представителей МКСО, сотрудников Контрольных органов в подготовке отчета (заключения) и других документов, оформляемых по результатам совместного мероприятия, согласовывается между Сторонами, участвующими</w:t>
      </w:r>
      <w:r w:rsidR="00E81098">
        <w:t>,</w:t>
      </w:r>
      <w:r w:rsidRPr="001A26C7">
        <w:t xml:space="preserve"> в его проведении и может быть указана в Решении.</w:t>
      </w:r>
    </w:p>
    <w:p w14:paraId="40C1ADDD" w14:textId="77777777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Отчет (заключение) подписывается ответственными исполнителями и руководителями Сторон.</w:t>
      </w:r>
    </w:p>
    <w:p w14:paraId="6137CA01" w14:textId="4F2BBFAB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6.5. По результатам параллельного контрольного и экспертно-аналитического мероприятий каждая из Сторон самостоятельно подготавливает отчет (заключение) о результатах проведенных контрольного и экспертно-аналитического мероприятий. Отчет (заключение) о результатах контрольного и экспертно-аналитического мероприятий КСП подписывается ответственными исполнителями каждой из Сторон и руководителями Сторон. Срок обмена итоговыми документами Сторон, форма и направление совместных итоговых документов оговариваются в Решении.</w:t>
      </w:r>
    </w:p>
    <w:p w14:paraId="344D7695" w14:textId="586AEF18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6.6. При наличии соответствующих оснований по результатам совместных или параллельных контрольных и экспертно-аналитических мероприятий одновременно с отчетом (заключением) могут подготавливаться представления, предписания, информационные письма в соответствии с Регламентом КСП и стандартами финансового контроля.</w:t>
      </w:r>
    </w:p>
    <w:p w14:paraId="0CBA44D6" w14:textId="77777777" w:rsidR="00E81098" w:rsidRDefault="001A26C7" w:rsidP="001A26C7">
      <w:pPr>
        <w:pStyle w:val="Default"/>
        <w:spacing w:line="23" w:lineRule="atLeast"/>
        <w:ind w:firstLine="567"/>
        <w:jc w:val="both"/>
      </w:pPr>
      <w:r w:rsidRPr="001A26C7">
        <w:t>6.</w:t>
      </w:r>
      <w:r w:rsidR="00E81098">
        <w:t>7</w:t>
      </w:r>
      <w:r w:rsidRPr="001A26C7">
        <w:t>. Отчет (заключение) о результатах совместного или параллельного контрольного и экспертно-аналитического мероприятий, направляется руководителю Контрольного органа, участвующего в мероприятии, а также органам местного самоуправления.</w:t>
      </w:r>
    </w:p>
    <w:p w14:paraId="3259FDC5" w14:textId="60EF8C19" w:rsidR="001A26C7" w:rsidRPr="001A26C7" w:rsidRDefault="001A26C7" w:rsidP="001A26C7">
      <w:pPr>
        <w:pStyle w:val="Default"/>
        <w:spacing w:line="23" w:lineRule="atLeast"/>
        <w:ind w:firstLine="567"/>
        <w:jc w:val="both"/>
      </w:pPr>
      <w:r w:rsidRPr="001A26C7">
        <w:t>6.9. Контроль исполнения представлений и предписаний осуществляется ответственными лицами за мероприятие.</w:t>
      </w:r>
    </w:p>
    <w:p w14:paraId="54714E4A" w14:textId="77777777" w:rsidR="00E81098" w:rsidRDefault="00E81098" w:rsidP="001A26C7">
      <w:pPr>
        <w:pStyle w:val="Default"/>
      </w:pPr>
    </w:p>
    <w:p w14:paraId="26EFCE68" w14:textId="58CE2A45" w:rsidR="00E81098" w:rsidRDefault="00E81098">
      <w:pPr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br w:type="page"/>
      </w:r>
    </w:p>
    <w:p w14:paraId="7D1D25B2" w14:textId="307517C4" w:rsidR="001A26C7" w:rsidRDefault="001A26C7" w:rsidP="00E81098">
      <w:pPr>
        <w:pStyle w:val="Default"/>
        <w:jc w:val="right"/>
      </w:pPr>
      <w:r>
        <w:lastRenderedPageBreak/>
        <w:t xml:space="preserve">Приложение </w:t>
      </w:r>
      <w:r w:rsidR="00F51C18">
        <w:t>№</w:t>
      </w:r>
      <w:r>
        <w:t>1</w:t>
      </w:r>
    </w:p>
    <w:p w14:paraId="5AD775B2" w14:textId="77777777" w:rsidR="00E81098" w:rsidRDefault="00E81098" w:rsidP="00E81098">
      <w:pPr>
        <w:pStyle w:val="Default"/>
        <w:jc w:val="right"/>
      </w:pPr>
    </w:p>
    <w:p w14:paraId="06B7C85B" w14:textId="77777777" w:rsidR="00E81098" w:rsidRDefault="00E81098" w:rsidP="00E81098">
      <w:pPr>
        <w:pStyle w:val="Default"/>
        <w:jc w:val="right"/>
      </w:pPr>
    </w:p>
    <w:p w14:paraId="623C0956" w14:textId="2738E89D" w:rsidR="001A26C7" w:rsidRPr="00F51C18" w:rsidRDefault="001A26C7" w:rsidP="00E81098">
      <w:pPr>
        <w:pStyle w:val="Default"/>
        <w:spacing w:line="23" w:lineRule="atLeast"/>
        <w:jc w:val="center"/>
        <w:rPr>
          <w:b/>
          <w:bCs/>
        </w:rPr>
      </w:pPr>
      <w:r w:rsidRPr="00F51C18">
        <w:rPr>
          <w:b/>
          <w:bCs/>
        </w:rPr>
        <w:t>Р</w:t>
      </w:r>
      <w:r w:rsidR="00F51C18">
        <w:rPr>
          <w:b/>
          <w:bCs/>
        </w:rPr>
        <w:t xml:space="preserve"> Е Ш Е Н И Е</w:t>
      </w:r>
    </w:p>
    <w:p w14:paraId="343F02D5" w14:textId="074CA406" w:rsidR="001A26C7" w:rsidRPr="00E81098" w:rsidRDefault="001A26C7" w:rsidP="00E81098">
      <w:pPr>
        <w:pStyle w:val="Default"/>
        <w:spacing w:line="23" w:lineRule="atLeast"/>
        <w:jc w:val="center"/>
      </w:pPr>
      <w:r w:rsidRPr="00E81098">
        <w:t>о проведении ________________ мероприятия __________</w:t>
      </w:r>
      <w:r w:rsidR="00C71381">
        <w:t>_____________</w:t>
      </w:r>
      <w:r w:rsidRPr="00E81098">
        <w:t>________________</w:t>
      </w:r>
    </w:p>
    <w:p w14:paraId="705C7001" w14:textId="77777777" w:rsidR="001A26C7" w:rsidRDefault="001A26C7" w:rsidP="00E81098">
      <w:pPr>
        <w:pStyle w:val="Default"/>
        <w:spacing w:line="23" w:lineRule="atLeast"/>
        <w:jc w:val="center"/>
      </w:pPr>
      <w:r w:rsidRPr="00E81098">
        <w:t>(совместное или параллельное) (контрольное, экспертно-аналитическое)</w:t>
      </w:r>
    </w:p>
    <w:p w14:paraId="7DD56A94" w14:textId="77777777" w:rsidR="00C71381" w:rsidRPr="00E81098" w:rsidRDefault="00C71381" w:rsidP="00E81098">
      <w:pPr>
        <w:pStyle w:val="Default"/>
        <w:spacing w:line="23" w:lineRule="atLeast"/>
        <w:jc w:val="center"/>
      </w:pPr>
    </w:p>
    <w:p w14:paraId="2541D345" w14:textId="4675E5F3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 xml:space="preserve">Контрольно-счетной палатой </w:t>
      </w:r>
      <w:r w:rsidR="00C71381">
        <w:t xml:space="preserve">Городского округа «Жатай» с </w:t>
      </w:r>
    </w:p>
    <w:p w14:paraId="6952D01C" w14:textId="1BACB588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</w:t>
      </w:r>
      <w:r w:rsidR="00C71381">
        <w:t>________</w:t>
      </w:r>
      <w:r w:rsidRPr="00E81098">
        <w:t>______</w:t>
      </w:r>
      <w:r w:rsidR="00C71381">
        <w:t>____</w:t>
      </w:r>
      <w:r w:rsidRPr="00E81098">
        <w:t>________</w:t>
      </w:r>
    </w:p>
    <w:p w14:paraId="2906BE68" w14:textId="77777777" w:rsidR="001A26C7" w:rsidRDefault="001A26C7" w:rsidP="00C71381">
      <w:pPr>
        <w:pStyle w:val="Default"/>
        <w:spacing w:line="23" w:lineRule="atLeast"/>
        <w:jc w:val="center"/>
        <w:rPr>
          <w:sz w:val="20"/>
          <w:szCs w:val="20"/>
        </w:rPr>
      </w:pPr>
      <w:r w:rsidRPr="00C71381">
        <w:rPr>
          <w:sz w:val="20"/>
          <w:szCs w:val="20"/>
        </w:rPr>
        <w:t>(наименование организации)</w:t>
      </w:r>
    </w:p>
    <w:p w14:paraId="3934FB3C" w14:textId="77777777" w:rsidR="00C71381" w:rsidRDefault="00C71381" w:rsidP="00C71381">
      <w:pPr>
        <w:pStyle w:val="Default"/>
        <w:spacing w:line="23" w:lineRule="atLeast"/>
        <w:jc w:val="center"/>
        <w:rPr>
          <w:sz w:val="20"/>
          <w:szCs w:val="20"/>
        </w:rPr>
      </w:pPr>
    </w:p>
    <w:p w14:paraId="54D1693D" w14:textId="77777777" w:rsidR="00C71381" w:rsidRPr="00C71381" w:rsidRDefault="00C71381" w:rsidP="00C71381">
      <w:pPr>
        <w:pStyle w:val="Default"/>
        <w:spacing w:line="23" w:lineRule="atLeast"/>
        <w:jc w:val="center"/>
        <w:rPr>
          <w:sz w:val="20"/>
          <w:szCs w:val="20"/>
        </w:rPr>
      </w:pPr>
    </w:p>
    <w:p w14:paraId="02C35568" w14:textId="1F9AFE70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«___ » __________20___ г.</w:t>
      </w:r>
      <w:r w:rsidR="00C71381">
        <w:tab/>
      </w:r>
      <w:r w:rsidR="00C71381">
        <w:tab/>
      </w:r>
      <w:r w:rsidR="00C71381">
        <w:tab/>
      </w:r>
      <w:r w:rsidR="00C71381">
        <w:tab/>
      </w:r>
      <w:r w:rsidR="00C71381">
        <w:tab/>
      </w:r>
      <w:r w:rsidR="00C71381">
        <w:tab/>
      </w:r>
      <w:r w:rsidR="00C71381">
        <w:tab/>
      </w:r>
      <w:r w:rsidR="00C71381">
        <w:tab/>
      </w:r>
      <w:r w:rsidRPr="00E81098">
        <w:t>№ __</w:t>
      </w:r>
      <w:r w:rsidR="00C71381">
        <w:t>_____</w:t>
      </w:r>
      <w:r w:rsidRPr="00E81098">
        <w:t>____</w:t>
      </w:r>
    </w:p>
    <w:p w14:paraId="3F3E6DB7" w14:textId="77777777" w:rsidR="00C71381" w:rsidRDefault="00C71381" w:rsidP="00C71381">
      <w:pPr>
        <w:pStyle w:val="Default"/>
        <w:spacing w:line="23" w:lineRule="atLeast"/>
        <w:jc w:val="both"/>
      </w:pPr>
    </w:p>
    <w:p w14:paraId="05A0BE29" w14:textId="77777777" w:rsidR="00C71381" w:rsidRDefault="00C71381" w:rsidP="00E81098">
      <w:pPr>
        <w:pStyle w:val="Default"/>
        <w:spacing w:line="23" w:lineRule="atLeast"/>
        <w:ind w:firstLine="567"/>
        <w:jc w:val="both"/>
      </w:pPr>
    </w:p>
    <w:p w14:paraId="482F5D86" w14:textId="77777777" w:rsidR="00C71381" w:rsidRDefault="001A26C7" w:rsidP="00E81098">
      <w:pPr>
        <w:pStyle w:val="Default"/>
        <w:spacing w:line="23" w:lineRule="atLeast"/>
        <w:ind w:firstLine="567"/>
        <w:jc w:val="both"/>
      </w:pPr>
      <w:r w:rsidRPr="00E81098">
        <w:t xml:space="preserve">Контрольно-счетная палата </w:t>
      </w:r>
      <w:r w:rsidR="00C71381">
        <w:t>Городского округа «Жатай»</w:t>
      </w:r>
      <w:r w:rsidRPr="00E81098">
        <w:t xml:space="preserve"> и </w:t>
      </w:r>
    </w:p>
    <w:p w14:paraId="1AB01E0C" w14:textId="74A94DC8" w:rsidR="001A26C7" w:rsidRPr="00E81098" w:rsidRDefault="00C71381" w:rsidP="00C71381">
      <w:pPr>
        <w:pStyle w:val="Default"/>
        <w:spacing w:line="23" w:lineRule="atLeast"/>
        <w:jc w:val="both"/>
      </w:pPr>
      <w:r>
        <w:t>___________________________</w:t>
      </w:r>
      <w:r w:rsidR="001A26C7" w:rsidRPr="00E81098">
        <w:t>________________</w:t>
      </w:r>
      <w:r>
        <w:t>__</w:t>
      </w:r>
      <w:r w:rsidR="001A26C7" w:rsidRPr="00E81098">
        <w:t>__________________________________,</w:t>
      </w:r>
    </w:p>
    <w:p w14:paraId="717D6CBA" w14:textId="77777777" w:rsidR="001A26C7" w:rsidRPr="00C71381" w:rsidRDefault="001A26C7" w:rsidP="00C71381">
      <w:pPr>
        <w:pStyle w:val="Default"/>
        <w:spacing w:line="23" w:lineRule="atLeast"/>
        <w:ind w:firstLine="567"/>
        <w:jc w:val="center"/>
        <w:rPr>
          <w:sz w:val="20"/>
          <w:szCs w:val="20"/>
        </w:rPr>
      </w:pPr>
      <w:r w:rsidRPr="00C71381">
        <w:rPr>
          <w:sz w:val="20"/>
          <w:szCs w:val="20"/>
        </w:rPr>
        <w:t>(наименование организации)</w:t>
      </w:r>
    </w:p>
    <w:p w14:paraId="73C11F84" w14:textId="49A26836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именуемые в дальнейшем Сторонами, решили провести ______</w:t>
      </w:r>
      <w:r w:rsidR="00C71381">
        <w:t>______________</w:t>
      </w:r>
      <w:r w:rsidRPr="00E81098">
        <w:t>____________</w:t>
      </w:r>
    </w:p>
    <w:p w14:paraId="52E30636" w14:textId="40E5C94C" w:rsidR="001A26C7" w:rsidRPr="00C71381" w:rsidRDefault="00C71381" w:rsidP="00C71381">
      <w:pPr>
        <w:pStyle w:val="Default"/>
        <w:spacing w:line="23" w:lineRule="atLea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1A26C7" w:rsidRPr="00C71381">
        <w:rPr>
          <w:sz w:val="20"/>
          <w:szCs w:val="20"/>
        </w:rPr>
        <w:t>(совместное или параллельное)</w:t>
      </w:r>
    </w:p>
    <w:p w14:paraId="6A7217D0" w14:textId="37424B26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мероприятие ___________</w:t>
      </w:r>
      <w:r w:rsidR="00C71381">
        <w:t>_____________</w:t>
      </w:r>
      <w:r w:rsidRPr="00E81098">
        <w:t>____________________________________________</w:t>
      </w:r>
    </w:p>
    <w:p w14:paraId="36086A5E" w14:textId="2B3DE03F" w:rsidR="001A26C7" w:rsidRPr="00C71381" w:rsidRDefault="00C71381" w:rsidP="00C71381">
      <w:pPr>
        <w:pStyle w:val="Default"/>
        <w:spacing w:line="23" w:lineRule="atLea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</w:t>
      </w:r>
      <w:r w:rsidR="001A26C7" w:rsidRPr="00C71381">
        <w:rPr>
          <w:sz w:val="20"/>
          <w:szCs w:val="20"/>
        </w:rPr>
        <w:t>(контрольное, экспертно-аналитическое)</w:t>
      </w:r>
    </w:p>
    <w:p w14:paraId="7BE56FE3" w14:textId="705443D5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«__________________________</w:t>
      </w:r>
      <w:r w:rsidR="00C71381">
        <w:t>____________</w:t>
      </w:r>
      <w:r w:rsidRPr="00E81098">
        <w:t>_______________________________________»</w:t>
      </w:r>
    </w:p>
    <w:p w14:paraId="2C024C34" w14:textId="6A728737" w:rsidR="001A26C7" w:rsidRPr="00C71381" w:rsidRDefault="00C71381" w:rsidP="00C71381">
      <w:pPr>
        <w:pStyle w:val="Default"/>
        <w:spacing w:line="23" w:lineRule="atLea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  <w:r w:rsidR="001A26C7" w:rsidRPr="00C71381">
        <w:rPr>
          <w:sz w:val="20"/>
          <w:szCs w:val="20"/>
        </w:rPr>
        <w:t>(наименование мероприятия)</w:t>
      </w:r>
    </w:p>
    <w:p w14:paraId="70CD8D48" w14:textId="77777777" w:rsidR="00C71381" w:rsidRDefault="00C71381" w:rsidP="00C71381">
      <w:pPr>
        <w:pStyle w:val="Default"/>
        <w:spacing w:line="23" w:lineRule="atLeast"/>
        <w:jc w:val="both"/>
      </w:pPr>
    </w:p>
    <w:p w14:paraId="6F3240BA" w14:textId="46BA369A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(далее – мероприятие), руководствуясь нижеследующим:</w:t>
      </w:r>
    </w:p>
    <w:p w14:paraId="75EA179A" w14:textId="6DD2B7D2" w:rsidR="001A26C7" w:rsidRPr="00E81098" w:rsidRDefault="001A26C7" w:rsidP="00C71381">
      <w:pPr>
        <w:pStyle w:val="Default"/>
        <w:spacing w:line="23" w:lineRule="atLeast"/>
        <w:ind w:firstLine="567"/>
        <w:jc w:val="both"/>
      </w:pPr>
      <w:r w:rsidRPr="00E81098">
        <w:t>1. Стороны исходят из того, что мероприятие послужит: __</w:t>
      </w:r>
      <w:r w:rsidR="00C71381">
        <w:t>_____________</w:t>
      </w:r>
      <w:r w:rsidRPr="00E81098">
        <w:t>____________</w:t>
      </w:r>
    </w:p>
    <w:p w14:paraId="30986ED9" w14:textId="12B6D3EF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</w:t>
      </w:r>
      <w:r w:rsidR="00C71381">
        <w:t>_____________</w:t>
      </w:r>
      <w:r w:rsidRPr="00E81098">
        <w:t>____________________</w:t>
      </w:r>
    </w:p>
    <w:p w14:paraId="46A04649" w14:textId="7F6B6846" w:rsidR="00C71381" w:rsidRPr="00C71381" w:rsidRDefault="001A26C7" w:rsidP="00C71381">
      <w:pPr>
        <w:pStyle w:val="Default"/>
        <w:spacing w:line="23" w:lineRule="atLeast"/>
        <w:jc w:val="center"/>
        <w:rPr>
          <w:sz w:val="20"/>
          <w:szCs w:val="20"/>
        </w:rPr>
      </w:pPr>
      <w:r w:rsidRPr="00C71381">
        <w:rPr>
          <w:sz w:val="20"/>
          <w:szCs w:val="20"/>
        </w:rPr>
        <w:t>(указать, например: исполнение доходных и расходных статей бюджетов, бюджетов государственных внебюджетных фондов, законность и своевременность движения этих средств)</w:t>
      </w:r>
    </w:p>
    <w:p w14:paraId="62E15711" w14:textId="5337F5F3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</w:t>
      </w:r>
      <w:r w:rsidR="00C71381">
        <w:t>_____________</w:t>
      </w:r>
      <w:r w:rsidRPr="00E81098">
        <w:t>_______________________________.</w:t>
      </w:r>
    </w:p>
    <w:p w14:paraId="3C4CF3AD" w14:textId="77777777" w:rsidR="00C71381" w:rsidRDefault="00C71381" w:rsidP="00C71381">
      <w:pPr>
        <w:pStyle w:val="Default"/>
        <w:spacing w:line="23" w:lineRule="atLeast"/>
        <w:jc w:val="both"/>
      </w:pPr>
    </w:p>
    <w:p w14:paraId="79D61804" w14:textId="24E33AA1" w:rsidR="001A26C7" w:rsidRPr="00E81098" w:rsidRDefault="001A26C7" w:rsidP="00C71381">
      <w:pPr>
        <w:pStyle w:val="Default"/>
        <w:spacing w:line="23" w:lineRule="atLeast"/>
        <w:ind w:firstLine="567"/>
        <w:jc w:val="both"/>
      </w:pPr>
      <w:r w:rsidRPr="00E81098">
        <w:t>2. При подписании настоящего Решения определяются:</w:t>
      </w:r>
    </w:p>
    <w:p w14:paraId="561133BF" w14:textId="77777777" w:rsidR="00C71381" w:rsidRPr="00C71381" w:rsidRDefault="00C71381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2564406D" w14:textId="19DD3399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сроки мероприятия - _</w:t>
      </w:r>
      <w:r w:rsidR="00C71381">
        <w:t>_________________</w:t>
      </w:r>
      <w:r w:rsidRPr="00E81098">
        <w:t>___________________________________________;</w:t>
      </w:r>
    </w:p>
    <w:p w14:paraId="73C2F927" w14:textId="77777777" w:rsidR="00C71381" w:rsidRPr="00C71381" w:rsidRDefault="00C71381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12084987" w14:textId="2105BA26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организационные процедуры проведения мероприятия:</w:t>
      </w:r>
    </w:p>
    <w:p w14:paraId="62F96ECC" w14:textId="4F6F7839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____________________________________________________________</w:t>
      </w:r>
      <w:r w:rsidR="00C71381">
        <w:t>_____________</w:t>
      </w:r>
      <w:r w:rsidRPr="00E81098">
        <w:t>______</w:t>
      </w:r>
    </w:p>
    <w:p w14:paraId="161C6F23" w14:textId="77777777" w:rsidR="001A26C7" w:rsidRPr="00C71381" w:rsidRDefault="001A26C7" w:rsidP="00C71381">
      <w:pPr>
        <w:pStyle w:val="Default"/>
        <w:spacing w:line="23" w:lineRule="atLeast"/>
        <w:jc w:val="center"/>
        <w:rPr>
          <w:sz w:val="20"/>
          <w:szCs w:val="20"/>
        </w:rPr>
      </w:pPr>
      <w:r w:rsidRPr="00C71381">
        <w:rPr>
          <w:sz w:val="20"/>
          <w:szCs w:val="20"/>
        </w:rPr>
        <w:t>(указать составляющие подготовительного, основного и заключительного этапов контрольного мероприятия, требующие согласования)</w:t>
      </w:r>
    </w:p>
    <w:p w14:paraId="5BE06230" w14:textId="450AD5BB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_______________________________________________________________________________________________________________________________</w:t>
      </w:r>
      <w:r w:rsidR="00C71381">
        <w:t>__________________________</w:t>
      </w:r>
      <w:r w:rsidRPr="00E81098">
        <w:t>_____;</w:t>
      </w:r>
    </w:p>
    <w:p w14:paraId="29E85D37" w14:textId="77777777" w:rsidR="00C71381" w:rsidRPr="00C71381" w:rsidRDefault="00C71381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4A23A86C" w14:textId="4BB640FF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порядок подготовки, согласования и утверждения программы:</w:t>
      </w:r>
    </w:p>
    <w:p w14:paraId="55012108" w14:textId="6211F5CB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________________________________________________________</w:t>
      </w:r>
      <w:r w:rsidR="00C71381">
        <w:t>_____________</w:t>
      </w:r>
      <w:r w:rsidRPr="00E81098">
        <w:t>__________</w:t>
      </w:r>
    </w:p>
    <w:p w14:paraId="275D1C08" w14:textId="73DA93F9" w:rsidR="001A26C7" w:rsidRPr="00E81098" w:rsidRDefault="001A26C7" w:rsidP="00C71381">
      <w:pPr>
        <w:pStyle w:val="Default"/>
        <w:spacing w:line="23" w:lineRule="atLeast"/>
        <w:jc w:val="center"/>
      </w:pPr>
      <w:r w:rsidRPr="00C71381">
        <w:rPr>
          <w:sz w:val="20"/>
          <w:szCs w:val="20"/>
        </w:rPr>
        <w:t xml:space="preserve">(указать: ответственного за подготовку программы мероприятия, порядок согласования, сроки согласования и утверждения, внесение возможных изменений и т.д.) </w:t>
      </w:r>
      <w:r w:rsidRPr="00E81098">
        <w:t>________________________________________________________________________________________________________________</w:t>
      </w:r>
      <w:r w:rsidR="000478CB">
        <w:t>__________________________</w:t>
      </w:r>
      <w:r w:rsidRPr="00E81098">
        <w:t>____________________;</w:t>
      </w:r>
    </w:p>
    <w:p w14:paraId="3A091681" w14:textId="4E6185EE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порядок подготовки и принятия решений по результатам мероприятия, не регламентированных нормативными правовыми документами Сторон ________________________________________</w:t>
      </w:r>
      <w:r w:rsidR="000478CB">
        <w:t>_____________</w:t>
      </w:r>
      <w:r w:rsidRPr="00E81098">
        <w:t>__________________________</w:t>
      </w:r>
    </w:p>
    <w:p w14:paraId="09B1242A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(если таковые необходимы)</w:t>
      </w:r>
    </w:p>
    <w:p w14:paraId="6BC515CE" w14:textId="77777777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__________________________________________________________________.</w:t>
      </w:r>
    </w:p>
    <w:p w14:paraId="427C35B6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02E262AC" w14:textId="024C4192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3. При проведении мероприятия Стороны в пределах своих полномочий договариваются о порядке передачи необходимой информации.</w:t>
      </w:r>
    </w:p>
    <w:p w14:paraId="41F00413" w14:textId="69CE50AD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lastRenderedPageBreak/>
        <w:t>________________________________________________</w:t>
      </w:r>
      <w:r w:rsidR="000478CB">
        <w:t>_____________</w:t>
      </w:r>
      <w:r w:rsidRPr="00E81098">
        <w:t>__________________</w:t>
      </w:r>
    </w:p>
    <w:p w14:paraId="2FD93176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(указать: на каких носителях передается информация, количество экземпляров, сроки передачи с каждого объекта контроля и т.п.)</w:t>
      </w:r>
    </w:p>
    <w:p w14:paraId="7377DCB6" w14:textId="2EBC210A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</w:t>
      </w:r>
      <w:r w:rsidR="000478CB">
        <w:t>____________</w:t>
      </w:r>
      <w:r w:rsidRPr="00E81098">
        <w:t>______________________________.</w:t>
      </w:r>
    </w:p>
    <w:p w14:paraId="074439A0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585B36BD" w14:textId="127AACCF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При обмене информацией в рамках настоящего Решения Стороны руководствуются законодательством о защите государственной тайны или иной конфиденциальной информации.</w:t>
      </w:r>
    </w:p>
    <w:p w14:paraId="22F55920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3E4FDDFB" w14:textId="1C667DD0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4. Стороны при необходимости проводят координационные совещания, по результатам которых подписываются протоколы и принимаются конкретные решения по мероприятию.</w:t>
      </w:r>
    </w:p>
    <w:p w14:paraId="1903C08D" w14:textId="678C0AB9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</w:t>
      </w:r>
      <w:r w:rsidR="000478CB">
        <w:t>_____________</w:t>
      </w:r>
      <w:r w:rsidRPr="00E81098">
        <w:t>_______________________</w:t>
      </w:r>
    </w:p>
    <w:p w14:paraId="3FFE96F2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(указать: тема совещания, место проведения совещания, срок проведения совещания и т. п.)</w:t>
      </w:r>
    </w:p>
    <w:p w14:paraId="24F1A4D2" w14:textId="76E04689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</w:t>
      </w:r>
      <w:r w:rsidR="000478CB">
        <w:t>_____________</w:t>
      </w:r>
      <w:r w:rsidRPr="00E81098">
        <w:t>_______________________________________________________.</w:t>
      </w:r>
    </w:p>
    <w:p w14:paraId="64AF05E2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50CC612E" w14:textId="5CC7984F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5. Оформление результатов контрольных мероприятий на объектах осуществляется в форме</w:t>
      </w:r>
      <w:r w:rsidR="000478CB">
        <w:t xml:space="preserve"> _______</w:t>
      </w:r>
      <w:r w:rsidRPr="00E81098">
        <w:t>__________________________________________________________________</w:t>
      </w:r>
    </w:p>
    <w:p w14:paraId="4BB8F6E7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(акты на объектах контроля)</w:t>
      </w:r>
    </w:p>
    <w:p w14:paraId="43778CFA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11E4E9EA" w14:textId="3725E2B8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После проведения контрольного и экспертно-аналитического мероприятия одной Стороной в интересах другой Стороны, Сторона, его проводившая, информирует другую Сторону о результатах этого мероприятия.</w:t>
      </w:r>
    </w:p>
    <w:p w14:paraId="15EE825D" w14:textId="14561E2F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</w:t>
      </w:r>
      <w:r w:rsidR="000478CB">
        <w:t>_____________</w:t>
      </w:r>
      <w:r w:rsidRPr="00E81098">
        <w:t>____________________________</w:t>
      </w:r>
    </w:p>
    <w:p w14:paraId="7A0BE0C8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(указать: форму, сроки предоставления информации и т. п.)</w:t>
      </w:r>
    </w:p>
    <w:p w14:paraId="34BB3EEF" w14:textId="229752C8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</w:t>
      </w:r>
      <w:r w:rsidR="000478CB">
        <w:t>_____________</w:t>
      </w:r>
      <w:r w:rsidRPr="00E81098">
        <w:t>___________________________.</w:t>
      </w:r>
    </w:p>
    <w:p w14:paraId="5FCC8CFE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0E6A2E6B" w14:textId="224F85CB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Стороны, при необходимости, проводят консультации в целях обсуждения результатов мероприятий.</w:t>
      </w:r>
    </w:p>
    <w:p w14:paraId="1A837F50" w14:textId="79B7C351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</w:t>
      </w:r>
      <w:r w:rsidR="000478CB">
        <w:t>_____________</w:t>
      </w:r>
      <w:r w:rsidRPr="00E81098">
        <w:t>_________________________________________________</w:t>
      </w:r>
    </w:p>
    <w:p w14:paraId="41B7DBA1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(указать: место проведения консультации, сроки проведения, выражение особого мнения)</w:t>
      </w:r>
    </w:p>
    <w:p w14:paraId="457198D6" w14:textId="5F344492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</w:t>
      </w:r>
      <w:r w:rsidR="000478CB">
        <w:t>_____________</w:t>
      </w:r>
      <w:r w:rsidRPr="00E81098">
        <w:t>__________________________________________.</w:t>
      </w:r>
    </w:p>
    <w:p w14:paraId="3D5894A5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3201326B" w14:textId="4549DAB8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6. По результатам проведения совместного мероприятия подготавливается</w:t>
      </w:r>
    </w:p>
    <w:p w14:paraId="72F80331" w14:textId="4831895D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</w:t>
      </w:r>
      <w:r w:rsidR="000478CB">
        <w:t>_____________</w:t>
      </w:r>
      <w:r w:rsidRPr="00E81098">
        <w:t>___________________</w:t>
      </w:r>
    </w:p>
    <w:p w14:paraId="2F9F6437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(отчет, заключение)</w:t>
      </w:r>
    </w:p>
    <w:p w14:paraId="10D45DBC" w14:textId="77777777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порядок подготовки, согласования и утверждения которого осуществляется по согласованию Сторон.</w:t>
      </w:r>
    </w:p>
    <w:p w14:paraId="3E1CC146" w14:textId="2CE5E74F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_______________________________________________________________</w:t>
      </w:r>
      <w:r w:rsidR="000478CB">
        <w:t>_____________</w:t>
      </w:r>
      <w:r w:rsidRPr="00E81098">
        <w:t>___</w:t>
      </w:r>
    </w:p>
    <w:p w14:paraId="702F7B4F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(указать: порядок обмена итоговой информацией, ответственного исполнителя отчета, сроки исполнения отчета, сроки согласования, представления отчета на утверждение и проведение заседания Коллегии Контрольно-счетной палаты, и т. п.)</w:t>
      </w:r>
    </w:p>
    <w:p w14:paraId="689A8094" w14:textId="7D8C1A28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____________________________________________________________</w:t>
      </w:r>
      <w:r w:rsidR="000478CB">
        <w:t>_____________</w:t>
      </w:r>
      <w:r w:rsidRPr="00E81098">
        <w:t>______.</w:t>
      </w:r>
    </w:p>
    <w:p w14:paraId="2A01591D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0A43A9C7" w14:textId="02D46A5E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Объем и порядок предоставления дополнительных материалов мероприятий определяются по согласованию между Сторонами.</w:t>
      </w:r>
    </w:p>
    <w:p w14:paraId="60D4DC02" w14:textId="297284D2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</w:t>
      </w:r>
      <w:r w:rsidR="000478CB">
        <w:t>_____________</w:t>
      </w:r>
      <w:r w:rsidRPr="00E81098">
        <w:t>____________________________</w:t>
      </w:r>
    </w:p>
    <w:p w14:paraId="610912B7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(указать: перечень дополнительных материалов, форма согласования дополнительных материалов, сроки согласования дополнительных материалов и т.п.)</w:t>
      </w:r>
    </w:p>
    <w:p w14:paraId="341FD617" w14:textId="77777777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__________________________________________________________________.</w:t>
      </w:r>
    </w:p>
    <w:p w14:paraId="148F5C5A" w14:textId="77777777" w:rsidR="000478CB" w:rsidRPr="000478CB" w:rsidRDefault="000478CB" w:rsidP="000478CB">
      <w:pPr>
        <w:pStyle w:val="Default"/>
        <w:spacing w:line="23" w:lineRule="atLeast"/>
        <w:ind w:firstLine="567"/>
        <w:jc w:val="both"/>
        <w:rPr>
          <w:sz w:val="18"/>
          <w:szCs w:val="18"/>
        </w:rPr>
      </w:pPr>
    </w:p>
    <w:p w14:paraId="2AB3A1D2" w14:textId="2FBA2E4F" w:rsidR="000478CB" w:rsidRDefault="001A26C7" w:rsidP="000478CB">
      <w:pPr>
        <w:pStyle w:val="Default"/>
        <w:spacing w:line="23" w:lineRule="atLeast"/>
        <w:ind w:firstLine="567"/>
        <w:jc w:val="both"/>
      </w:pPr>
      <w:r w:rsidRPr="00E81098">
        <w:t>7. По результатам проведения параллельного мероприятия подготавливается</w:t>
      </w:r>
    </w:p>
    <w:p w14:paraId="44650181" w14:textId="4853C157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________________________________________</w:t>
      </w:r>
      <w:r w:rsidR="000478CB">
        <w:t>_______________________________________</w:t>
      </w:r>
    </w:p>
    <w:p w14:paraId="71F780D6" w14:textId="77777777" w:rsidR="001A26C7" w:rsidRPr="000478CB" w:rsidRDefault="001A26C7" w:rsidP="000478CB">
      <w:pPr>
        <w:pStyle w:val="Default"/>
        <w:spacing w:line="23" w:lineRule="atLeast"/>
        <w:jc w:val="center"/>
        <w:rPr>
          <w:sz w:val="20"/>
          <w:szCs w:val="20"/>
        </w:rPr>
      </w:pPr>
      <w:r w:rsidRPr="000478CB">
        <w:rPr>
          <w:sz w:val="20"/>
          <w:szCs w:val="20"/>
        </w:rPr>
        <w:t>(указывается форма итогового документа - отчет, заключение или иное)</w:t>
      </w:r>
    </w:p>
    <w:p w14:paraId="3F167CD1" w14:textId="77777777" w:rsidR="001A26C7" w:rsidRPr="00E81098" w:rsidRDefault="001A26C7" w:rsidP="00C71381">
      <w:pPr>
        <w:pStyle w:val="Default"/>
        <w:spacing w:line="23" w:lineRule="atLeast"/>
        <w:jc w:val="both"/>
      </w:pPr>
      <w:r w:rsidRPr="00E81098">
        <w:t>порядок подготовки, согласования и утверждения которого осуществляется по согласованию Сторон.</w:t>
      </w:r>
    </w:p>
    <w:p w14:paraId="3E859C6B" w14:textId="77777777" w:rsidR="000478CB" w:rsidRPr="000478CB" w:rsidRDefault="000478CB" w:rsidP="000478CB">
      <w:pPr>
        <w:pStyle w:val="Default"/>
        <w:spacing w:line="23" w:lineRule="atLeast"/>
        <w:ind w:firstLine="567"/>
        <w:jc w:val="both"/>
        <w:rPr>
          <w:sz w:val="18"/>
          <w:szCs w:val="18"/>
        </w:rPr>
      </w:pPr>
    </w:p>
    <w:p w14:paraId="2C4D0896" w14:textId="6C7ACFDF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8. Все изменения к настоящему Решению оформляются дополнительными письменными соглашениями и подписываются Сторонами.</w:t>
      </w:r>
    </w:p>
    <w:p w14:paraId="5B261CD9" w14:textId="77777777" w:rsidR="000478CB" w:rsidRPr="000478CB" w:rsidRDefault="000478CB" w:rsidP="00C71381">
      <w:pPr>
        <w:pStyle w:val="Default"/>
        <w:spacing w:line="23" w:lineRule="atLeast"/>
        <w:jc w:val="both"/>
        <w:rPr>
          <w:sz w:val="18"/>
          <w:szCs w:val="18"/>
        </w:rPr>
      </w:pPr>
    </w:p>
    <w:p w14:paraId="224F360A" w14:textId="5396CC3D" w:rsidR="001A26C7" w:rsidRPr="00E81098" w:rsidRDefault="001A26C7" w:rsidP="000478CB">
      <w:pPr>
        <w:pStyle w:val="Default"/>
        <w:spacing w:line="23" w:lineRule="atLeast"/>
        <w:ind w:firstLine="567"/>
        <w:jc w:val="both"/>
      </w:pPr>
      <w:r w:rsidRPr="00E81098">
        <w:t>9. Настоящее Решение вступает в силу с момента подписания его обеими Сторонами и действует до окончания мероприятия.</w:t>
      </w:r>
    </w:p>
    <w:p w14:paraId="53D8E56A" w14:textId="77777777" w:rsidR="001A26C7" w:rsidRPr="00E81098" w:rsidRDefault="001A26C7" w:rsidP="00E81098">
      <w:pPr>
        <w:pStyle w:val="Default"/>
        <w:spacing w:line="23" w:lineRule="atLeast"/>
        <w:ind w:firstLine="567"/>
        <w:jc w:val="both"/>
      </w:pPr>
      <w:r w:rsidRPr="00E81098">
        <w:t>Действие Решения не может быть прекращено во время уже проводимого мероприятия до его полного завершения.</w:t>
      </w:r>
    </w:p>
    <w:p w14:paraId="42E5EDCC" w14:textId="167436E2" w:rsidR="001A26C7" w:rsidRPr="00E81098" w:rsidRDefault="001A26C7" w:rsidP="00E81098">
      <w:pPr>
        <w:pStyle w:val="Default"/>
        <w:spacing w:line="23" w:lineRule="atLeast"/>
        <w:ind w:firstLine="567"/>
        <w:jc w:val="both"/>
      </w:pPr>
    </w:p>
    <w:p w14:paraId="09E0803B" w14:textId="77777777" w:rsidR="001A26C7" w:rsidRPr="00E81098" w:rsidRDefault="001A26C7" w:rsidP="00E81098">
      <w:pPr>
        <w:pStyle w:val="Default"/>
        <w:spacing w:line="23" w:lineRule="atLeast"/>
        <w:ind w:firstLine="567"/>
        <w:jc w:val="both"/>
      </w:pPr>
      <w:r w:rsidRPr="00E81098">
        <w:t>Датой окончания мероприятия считается дата принятия Сторонами решения по результатам мероприятия.</w:t>
      </w:r>
    </w:p>
    <w:p w14:paraId="04A4181A" w14:textId="77777777" w:rsidR="001A26C7" w:rsidRDefault="001A26C7" w:rsidP="00E81098">
      <w:pPr>
        <w:pStyle w:val="Default"/>
        <w:spacing w:line="23" w:lineRule="atLeast"/>
        <w:ind w:firstLine="567"/>
        <w:jc w:val="both"/>
      </w:pPr>
      <w:r w:rsidRPr="00E81098">
        <w:t xml:space="preserve">Совершено _____________ в __________________ </w:t>
      </w:r>
      <w:proofErr w:type="spellStart"/>
      <w:r w:rsidRPr="00E81098">
        <w:t>в</w:t>
      </w:r>
      <w:proofErr w:type="spellEnd"/>
      <w:r w:rsidRPr="00E81098">
        <w:t xml:space="preserve"> ______ экземплярах.</w:t>
      </w:r>
    </w:p>
    <w:p w14:paraId="1D7BFDBF" w14:textId="77777777" w:rsidR="00E81098" w:rsidRDefault="00E81098" w:rsidP="00E81098">
      <w:pPr>
        <w:pStyle w:val="Default"/>
        <w:spacing w:line="23" w:lineRule="atLeast"/>
        <w:ind w:firstLine="567"/>
        <w:jc w:val="both"/>
      </w:pPr>
    </w:p>
    <w:p w14:paraId="1319E9F0" w14:textId="77777777" w:rsidR="00E81098" w:rsidRDefault="00E81098" w:rsidP="00E81098">
      <w:pPr>
        <w:pStyle w:val="Default"/>
        <w:spacing w:line="23" w:lineRule="atLeast"/>
        <w:ind w:firstLine="567"/>
        <w:jc w:val="both"/>
      </w:pPr>
    </w:p>
    <w:p w14:paraId="2C1C820D" w14:textId="77777777" w:rsidR="00E81098" w:rsidRPr="00E81098" w:rsidRDefault="00E81098" w:rsidP="00E81098">
      <w:pPr>
        <w:pStyle w:val="Default"/>
        <w:spacing w:line="23" w:lineRule="atLeast"/>
        <w:ind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3"/>
      </w:tblGrid>
      <w:tr w:rsidR="000478CB" w14:paraId="082AC538" w14:textId="77777777" w:rsidTr="000478CB">
        <w:tc>
          <w:tcPr>
            <w:tcW w:w="4783" w:type="dxa"/>
          </w:tcPr>
          <w:p w14:paraId="7238A690" w14:textId="69BE01EB" w:rsidR="000478CB" w:rsidRDefault="000478CB" w:rsidP="000478CB">
            <w:pPr>
              <w:pStyle w:val="Default"/>
            </w:pPr>
            <w:r>
              <w:t>Председатель Контрольно-счетной палаты ГО «Жатай»</w:t>
            </w:r>
          </w:p>
          <w:p w14:paraId="40546726" w14:textId="77777777" w:rsidR="000478CB" w:rsidRDefault="000478CB" w:rsidP="000478CB">
            <w:pPr>
              <w:pStyle w:val="Default"/>
            </w:pPr>
          </w:p>
          <w:p w14:paraId="2C38E58E" w14:textId="77777777" w:rsidR="000478CB" w:rsidRDefault="000478CB" w:rsidP="000478CB">
            <w:pPr>
              <w:pStyle w:val="Default"/>
            </w:pPr>
          </w:p>
          <w:p w14:paraId="19E9EB02" w14:textId="77777777" w:rsidR="000478CB" w:rsidRDefault="000478CB" w:rsidP="000478CB">
            <w:pPr>
              <w:pStyle w:val="Default"/>
            </w:pPr>
          </w:p>
          <w:p w14:paraId="363C81CC" w14:textId="77777777" w:rsidR="000478CB" w:rsidRDefault="000478CB" w:rsidP="000478CB">
            <w:pPr>
              <w:pStyle w:val="Default"/>
            </w:pPr>
            <w:r>
              <w:t>(подпись, инициалы, фамилия)</w:t>
            </w:r>
          </w:p>
          <w:p w14:paraId="4A4C2DE6" w14:textId="77777777" w:rsidR="000478CB" w:rsidRDefault="000478CB" w:rsidP="000478CB">
            <w:pPr>
              <w:pStyle w:val="Default"/>
            </w:pPr>
            <w:r>
              <w:t>«___» __________ 20___ года</w:t>
            </w:r>
          </w:p>
          <w:p w14:paraId="4B3FB35A" w14:textId="77777777" w:rsidR="000478CB" w:rsidRDefault="000478CB" w:rsidP="001A26C7">
            <w:pPr>
              <w:pStyle w:val="Default"/>
            </w:pPr>
          </w:p>
        </w:tc>
        <w:tc>
          <w:tcPr>
            <w:tcW w:w="4783" w:type="dxa"/>
          </w:tcPr>
          <w:p w14:paraId="2C9EB0EC" w14:textId="77777777" w:rsidR="000478CB" w:rsidRDefault="000478CB" w:rsidP="000478CB">
            <w:pPr>
              <w:pStyle w:val="Default"/>
            </w:pPr>
            <w:r>
              <w:t>Руководитель</w:t>
            </w:r>
          </w:p>
          <w:p w14:paraId="5EF6113E" w14:textId="77777777" w:rsidR="000478CB" w:rsidRDefault="000478CB" w:rsidP="000478CB">
            <w:pPr>
              <w:pStyle w:val="Default"/>
            </w:pPr>
            <w:r>
              <w:t>органов финансового контроля , правоохранительных, надзорных и иных органов</w:t>
            </w:r>
          </w:p>
          <w:p w14:paraId="21006A9E" w14:textId="77777777" w:rsidR="000478CB" w:rsidRDefault="000478CB" w:rsidP="000478CB">
            <w:pPr>
              <w:pStyle w:val="Default"/>
            </w:pPr>
            <w:r>
              <w:t>__________________________</w:t>
            </w:r>
          </w:p>
          <w:p w14:paraId="2806E2E0" w14:textId="77777777" w:rsidR="000478CB" w:rsidRDefault="000478CB" w:rsidP="000478CB">
            <w:pPr>
              <w:pStyle w:val="Default"/>
            </w:pPr>
            <w:r>
              <w:t>(подпись, инициалы, фамилия)</w:t>
            </w:r>
          </w:p>
          <w:p w14:paraId="2B3A7D0C" w14:textId="77777777" w:rsidR="000478CB" w:rsidRDefault="000478CB" w:rsidP="000478CB">
            <w:pPr>
              <w:pStyle w:val="Default"/>
            </w:pPr>
            <w:r>
              <w:t>«___» __________ 20___ года</w:t>
            </w:r>
          </w:p>
          <w:p w14:paraId="65D06E77" w14:textId="77777777" w:rsidR="000478CB" w:rsidRDefault="000478CB" w:rsidP="001A26C7">
            <w:pPr>
              <w:pStyle w:val="Default"/>
            </w:pPr>
          </w:p>
        </w:tc>
      </w:tr>
    </w:tbl>
    <w:p w14:paraId="263BE6CA" w14:textId="77777777" w:rsidR="000478CB" w:rsidRDefault="000478CB" w:rsidP="001A26C7">
      <w:pPr>
        <w:pStyle w:val="Default"/>
      </w:pPr>
    </w:p>
    <w:p w14:paraId="376BBE2D" w14:textId="77136051" w:rsidR="000478CB" w:rsidRDefault="000478CB">
      <w:pPr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br w:type="page"/>
      </w:r>
    </w:p>
    <w:p w14:paraId="7A3870AF" w14:textId="2C861DA7" w:rsidR="001A26C7" w:rsidRDefault="001A26C7" w:rsidP="000478CB">
      <w:pPr>
        <w:pStyle w:val="Default"/>
        <w:jc w:val="right"/>
      </w:pPr>
      <w:r>
        <w:lastRenderedPageBreak/>
        <w:t xml:space="preserve">Приложение </w:t>
      </w:r>
      <w:r w:rsidR="00F51C18">
        <w:t xml:space="preserve">№ </w:t>
      </w:r>
      <w:r>
        <w:t>2</w:t>
      </w:r>
    </w:p>
    <w:p w14:paraId="52BC7A03" w14:textId="77777777" w:rsidR="000478CB" w:rsidRDefault="000478CB" w:rsidP="000478CB">
      <w:pPr>
        <w:pStyle w:val="Default"/>
        <w:jc w:val="right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3"/>
      </w:tblGrid>
      <w:tr w:rsidR="000478CB" w14:paraId="3184ECCA" w14:textId="77777777" w:rsidTr="000478CB">
        <w:tc>
          <w:tcPr>
            <w:tcW w:w="4783" w:type="dxa"/>
          </w:tcPr>
          <w:p w14:paraId="2B7D1008" w14:textId="77777777" w:rsidR="000478CB" w:rsidRDefault="000478CB" w:rsidP="000478CB">
            <w:pPr>
              <w:pStyle w:val="Default"/>
            </w:pPr>
            <w:r>
              <w:t>УТВЕРЖДАЮ</w:t>
            </w:r>
          </w:p>
          <w:p w14:paraId="32C74F0F" w14:textId="77777777" w:rsidR="000478CB" w:rsidRDefault="000478CB" w:rsidP="000478CB">
            <w:pPr>
              <w:pStyle w:val="Default"/>
            </w:pPr>
          </w:p>
          <w:p w14:paraId="77DCC571" w14:textId="77777777" w:rsidR="000478CB" w:rsidRDefault="000478CB" w:rsidP="000478CB">
            <w:pPr>
              <w:pStyle w:val="Default"/>
            </w:pPr>
            <w:r>
              <w:t>__________________________</w:t>
            </w:r>
          </w:p>
          <w:p w14:paraId="6B8F6547" w14:textId="77777777" w:rsidR="000478CB" w:rsidRDefault="000478CB" w:rsidP="000478CB">
            <w:pPr>
              <w:pStyle w:val="Default"/>
            </w:pPr>
            <w:r>
              <w:t>(подпись, инициалы, фамилия)</w:t>
            </w:r>
          </w:p>
          <w:p w14:paraId="772D3DEA" w14:textId="77777777" w:rsidR="000478CB" w:rsidRDefault="000478CB" w:rsidP="000478CB">
            <w:pPr>
              <w:pStyle w:val="Default"/>
            </w:pPr>
            <w:r>
              <w:t>«___» __________ 20___ года</w:t>
            </w:r>
          </w:p>
          <w:p w14:paraId="120D3D82" w14:textId="77777777" w:rsidR="000478CB" w:rsidRDefault="000478CB" w:rsidP="000478CB">
            <w:pPr>
              <w:pStyle w:val="Default"/>
              <w:jc w:val="right"/>
            </w:pPr>
          </w:p>
        </w:tc>
        <w:tc>
          <w:tcPr>
            <w:tcW w:w="4783" w:type="dxa"/>
          </w:tcPr>
          <w:p w14:paraId="08864B62" w14:textId="77777777" w:rsidR="000478CB" w:rsidRDefault="000478CB" w:rsidP="000478CB">
            <w:pPr>
              <w:pStyle w:val="Default"/>
            </w:pPr>
            <w:r>
              <w:t>УТВЕРЖДАЮ</w:t>
            </w:r>
          </w:p>
          <w:p w14:paraId="1F03881F" w14:textId="77777777" w:rsidR="000478CB" w:rsidRDefault="000478CB" w:rsidP="000478CB">
            <w:pPr>
              <w:pStyle w:val="Default"/>
            </w:pPr>
          </w:p>
          <w:p w14:paraId="23069857" w14:textId="77777777" w:rsidR="000478CB" w:rsidRDefault="000478CB" w:rsidP="000478CB">
            <w:pPr>
              <w:pStyle w:val="Default"/>
            </w:pPr>
            <w:r>
              <w:t>__________________________</w:t>
            </w:r>
          </w:p>
          <w:p w14:paraId="4F0EFBC0" w14:textId="77777777" w:rsidR="000478CB" w:rsidRDefault="000478CB" w:rsidP="000478CB">
            <w:pPr>
              <w:pStyle w:val="Default"/>
            </w:pPr>
            <w:r>
              <w:t>(подпись, инициалы, фамилия)</w:t>
            </w:r>
          </w:p>
          <w:p w14:paraId="0CDCCCCB" w14:textId="77777777" w:rsidR="000478CB" w:rsidRDefault="000478CB" w:rsidP="000478CB">
            <w:pPr>
              <w:pStyle w:val="Default"/>
            </w:pPr>
            <w:r>
              <w:t>«___» __________ 20___ года</w:t>
            </w:r>
          </w:p>
          <w:p w14:paraId="20FD53CF" w14:textId="77777777" w:rsidR="000478CB" w:rsidRDefault="000478CB" w:rsidP="000478CB">
            <w:pPr>
              <w:pStyle w:val="Default"/>
              <w:jc w:val="right"/>
            </w:pPr>
          </w:p>
        </w:tc>
      </w:tr>
    </w:tbl>
    <w:p w14:paraId="0991AB30" w14:textId="77777777" w:rsidR="000478CB" w:rsidRDefault="000478CB" w:rsidP="000478CB">
      <w:pPr>
        <w:pStyle w:val="Default"/>
        <w:jc w:val="right"/>
      </w:pPr>
    </w:p>
    <w:p w14:paraId="79754270" w14:textId="77777777" w:rsidR="001A26C7" w:rsidRPr="00F51C18" w:rsidRDefault="001A26C7" w:rsidP="0089390B">
      <w:pPr>
        <w:pStyle w:val="Default"/>
        <w:jc w:val="center"/>
        <w:rPr>
          <w:b/>
          <w:bCs/>
        </w:rPr>
      </w:pPr>
      <w:r w:rsidRPr="00F51C18">
        <w:rPr>
          <w:b/>
          <w:bCs/>
        </w:rPr>
        <w:t>Программа</w:t>
      </w:r>
    </w:p>
    <w:p w14:paraId="2282CDE8" w14:textId="4D409192" w:rsidR="001A26C7" w:rsidRDefault="001A26C7" w:rsidP="0089390B">
      <w:pPr>
        <w:pStyle w:val="Default"/>
        <w:jc w:val="center"/>
      </w:pPr>
      <w:r w:rsidRPr="00F51C18">
        <w:rPr>
          <w:b/>
          <w:bCs/>
        </w:rPr>
        <w:t>проведения совместного мероприятия</w:t>
      </w:r>
    </w:p>
    <w:p w14:paraId="0F2203A4" w14:textId="5E78F543" w:rsidR="001A26C7" w:rsidRDefault="001A26C7" w:rsidP="000478CB">
      <w:pPr>
        <w:pStyle w:val="Default"/>
        <w:jc w:val="both"/>
      </w:pPr>
      <w:r>
        <w:t>«__________</w:t>
      </w:r>
      <w:r w:rsidR="0089390B">
        <w:t>_____________</w:t>
      </w:r>
      <w:r>
        <w:t>______________________________________________________ »</w:t>
      </w:r>
    </w:p>
    <w:p w14:paraId="26F2738F" w14:textId="77777777" w:rsidR="001A26C7" w:rsidRPr="0089390B" w:rsidRDefault="001A26C7" w:rsidP="0089390B">
      <w:pPr>
        <w:pStyle w:val="Default"/>
        <w:jc w:val="center"/>
        <w:rPr>
          <w:sz w:val="20"/>
          <w:szCs w:val="20"/>
        </w:rPr>
      </w:pPr>
      <w:r w:rsidRPr="0089390B">
        <w:rPr>
          <w:sz w:val="20"/>
          <w:szCs w:val="20"/>
        </w:rPr>
        <w:t>(название совместного мероприятия в именительном падеже)</w:t>
      </w:r>
    </w:p>
    <w:p w14:paraId="104521B2" w14:textId="77777777" w:rsidR="0089390B" w:rsidRDefault="0089390B" w:rsidP="000478CB">
      <w:pPr>
        <w:pStyle w:val="Default"/>
        <w:jc w:val="both"/>
      </w:pPr>
    </w:p>
    <w:p w14:paraId="3E480BA4" w14:textId="58C4C84D" w:rsidR="001A26C7" w:rsidRDefault="001A26C7" w:rsidP="0089390B">
      <w:pPr>
        <w:pStyle w:val="Default"/>
        <w:ind w:firstLine="567"/>
        <w:jc w:val="both"/>
      </w:pPr>
      <w:r>
        <w:t>1. Основание для проведения совместного мероприятия:</w:t>
      </w:r>
    </w:p>
    <w:p w14:paraId="6CF3727C" w14:textId="7F1B1D94" w:rsidR="001A26C7" w:rsidRDefault="001A26C7" w:rsidP="000478CB">
      <w:pPr>
        <w:pStyle w:val="Default"/>
        <w:jc w:val="both"/>
      </w:pPr>
      <w:r>
        <w:t>______________________________________________________</w:t>
      </w:r>
      <w:r w:rsidR="0089390B">
        <w:t>_____________</w:t>
      </w:r>
      <w:r>
        <w:t>____________</w:t>
      </w:r>
    </w:p>
    <w:p w14:paraId="3E442B43" w14:textId="77777777" w:rsidR="0089390B" w:rsidRDefault="0089390B" w:rsidP="000478CB">
      <w:pPr>
        <w:pStyle w:val="Default"/>
        <w:jc w:val="both"/>
      </w:pPr>
    </w:p>
    <w:p w14:paraId="527BEC11" w14:textId="472A5679" w:rsidR="001A26C7" w:rsidRDefault="001A26C7" w:rsidP="0089390B">
      <w:pPr>
        <w:pStyle w:val="Default"/>
        <w:ind w:firstLine="567"/>
        <w:jc w:val="both"/>
      </w:pPr>
      <w:r>
        <w:t>2. Цель (цели) совместного мероприятия:</w:t>
      </w:r>
    </w:p>
    <w:p w14:paraId="771C2D1A" w14:textId="19403A8C" w:rsidR="001A26C7" w:rsidRDefault="001A26C7" w:rsidP="000478CB">
      <w:pPr>
        <w:pStyle w:val="Default"/>
        <w:jc w:val="both"/>
      </w:pPr>
      <w:r>
        <w:t>2.1. _______________________________________</w:t>
      </w:r>
      <w:r w:rsidR="0089390B">
        <w:t>________________</w:t>
      </w:r>
      <w:r>
        <w:t>_____________________</w:t>
      </w:r>
    </w:p>
    <w:p w14:paraId="0EFB31FD" w14:textId="40934A1E" w:rsidR="001A26C7" w:rsidRDefault="001A26C7" w:rsidP="000478CB">
      <w:pPr>
        <w:pStyle w:val="Default"/>
        <w:jc w:val="both"/>
      </w:pPr>
      <w:r>
        <w:t>2.2. __________________________________________</w:t>
      </w:r>
      <w:r w:rsidR="0089390B">
        <w:t>________________</w:t>
      </w:r>
      <w:r>
        <w:t>__________________</w:t>
      </w:r>
    </w:p>
    <w:p w14:paraId="55B96DFB" w14:textId="6401804B" w:rsidR="001A26C7" w:rsidRPr="0089390B" w:rsidRDefault="001A26C7" w:rsidP="0089390B">
      <w:pPr>
        <w:pStyle w:val="Default"/>
        <w:jc w:val="center"/>
        <w:rPr>
          <w:sz w:val="20"/>
          <w:szCs w:val="20"/>
        </w:rPr>
      </w:pPr>
      <w:r w:rsidRPr="0089390B">
        <w:rPr>
          <w:sz w:val="20"/>
          <w:szCs w:val="20"/>
        </w:rPr>
        <w:t>(указывается каждая цель совместного мероприятия)</w:t>
      </w:r>
    </w:p>
    <w:p w14:paraId="21E94B42" w14:textId="77777777" w:rsidR="0089390B" w:rsidRDefault="0089390B" w:rsidP="000478CB">
      <w:pPr>
        <w:pStyle w:val="Default"/>
        <w:jc w:val="both"/>
      </w:pPr>
    </w:p>
    <w:p w14:paraId="45BD236E" w14:textId="6594A412" w:rsidR="001A26C7" w:rsidRDefault="001A26C7" w:rsidP="0089390B">
      <w:pPr>
        <w:pStyle w:val="Default"/>
        <w:ind w:firstLine="567"/>
        <w:jc w:val="both"/>
      </w:pPr>
      <w:r>
        <w:t>3. Предмет совместного мероприятия: ________</w:t>
      </w:r>
      <w:r w:rsidR="0089390B">
        <w:t>___________</w:t>
      </w:r>
      <w:r>
        <w:t>_______________________</w:t>
      </w:r>
    </w:p>
    <w:p w14:paraId="0405065C" w14:textId="4C1DCF2C" w:rsidR="001A26C7" w:rsidRDefault="001A26C7" w:rsidP="000478CB">
      <w:pPr>
        <w:pStyle w:val="Default"/>
        <w:jc w:val="both"/>
      </w:pPr>
      <w:r>
        <w:t>_________________________________________________________</w:t>
      </w:r>
      <w:r w:rsidR="0089390B">
        <w:t>_____________</w:t>
      </w:r>
      <w:r>
        <w:t>_________</w:t>
      </w:r>
    </w:p>
    <w:p w14:paraId="22E55CA9" w14:textId="77777777" w:rsidR="0089390B" w:rsidRDefault="0089390B" w:rsidP="000478CB">
      <w:pPr>
        <w:pStyle w:val="Default"/>
        <w:jc w:val="both"/>
      </w:pPr>
    </w:p>
    <w:p w14:paraId="4FD1B144" w14:textId="3FE3CC33" w:rsidR="001A26C7" w:rsidRDefault="001A26C7" w:rsidP="0089390B">
      <w:pPr>
        <w:pStyle w:val="Default"/>
        <w:ind w:firstLine="567"/>
        <w:jc w:val="both"/>
      </w:pPr>
      <w:r>
        <w:t>4. Объект (объекты) совместного мероприятия: __</w:t>
      </w:r>
      <w:r w:rsidR="0089390B">
        <w:t>________</w:t>
      </w:r>
      <w:r>
        <w:t>________________________</w:t>
      </w:r>
    </w:p>
    <w:p w14:paraId="3A8A603C" w14:textId="09246B45" w:rsidR="001A26C7" w:rsidRDefault="001A26C7" w:rsidP="000478CB">
      <w:pPr>
        <w:pStyle w:val="Default"/>
        <w:jc w:val="both"/>
      </w:pPr>
      <w:r>
        <w:t>4.1. ______________________________________________</w:t>
      </w:r>
      <w:r w:rsidR="0089390B">
        <w:t>________________</w:t>
      </w:r>
      <w:r>
        <w:t>______________</w:t>
      </w:r>
    </w:p>
    <w:p w14:paraId="699AB22A" w14:textId="0D51D5BA" w:rsidR="001A26C7" w:rsidRDefault="001A26C7" w:rsidP="000478CB">
      <w:pPr>
        <w:pStyle w:val="Default"/>
        <w:jc w:val="both"/>
      </w:pPr>
      <w:r>
        <w:t>4.2. _________________________________________________</w:t>
      </w:r>
      <w:r w:rsidR="0089390B">
        <w:t>________________</w:t>
      </w:r>
      <w:r>
        <w:t>___________</w:t>
      </w:r>
    </w:p>
    <w:p w14:paraId="6EB1E353" w14:textId="77777777" w:rsidR="001A26C7" w:rsidRPr="0089390B" w:rsidRDefault="001A26C7" w:rsidP="0089390B">
      <w:pPr>
        <w:pStyle w:val="Default"/>
        <w:jc w:val="center"/>
        <w:rPr>
          <w:sz w:val="20"/>
          <w:szCs w:val="20"/>
        </w:rPr>
      </w:pPr>
      <w:r w:rsidRPr="0089390B">
        <w:rPr>
          <w:sz w:val="20"/>
          <w:szCs w:val="20"/>
        </w:rPr>
        <w:t>(полное наименование объекта)</w:t>
      </w:r>
    </w:p>
    <w:p w14:paraId="00B4CF35" w14:textId="77777777" w:rsidR="0089390B" w:rsidRDefault="0089390B" w:rsidP="000478CB">
      <w:pPr>
        <w:pStyle w:val="Default"/>
        <w:jc w:val="both"/>
      </w:pPr>
    </w:p>
    <w:p w14:paraId="396AE0D6" w14:textId="24DDDC0A" w:rsidR="001A26C7" w:rsidRDefault="001A26C7" w:rsidP="0089390B">
      <w:pPr>
        <w:pStyle w:val="Default"/>
        <w:ind w:firstLine="567"/>
        <w:jc w:val="both"/>
      </w:pPr>
      <w:r>
        <w:t>5. Проверяемый период деятельности _____________________________________</w:t>
      </w:r>
      <w:r w:rsidR="0089390B">
        <w:t>_</w:t>
      </w:r>
      <w:r>
        <w:t>____</w:t>
      </w:r>
    </w:p>
    <w:p w14:paraId="7D3D18F1" w14:textId="77777777" w:rsidR="0089390B" w:rsidRDefault="0089390B" w:rsidP="000478CB">
      <w:pPr>
        <w:pStyle w:val="Default"/>
        <w:jc w:val="both"/>
      </w:pPr>
    </w:p>
    <w:p w14:paraId="54404AFB" w14:textId="337DD40F" w:rsidR="001A26C7" w:rsidRDefault="001A26C7" w:rsidP="0089390B">
      <w:pPr>
        <w:pStyle w:val="Default"/>
        <w:ind w:firstLine="567"/>
        <w:jc w:val="both"/>
      </w:pPr>
      <w:r>
        <w:t>6. Сроки проведения совместного мероприятия: с __________ по __________.</w:t>
      </w:r>
    </w:p>
    <w:p w14:paraId="1B6B6C81" w14:textId="77777777" w:rsidR="0089390B" w:rsidRDefault="0089390B" w:rsidP="000478CB">
      <w:pPr>
        <w:pStyle w:val="Default"/>
        <w:jc w:val="both"/>
      </w:pPr>
    </w:p>
    <w:p w14:paraId="418965D6" w14:textId="2BF2C48F" w:rsidR="001A26C7" w:rsidRDefault="001A26C7" w:rsidP="0089390B">
      <w:pPr>
        <w:pStyle w:val="Default"/>
        <w:ind w:firstLine="567"/>
        <w:jc w:val="both"/>
      </w:pPr>
      <w:r>
        <w:t>7. Вопросы совместного мероприятия и состав ответственных исполнителей:</w:t>
      </w:r>
    </w:p>
    <w:p w14:paraId="6488CFBF" w14:textId="77777777" w:rsidR="0089390B" w:rsidRDefault="0089390B" w:rsidP="0089390B">
      <w:pPr>
        <w:pStyle w:val="Default"/>
        <w:ind w:firstLine="567"/>
        <w:jc w:val="both"/>
      </w:pPr>
    </w:p>
    <w:tbl>
      <w:tblPr>
        <w:tblStyle w:val="ac"/>
        <w:tblW w:w="9776" w:type="dxa"/>
        <w:tblLook w:val="04A0" w:firstRow="1" w:lastRow="0" w:firstColumn="1" w:lastColumn="0" w:noHBand="0" w:noVBand="1"/>
      </w:tblPr>
      <w:tblGrid>
        <w:gridCol w:w="841"/>
        <w:gridCol w:w="1559"/>
        <w:gridCol w:w="1698"/>
        <w:gridCol w:w="1567"/>
        <w:gridCol w:w="2530"/>
        <w:gridCol w:w="1581"/>
      </w:tblGrid>
      <w:tr w:rsidR="0089390B" w14:paraId="3395961B" w14:textId="77777777" w:rsidTr="0089390B">
        <w:tc>
          <w:tcPr>
            <w:tcW w:w="841" w:type="dxa"/>
          </w:tcPr>
          <w:p w14:paraId="453E5DE2" w14:textId="1C33607D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559" w:type="dxa"/>
          </w:tcPr>
          <w:p w14:paraId="6491DA2D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Вопросы</w:t>
            </w:r>
          </w:p>
          <w:p w14:paraId="4A6BD1FB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совместного</w:t>
            </w:r>
          </w:p>
          <w:p w14:paraId="256357A9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мероприятия</w:t>
            </w:r>
          </w:p>
          <w:p w14:paraId="04A47C26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98" w:type="dxa"/>
          </w:tcPr>
          <w:p w14:paraId="102C77A5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Объекты</w:t>
            </w:r>
          </w:p>
          <w:p w14:paraId="14F6ADAA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совместного</w:t>
            </w:r>
          </w:p>
          <w:p w14:paraId="5671197D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мероприятия</w:t>
            </w:r>
          </w:p>
          <w:p w14:paraId="353B7780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7" w:type="dxa"/>
          </w:tcPr>
          <w:p w14:paraId="2C46C1B9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Сроки проведения совместного мероприятия</w:t>
            </w:r>
          </w:p>
          <w:p w14:paraId="45643E18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30" w:type="dxa"/>
          </w:tcPr>
          <w:p w14:paraId="4FC56625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Ответственные за проведение совместного мероприятия по вопросам, входящим в их компетенцию, должностные лица, ответственные за проведение совместного мероприятия</w:t>
            </w:r>
          </w:p>
          <w:p w14:paraId="31AEFB55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81" w:type="dxa"/>
          </w:tcPr>
          <w:p w14:paraId="4B8BCD5C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9390B">
              <w:rPr>
                <w:b/>
                <w:bCs/>
                <w:sz w:val="22"/>
                <w:szCs w:val="22"/>
              </w:rPr>
              <w:t>Исполнители</w:t>
            </w:r>
          </w:p>
          <w:p w14:paraId="20ECB2D7" w14:textId="77777777" w:rsidR="0089390B" w:rsidRPr="0089390B" w:rsidRDefault="0089390B" w:rsidP="0089390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9390B" w14:paraId="734C2816" w14:textId="77777777" w:rsidTr="0089390B">
        <w:tc>
          <w:tcPr>
            <w:tcW w:w="841" w:type="dxa"/>
          </w:tcPr>
          <w:p w14:paraId="0CAC65E6" w14:textId="77777777" w:rsidR="0089390B" w:rsidRDefault="0089390B" w:rsidP="001A26C7">
            <w:pPr>
              <w:pStyle w:val="Default"/>
            </w:pPr>
          </w:p>
        </w:tc>
        <w:tc>
          <w:tcPr>
            <w:tcW w:w="1559" w:type="dxa"/>
          </w:tcPr>
          <w:p w14:paraId="4CCDE519" w14:textId="77777777" w:rsidR="0089390B" w:rsidRDefault="0089390B" w:rsidP="001A26C7">
            <w:pPr>
              <w:pStyle w:val="Default"/>
            </w:pPr>
          </w:p>
        </w:tc>
        <w:tc>
          <w:tcPr>
            <w:tcW w:w="1698" w:type="dxa"/>
          </w:tcPr>
          <w:p w14:paraId="11DAC0EF" w14:textId="77777777" w:rsidR="0089390B" w:rsidRDefault="0089390B" w:rsidP="001A26C7">
            <w:pPr>
              <w:pStyle w:val="Default"/>
            </w:pPr>
          </w:p>
        </w:tc>
        <w:tc>
          <w:tcPr>
            <w:tcW w:w="1567" w:type="dxa"/>
          </w:tcPr>
          <w:p w14:paraId="102843EE" w14:textId="77777777" w:rsidR="0089390B" w:rsidRDefault="0089390B" w:rsidP="001A26C7">
            <w:pPr>
              <w:pStyle w:val="Default"/>
            </w:pPr>
          </w:p>
        </w:tc>
        <w:tc>
          <w:tcPr>
            <w:tcW w:w="2530" w:type="dxa"/>
          </w:tcPr>
          <w:p w14:paraId="73C2B04A" w14:textId="77777777" w:rsidR="0089390B" w:rsidRDefault="0089390B" w:rsidP="001A26C7">
            <w:pPr>
              <w:pStyle w:val="Default"/>
            </w:pPr>
          </w:p>
        </w:tc>
        <w:tc>
          <w:tcPr>
            <w:tcW w:w="1581" w:type="dxa"/>
          </w:tcPr>
          <w:p w14:paraId="0EF1F4E2" w14:textId="77777777" w:rsidR="0089390B" w:rsidRDefault="0089390B" w:rsidP="001A26C7">
            <w:pPr>
              <w:pStyle w:val="Default"/>
            </w:pPr>
          </w:p>
        </w:tc>
      </w:tr>
    </w:tbl>
    <w:p w14:paraId="708B1740" w14:textId="77777777" w:rsidR="0089390B" w:rsidRDefault="0089390B" w:rsidP="001A26C7">
      <w:pPr>
        <w:pStyle w:val="Default"/>
      </w:pPr>
    </w:p>
    <w:p w14:paraId="701D047C" w14:textId="0BA95708" w:rsidR="00CF4F6D" w:rsidRDefault="001A26C7" w:rsidP="0089390B">
      <w:pPr>
        <w:pStyle w:val="Default"/>
        <w:ind w:firstLine="567"/>
      </w:pPr>
      <w:r>
        <w:t>8. Срок представления ответственными исполнителями актов и отчетов по результатам совместного контрольного мероприятия « ___» ____________ 20___ года.</w:t>
      </w:r>
    </w:p>
    <w:sectPr w:rsidR="00CF4F6D" w:rsidSect="00410D11">
      <w:footerReference w:type="default" r:id="rId7"/>
      <w:pgSz w:w="11908" w:h="17338"/>
      <w:pgMar w:top="1155" w:right="900" w:bottom="1197" w:left="1432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28C3D" w14:textId="77777777" w:rsidR="00EC1B81" w:rsidRDefault="00EC1B81" w:rsidP="00410D11">
      <w:pPr>
        <w:spacing w:after="0" w:line="240" w:lineRule="auto"/>
      </w:pPr>
      <w:r>
        <w:separator/>
      </w:r>
    </w:p>
  </w:endnote>
  <w:endnote w:type="continuationSeparator" w:id="0">
    <w:p w14:paraId="11109B24" w14:textId="77777777" w:rsidR="00EC1B81" w:rsidRDefault="00EC1B81" w:rsidP="00410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11816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DE725D4" w14:textId="4C807D77" w:rsidR="00410D11" w:rsidRPr="00410D11" w:rsidRDefault="00410D11">
        <w:pPr>
          <w:pStyle w:val="af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10D1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0D1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0D1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410D11">
          <w:rPr>
            <w:rFonts w:ascii="Times New Roman" w:hAnsi="Times New Roman" w:cs="Times New Roman"/>
            <w:sz w:val="20"/>
            <w:szCs w:val="20"/>
          </w:rPr>
          <w:t>2</w:t>
        </w:r>
        <w:r w:rsidRPr="00410D1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6121E" w14:textId="77777777" w:rsidR="00EC1B81" w:rsidRDefault="00EC1B81" w:rsidP="00410D11">
      <w:pPr>
        <w:spacing w:after="0" w:line="240" w:lineRule="auto"/>
      </w:pPr>
      <w:r>
        <w:separator/>
      </w:r>
    </w:p>
  </w:footnote>
  <w:footnote w:type="continuationSeparator" w:id="0">
    <w:p w14:paraId="456B9892" w14:textId="77777777" w:rsidR="00EC1B81" w:rsidRDefault="00EC1B81" w:rsidP="00410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4D524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24346D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C055A4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BB27D7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B41AAE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52C9B0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B07141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EC0CE6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CDCADB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B8947C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20C129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D560BC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493683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FD6D73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ABB2BA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C193C5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9064054">
    <w:abstractNumId w:val="10"/>
  </w:num>
  <w:num w:numId="2" w16cid:durableId="1062867769">
    <w:abstractNumId w:val="14"/>
  </w:num>
  <w:num w:numId="3" w16cid:durableId="435172111">
    <w:abstractNumId w:val="13"/>
  </w:num>
  <w:num w:numId="4" w16cid:durableId="178668712">
    <w:abstractNumId w:val="1"/>
  </w:num>
  <w:num w:numId="5" w16cid:durableId="1220899526">
    <w:abstractNumId w:val="15"/>
  </w:num>
  <w:num w:numId="6" w16cid:durableId="1895775438">
    <w:abstractNumId w:val="0"/>
  </w:num>
  <w:num w:numId="7" w16cid:durableId="1633755412">
    <w:abstractNumId w:val="11"/>
  </w:num>
  <w:num w:numId="8" w16cid:durableId="1155604746">
    <w:abstractNumId w:val="9"/>
  </w:num>
  <w:num w:numId="9" w16cid:durableId="1151796907">
    <w:abstractNumId w:val="6"/>
  </w:num>
  <w:num w:numId="10" w16cid:durableId="1926920037">
    <w:abstractNumId w:val="12"/>
  </w:num>
  <w:num w:numId="11" w16cid:durableId="937063881">
    <w:abstractNumId w:val="2"/>
  </w:num>
  <w:num w:numId="12" w16cid:durableId="1678925864">
    <w:abstractNumId w:val="5"/>
  </w:num>
  <w:num w:numId="13" w16cid:durableId="1568371033">
    <w:abstractNumId w:val="7"/>
  </w:num>
  <w:num w:numId="14" w16cid:durableId="684866331">
    <w:abstractNumId w:val="8"/>
  </w:num>
  <w:num w:numId="15" w16cid:durableId="1232617954">
    <w:abstractNumId w:val="4"/>
  </w:num>
  <w:num w:numId="16" w16cid:durableId="11228453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472"/>
    <w:rsid w:val="000478CB"/>
    <w:rsid w:val="00090C9F"/>
    <w:rsid w:val="0009632C"/>
    <w:rsid w:val="001A26C7"/>
    <w:rsid w:val="0021230F"/>
    <w:rsid w:val="0038333C"/>
    <w:rsid w:val="003B66B7"/>
    <w:rsid w:val="00400381"/>
    <w:rsid w:val="00410D11"/>
    <w:rsid w:val="004359BE"/>
    <w:rsid w:val="00540152"/>
    <w:rsid w:val="005F33D1"/>
    <w:rsid w:val="0062055D"/>
    <w:rsid w:val="006B6F19"/>
    <w:rsid w:val="007A5F12"/>
    <w:rsid w:val="0089390B"/>
    <w:rsid w:val="008F3E24"/>
    <w:rsid w:val="009B0EFD"/>
    <w:rsid w:val="009E3A71"/>
    <w:rsid w:val="00AD7A34"/>
    <w:rsid w:val="00B22794"/>
    <w:rsid w:val="00C71381"/>
    <w:rsid w:val="00CB2472"/>
    <w:rsid w:val="00CF4F6D"/>
    <w:rsid w:val="00E37594"/>
    <w:rsid w:val="00E77500"/>
    <w:rsid w:val="00E81098"/>
    <w:rsid w:val="00EC1B81"/>
    <w:rsid w:val="00ED19AE"/>
    <w:rsid w:val="00F51C18"/>
    <w:rsid w:val="00F7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CF44"/>
  <w15:chartTrackingRefBased/>
  <w15:docId w15:val="{94C4A1BC-BB0C-4087-85C6-F3F73A793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24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24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24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24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24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4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24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24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24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24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B24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B24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B24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24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24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B24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B24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B24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B24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B24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24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B24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B24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B24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B247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B247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B24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B247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B2472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CF4F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c">
    <w:name w:val="Table Grid"/>
    <w:basedOn w:val="a1"/>
    <w:uiPriority w:val="39"/>
    <w:rsid w:val="003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410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10D11"/>
  </w:style>
  <w:style w:type="paragraph" w:styleId="af">
    <w:name w:val="footer"/>
    <w:basedOn w:val="a"/>
    <w:link w:val="af0"/>
    <w:uiPriority w:val="99"/>
    <w:unhideWhenUsed/>
    <w:rsid w:val="00410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10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10</Pages>
  <Words>3534</Words>
  <Characters>20146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Ротермель</dc:creator>
  <cp:keywords/>
  <dc:description/>
  <cp:lastModifiedBy>Надежда Ротермель</cp:lastModifiedBy>
  <cp:revision>14</cp:revision>
  <cp:lastPrinted>2026-07-02T01:14:00Z</cp:lastPrinted>
  <dcterms:created xsi:type="dcterms:W3CDTF">2026-06-16T05:24:00Z</dcterms:created>
  <dcterms:modified xsi:type="dcterms:W3CDTF">2026-07-02T01:15:00Z</dcterms:modified>
</cp:coreProperties>
</file>