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>1/</w:t>
      </w:r>
      <w:r w:rsidR="006B647C">
        <w:rPr>
          <w:sz w:val="24"/>
          <w:szCs w:val="24"/>
        </w:rPr>
        <w:t>2</w:t>
      </w:r>
      <w:r w:rsidR="005E7483">
        <w:rPr>
          <w:sz w:val="24"/>
          <w:szCs w:val="24"/>
        </w:rPr>
        <w:t>8</w:t>
      </w:r>
      <w:r w:rsidR="00D86183">
        <w:rPr>
          <w:sz w:val="24"/>
          <w:szCs w:val="24"/>
        </w:rPr>
        <w:t xml:space="preserve">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</w:t>
      </w:r>
      <w:r w:rsidR="007847D6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="005E7483">
        <w:rPr>
          <w:rFonts w:ascii="Times New Roman" w:hAnsi="Times New Roman" w:cs="Times New Roman"/>
          <w:i w:val="0"/>
          <w:color w:val="auto"/>
          <w:sz w:val="24"/>
          <w:szCs w:val="24"/>
        </w:rPr>
        <w:t>2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D7649A" w:rsidRPr="00FC34F4" w:rsidRDefault="00D7649A" w:rsidP="00D7649A">
      <w:pPr>
        <w:spacing w:line="276" w:lineRule="auto"/>
        <w:ind w:firstLine="708"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 xml:space="preserve">На основании статьи 20 Закона Республики Саха (Якутия) от 28 сентября 2011 года 964-З № 815-IV «О муниципальных выборах в Республике Саха (Якутия)», Участковая избирательная комиссия избирательного участка №770 </w:t>
      </w:r>
      <w:r w:rsidRPr="00FC34F4">
        <w:rPr>
          <w:b/>
          <w:bCs/>
          <w:sz w:val="24"/>
          <w:szCs w:val="24"/>
        </w:rPr>
        <w:t>решила</w:t>
      </w:r>
      <w:r w:rsidRPr="00FC34F4">
        <w:rPr>
          <w:bCs/>
          <w:sz w:val="24"/>
          <w:szCs w:val="24"/>
        </w:rPr>
        <w:t>:</w:t>
      </w:r>
    </w:p>
    <w:p w:rsidR="00FC34F4" w:rsidRPr="00FC34F4" w:rsidRDefault="00D7649A" w:rsidP="00D7649A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Возложить полномочия Окр</w:t>
      </w:r>
      <w:r>
        <w:rPr>
          <w:bCs/>
          <w:sz w:val="24"/>
          <w:szCs w:val="24"/>
        </w:rPr>
        <w:t>ужной избирательной комиссии № 12</w:t>
      </w:r>
      <w:r w:rsidRPr="00FC34F4">
        <w:rPr>
          <w:bCs/>
          <w:sz w:val="24"/>
          <w:szCs w:val="24"/>
        </w:rPr>
        <w:t xml:space="preserve"> по выборам депутатов Окружного Совета депу</w:t>
      </w:r>
      <w:r w:rsidRPr="00FC34F4">
        <w:rPr>
          <w:bCs/>
          <w:sz w:val="24"/>
          <w:szCs w:val="24"/>
        </w:rPr>
        <w:t>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на Участковую избирательную комиссию избирательного участка №770.</w:t>
      </w:r>
    </w:p>
    <w:p w:rsidR="00FC34F4" w:rsidRPr="00FC34F4" w:rsidRDefault="00D7649A" w:rsidP="00D7649A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Утвердить описание и образец печати Окружной избирательной</w:t>
      </w:r>
      <w:r>
        <w:rPr>
          <w:bCs/>
          <w:sz w:val="24"/>
          <w:szCs w:val="24"/>
        </w:rPr>
        <w:t xml:space="preserve"> комиссии № 12 </w:t>
      </w:r>
      <w:r w:rsidRPr="00FC34F4">
        <w:rPr>
          <w:bCs/>
          <w:sz w:val="24"/>
          <w:szCs w:val="24"/>
        </w:rPr>
        <w:t>по выборам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(приложение</w:t>
      </w:r>
      <w:r w:rsidRPr="00FC34F4">
        <w:rPr>
          <w:bCs/>
          <w:sz w:val="24"/>
          <w:szCs w:val="24"/>
        </w:rPr>
        <w:t xml:space="preserve"> 1).</w:t>
      </w:r>
    </w:p>
    <w:p w:rsidR="00FC34F4" w:rsidRPr="00FC34F4" w:rsidRDefault="00D7649A" w:rsidP="00D7649A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Изготовить печать Окр</w:t>
      </w:r>
      <w:r>
        <w:rPr>
          <w:bCs/>
          <w:sz w:val="24"/>
          <w:szCs w:val="24"/>
        </w:rPr>
        <w:t>ужной избирательной комиссии № 12</w:t>
      </w:r>
      <w:bookmarkStart w:id="0" w:name="_GoBack"/>
      <w:bookmarkEnd w:id="0"/>
      <w:r w:rsidRPr="00FC34F4">
        <w:rPr>
          <w:bCs/>
          <w:sz w:val="24"/>
          <w:szCs w:val="24"/>
        </w:rPr>
        <w:t xml:space="preserve"> по выборам   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в срок до 19.06.2024г.</w:t>
      </w:r>
    </w:p>
    <w:p w:rsidR="00FC34F4" w:rsidRPr="00FC34F4" w:rsidRDefault="00D7649A" w:rsidP="00D7649A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 xml:space="preserve">Разместить настоящее решение </w:t>
      </w:r>
      <w:r w:rsidRPr="00FC34F4">
        <w:rPr>
          <w:bCs/>
          <w:sz w:val="24"/>
          <w:szCs w:val="24"/>
        </w:rPr>
        <w:t>на официальном сайте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».</w:t>
      </w:r>
    </w:p>
    <w:p w:rsidR="00FC34F4" w:rsidRPr="00FC34F4" w:rsidRDefault="00D7649A" w:rsidP="00D7649A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Контроль ис</w:t>
      </w:r>
      <w:r w:rsidRPr="00FC34F4">
        <w:rPr>
          <w:bCs/>
          <w:sz w:val="24"/>
          <w:szCs w:val="24"/>
        </w:rPr>
        <w:t>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D7649A" w:rsidRPr="00FC34F4" w:rsidRDefault="00D7649A" w:rsidP="00D7649A">
      <w:pPr>
        <w:spacing w:line="276" w:lineRule="auto"/>
        <w:ind w:firstLine="708"/>
        <w:jc w:val="both"/>
        <w:rPr>
          <w:sz w:val="24"/>
          <w:szCs w:val="24"/>
        </w:rPr>
      </w:pPr>
    </w:p>
    <w:p w:rsidR="00D7649A" w:rsidRPr="00FC34F4" w:rsidRDefault="00D7649A" w:rsidP="00D7649A">
      <w:pPr>
        <w:spacing w:line="276" w:lineRule="auto"/>
        <w:ind w:firstLine="708"/>
        <w:jc w:val="both"/>
        <w:rPr>
          <w:sz w:val="24"/>
          <w:szCs w:val="24"/>
        </w:rPr>
      </w:pPr>
    </w:p>
    <w:p w:rsidR="00D7649A" w:rsidRPr="00FC34F4" w:rsidRDefault="00D7649A" w:rsidP="00D7649A">
      <w:pPr>
        <w:jc w:val="both"/>
        <w:rPr>
          <w:sz w:val="24"/>
          <w:szCs w:val="24"/>
        </w:rPr>
      </w:pPr>
    </w:p>
    <w:p w:rsidR="00D7649A" w:rsidRPr="00FC34F4" w:rsidRDefault="00D7649A" w:rsidP="00D7649A">
      <w:pPr>
        <w:jc w:val="both"/>
        <w:rPr>
          <w:sz w:val="24"/>
          <w:szCs w:val="24"/>
        </w:rPr>
      </w:pPr>
      <w:r w:rsidRPr="00FC34F4">
        <w:rPr>
          <w:sz w:val="24"/>
          <w:szCs w:val="24"/>
        </w:rPr>
        <w:t xml:space="preserve">    Председатель                                                                                      А.К. </w:t>
      </w:r>
      <w:proofErr w:type="spellStart"/>
      <w:r w:rsidRPr="00FC34F4">
        <w:rPr>
          <w:sz w:val="24"/>
          <w:szCs w:val="24"/>
        </w:rPr>
        <w:t>Дубовицкая</w:t>
      </w:r>
      <w:proofErr w:type="spellEnd"/>
    </w:p>
    <w:p w:rsidR="00D7649A" w:rsidRPr="00FC34F4" w:rsidRDefault="00D7649A" w:rsidP="00D7649A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p w:rsidR="00D7649A" w:rsidRPr="00FC34F4" w:rsidRDefault="00D7649A" w:rsidP="00D7649A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  <w:r w:rsidRPr="00FC34F4">
        <w:rPr>
          <w:sz w:val="24"/>
          <w:szCs w:val="24"/>
        </w:rPr>
        <w:t xml:space="preserve">    Секретарь                                                                                            Е.А. Сокольникова</w:t>
      </w:r>
    </w:p>
    <w:p w:rsidR="00D7649A" w:rsidRPr="00FC34F4" w:rsidRDefault="00D7649A" w:rsidP="00D7649A"/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D7649A" w:rsidRDefault="00D7649A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lastRenderedPageBreak/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proofErr w:type="gramStart"/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proofErr w:type="gramEnd"/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t xml:space="preserve">Участковой </w:t>
      </w:r>
      <w:proofErr w:type="gramStart"/>
      <w:r>
        <w:t>избирательной  комиссии</w:t>
      </w:r>
      <w:proofErr w:type="gramEnd"/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</w:t>
      </w:r>
      <w:r w:rsidR="00C67CBC">
        <w:rPr>
          <w:rFonts w:eastAsiaTheme="minorHAnsi"/>
          <w:lang w:eastAsia="en-US"/>
        </w:rPr>
        <w:t>2</w:t>
      </w:r>
      <w:r w:rsidR="005E7483">
        <w:rPr>
          <w:rFonts w:eastAsiaTheme="minorHAnsi"/>
          <w:lang w:eastAsia="en-US"/>
        </w:rPr>
        <w:t>8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proofErr w:type="gramStart"/>
      <w:r w:rsidRPr="00A11DAC">
        <w:rPr>
          <w:b/>
          <w:bCs/>
          <w:sz w:val="24"/>
          <w:szCs w:val="24"/>
        </w:rPr>
        <w:t>Окружной  избирательной</w:t>
      </w:r>
      <w:proofErr w:type="gramEnd"/>
      <w:r w:rsidRPr="00A11DAC">
        <w:rPr>
          <w:b/>
          <w:bCs/>
          <w:sz w:val="24"/>
          <w:szCs w:val="24"/>
        </w:rPr>
        <w:t xml:space="preserve"> комиссии № </w:t>
      </w:r>
      <w:r w:rsidR="007847D6">
        <w:rPr>
          <w:b/>
          <w:bCs/>
          <w:sz w:val="24"/>
          <w:szCs w:val="24"/>
        </w:rPr>
        <w:t>1</w:t>
      </w:r>
      <w:r w:rsidR="005E7483">
        <w:rPr>
          <w:b/>
          <w:bCs/>
          <w:sz w:val="24"/>
          <w:szCs w:val="24"/>
        </w:rPr>
        <w:t>2</w:t>
      </w:r>
      <w:r w:rsidRPr="00A11DAC">
        <w:rPr>
          <w:b/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</w:t>
      </w:r>
      <w:proofErr w:type="spellStart"/>
      <w:r w:rsidRPr="00A11DAC">
        <w:rPr>
          <w:b/>
          <w:sz w:val="24"/>
          <w:szCs w:val="24"/>
        </w:rPr>
        <w:t>Жатай</w:t>
      </w:r>
      <w:proofErr w:type="spellEnd"/>
      <w:r w:rsidRPr="00A11DAC">
        <w:rPr>
          <w:b/>
          <w:sz w:val="24"/>
          <w:szCs w:val="24"/>
        </w:rPr>
        <w:t>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proofErr w:type="gramStart"/>
      <w:r w:rsidRPr="00A11DAC">
        <w:rPr>
          <w:bCs/>
          <w:sz w:val="24"/>
          <w:szCs w:val="24"/>
        </w:rPr>
        <w:t>Окружной  избирательной</w:t>
      </w:r>
      <w:proofErr w:type="gramEnd"/>
      <w:r w:rsidRPr="00A11DAC">
        <w:rPr>
          <w:bCs/>
          <w:sz w:val="24"/>
          <w:szCs w:val="24"/>
        </w:rPr>
        <w:t xml:space="preserve"> комиссии № </w:t>
      </w:r>
      <w:r w:rsidR="007847D6">
        <w:rPr>
          <w:bCs/>
          <w:sz w:val="24"/>
          <w:szCs w:val="24"/>
        </w:rPr>
        <w:t>1</w:t>
      </w:r>
      <w:r w:rsidR="005E7483">
        <w:rPr>
          <w:bCs/>
          <w:sz w:val="24"/>
          <w:szCs w:val="24"/>
        </w:rPr>
        <w:t>2</w:t>
      </w:r>
      <w:r w:rsidRPr="00A11DAC">
        <w:rPr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</w:t>
      </w:r>
      <w:proofErr w:type="spellStart"/>
      <w:r w:rsidRPr="00A11DAC">
        <w:rPr>
          <w:sz w:val="24"/>
          <w:szCs w:val="24"/>
        </w:rPr>
        <w:t>Жатай</w:t>
      </w:r>
      <w:proofErr w:type="spellEnd"/>
      <w:r w:rsidRPr="00A11DAC">
        <w:rPr>
          <w:sz w:val="24"/>
          <w:szCs w:val="24"/>
        </w:rPr>
        <w:t>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</w:t>
      </w:r>
      <w:proofErr w:type="spellStart"/>
      <w:r w:rsidRPr="00A11DAC">
        <w:rPr>
          <w:rFonts w:eastAsiaTheme="minorHAnsi"/>
          <w:color w:val="000000"/>
          <w:sz w:val="24"/>
          <w:szCs w:val="24"/>
          <w:lang w:eastAsia="en-US"/>
        </w:rPr>
        <w:t>Жатай</w:t>
      </w:r>
      <w:proofErr w:type="spellEnd"/>
      <w:r w:rsidRPr="00A11DAC">
        <w:rPr>
          <w:rFonts w:eastAsiaTheme="minorHAnsi"/>
          <w:color w:val="000000"/>
          <w:sz w:val="24"/>
          <w:szCs w:val="24"/>
          <w:lang w:eastAsia="en-US"/>
        </w:rPr>
        <w:t>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proofErr w:type="gramStart"/>
      <w:r w:rsidRPr="00A11DAC">
        <w:rPr>
          <w:bCs/>
          <w:sz w:val="24"/>
          <w:szCs w:val="24"/>
        </w:rPr>
        <w:t>Окружная  избирательная</w:t>
      </w:r>
      <w:proofErr w:type="gramEnd"/>
      <w:r w:rsidRPr="00A11DAC">
        <w:rPr>
          <w:bCs/>
          <w:sz w:val="24"/>
          <w:szCs w:val="24"/>
        </w:rPr>
        <w:t xml:space="preserve"> комиссия № </w:t>
      </w:r>
      <w:r w:rsidR="007847D6">
        <w:rPr>
          <w:bCs/>
          <w:sz w:val="24"/>
          <w:szCs w:val="24"/>
        </w:rPr>
        <w:t>1</w:t>
      </w:r>
      <w:r w:rsidR="005E7483">
        <w:rPr>
          <w:bCs/>
          <w:sz w:val="24"/>
          <w:szCs w:val="24"/>
        </w:rPr>
        <w:t>2</w:t>
      </w:r>
      <w:r w:rsidRPr="00A11DAC">
        <w:rPr>
          <w:bCs/>
          <w:sz w:val="24"/>
          <w:szCs w:val="24"/>
        </w:rPr>
        <w:t xml:space="preserve">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2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CC09D4"/>
    <w:multiLevelType w:val="hybridMultilevel"/>
    <w:tmpl w:val="4EB84914"/>
    <w:lvl w:ilvl="0" w:tplc="28EEB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1B93"/>
    <w:rsid w:val="00045D20"/>
    <w:rsid w:val="000971EB"/>
    <w:rsid w:val="00182183"/>
    <w:rsid w:val="002244F8"/>
    <w:rsid w:val="00244308"/>
    <w:rsid w:val="00377E03"/>
    <w:rsid w:val="0039392C"/>
    <w:rsid w:val="00403D6A"/>
    <w:rsid w:val="004228EF"/>
    <w:rsid w:val="00466113"/>
    <w:rsid w:val="0048315B"/>
    <w:rsid w:val="00544731"/>
    <w:rsid w:val="005A4D67"/>
    <w:rsid w:val="005E7483"/>
    <w:rsid w:val="005F15F2"/>
    <w:rsid w:val="00694EA7"/>
    <w:rsid w:val="006A67DE"/>
    <w:rsid w:val="006B647C"/>
    <w:rsid w:val="007312A2"/>
    <w:rsid w:val="0077168E"/>
    <w:rsid w:val="00774C90"/>
    <w:rsid w:val="007847D6"/>
    <w:rsid w:val="007E6C4B"/>
    <w:rsid w:val="00814437"/>
    <w:rsid w:val="0099680C"/>
    <w:rsid w:val="009D0A49"/>
    <w:rsid w:val="009E1BFF"/>
    <w:rsid w:val="00A11DAC"/>
    <w:rsid w:val="00C16575"/>
    <w:rsid w:val="00C2772C"/>
    <w:rsid w:val="00C63787"/>
    <w:rsid w:val="00C67CBC"/>
    <w:rsid w:val="00C749A9"/>
    <w:rsid w:val="00C74A5B"/>
    <w:rsid w:val="00CA366A"/>
    <w:rsid w:val="00CC4A8C"/>
    <w:rsid w:val="00CD3087"/>
    <w:rsid w:val="00CF4ABE"/>
    <w:rsid w:val="00D7649A"/>
    <w:rsid w:val="00D86183"/>
    <w:rsid w:val="00DF7977"/>
    <w:rsid w:val="00E454FC"/>
    <w:rsid w:val="00E65B3A"/>
    <w:rsid w:val="00EF7E8B"/>
    <w:rsid w:val="00F2694C"/>
    <w:rsid w:val="00F27DEF"/>
    <w:rsid w:val="00F36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18E9B"/>
  <w15:docId w15:val="{096CCF5A-42D8-47E7-80B1-101B46132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20</cp:revision>
  <dcterms:created xsi:type="dcterms:W3CDTF">2024-06-17T12:23:00Z</dcterms:created>
  <dcterms:modified xsi:type="dcterms:W3CDTF">2024-06-20T09:11:00Z</dcterms:modified>
</cp:coreProperties>
</file>